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8C7" w14:textId="709C9994" w:rsidR="00537E12" w:rsidRPr="002B67D6" w:rsidRDefault="002424DE" w:rsidP="008510FE">
      <w:pPr>
        <w:spacing w:after="0" w:line="360" w:lineRule="auto"/>
        <w:jc w:val="center"/>
        <w:rPr>
          <w:rFonts w:ascii="Times New Roman" w:hAnsi="Times New Roman" w:cs="Times New Roman"/>
          <w:b/>
          <w:sz w:val="24"/>
          <w:szCs w:val="24"/>
        </w:rPr>
      </w:pPr>
      <w:r w:rsidRPr="002B67D6">
        <w:rPr>
          <w:rFonts w:ascii="Times New Roman" w:hAnsi="Times New Roman" w:cs="Times New Roman"/>
          <w:b/>
          <w:sz w:val="24"/>
          <w:szCs w:val="24"/>
          <w:lang w:val="en-US"/>
        </w:rPr>
        <w:t>ANALISIS SOAL</w:t>
      </w:r>
      <w:r w:rsidR="00F76498">
        <w:rPr>
          <w:rFonts w:ascii="Times New Roman" w:hAnsi="Times New Roman" w:cs="Times New Roman"/>
          <w:b/>
          <w:sz w:val="24"/>
          <w:szCs w:val="24"/>
          <w:lang w:val="en-US"/>
        </w:rPr>
        <w:t xml:space="preserve"> HOTS DALAM MUATAN PELAJARAN PKN</w:t>
      </w:r>
      <w:r w:rsidRPr="002B67D6">
        <w:rPr>
          <w:rFonts w:ascii="Times New Roman" w:hAnsi="Times New Roman" w:cs="Times New Roman"/>
          <w:b/>
          <w:sz w:val="24"/>
          <w:szCs w:val="24"/>
          <w:lang w:val="en-US"/>
        </w:rPr>
        <w:t xml:space="preserve"> KELAS IV PADA BUKU TERBITAN KEMENDIKBUD </w:t>
      </w:r>
      <w:r w:rsidR="00446D78" w:rsidRPr="002B67D6">
        <w:rPr>
          <w:rFonts w:ascii="Times New Roman" w:hAnsi="Times New Roman" w:cs="Times New Roman"/>
          <w:b/>
          <w:sz w:val="24"/>
          <w:szCs w:val="24"/>
        </w:rPr>
        <w:t>BERDASARKAN TAKSONOMI BLOOM</w:t>
      </w:r>
    </w:p>
    <w:p w14:paraId="42B20883" w14:textId="77777777" w:rsidR="00B370B8" w:rsidRPr="002B67D6" w:rsidRDefault="00B370B8" w:rsidP="008510FE">
      <w:pPr>
        <w:spacing w:after="0" w:line="360" w:lineRule="auto"/>
        <w:jc w:val="center"/>
        <w:rPr>
          <w:rFonts w:ascii="Times New Roman" w:hAnsi="Times New Roman" w:cs="Times New Roman"/>
          <w:b/>
          <w:sz w:val="24"/>
          <w:szCs w:val="24"/>
        </w:rPr>
      </w:pPr>
      <w:r w:rsidRPr="002B67D6">
        <w:rPr>
          <w:rFonts w:ascii="Times New Roman" w:hAnsi="Times New Roman" w:cs="Times New Roman"/>
          <w:b/>
          <w:noProof/>
          <w:sz w:val="24"/>
          <w:szCs w:val="24"/>
          <w:lang w:val="en-US"/>
        </w:rPr>
        <w:drawing>
          <wp:inline distT="0" distB="0" distL="0" distR="0" wp14:anchorId="6B4838BD" wp14:editId="4CB58A58">
            <wp:extent cx="2143125" cy="1924050"/>
            <wp:effectExtent l="0" t="0" r="0" b="0"/>
            <wp:docPr id="2"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UMS-Sura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UMS-Surakar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24050"/>
                    </a:xfrm>
                    <a:prstGeom prst="rect">
                      <a:avLst/>
                    </a:prstGeom>
                    <a:noFill/>
                    <a:ln>
                      <a:noFill/>
                    </a:ln>
                  </pic:spPr>
                </pic:pic>
              </a:graphicData>
            </a:graphic>
          </wp:inline>
        </w:drawing>
      </w:r>
    </w:p>
    <w:p w14:paraId="42FD6AD9" w14:textId="77777777" w:rsidR="00B370B8" w:rsidRPr="002B67D6" w:rsidRDefault="00B370B8" w:rsidP="008510FE">
      <w:pPr>
        <w:spacing w:after="0" w:line="360" w:lineRule="auto"/>
        <w:rPr>
          <w:rFonts w:ascii="Times New Roman" w:hAnsi="Times New Roman" w:cs="Times New Roman"/>
          <w:b/>
          <w:sz w:val="24"/>
          <w:szCs w:val="24"/>
        </w:rPr>
      </w:pPr>
    </w:p>
    <w:p w14:paraId="0EF8D7D5" w14:textId="77777777" w:rsidR="00B370B8" w:rsidRPr="002B67D6" w:rsidRDefault="00B370B8" w:rsidP="008510FE">
      <w:pPr>
        <w:spacing w:after="0" w:line="360" w:lineRule="auto"/>
        <w:jc w:val="center"/>
        <w:rPr>
          <w:rFonts w:ascii="Times New Roman" w:hAnsi="Times New Roman" w:cs="Times New Roman"/>
          <w:b/>
          <w:sz w:val="24"/>
          <w:szCs w:val="24"/>
        </w:rPr>
      </w:pPr>
    </w:p>
    <w:p w14:paraId="7B7CC76A" w14:textId="77777777" w:rsidR="00B370B8" w:rsidRPr="002B67D6" w:rsidRDefault="00B370B8" w:rsidP="008510FE">
      <w:pPr>
        <w:spacing w:after="0" w:line="360" w:lineRule="auto"/>
        <w:jc w:val="center"/>
        <w:rPr>
          <w:rFonts w:ascii="Times New Roman" w:hAnsi="Times New Roman" w:cs="Times New Roman"/>
          <w:b/>
          <w:sz w:val="24"/>
          <w:szCs w:val="24"/>
        </w:rPr>
      </w:pPr>
    </w:p>
    <w:p w14:paraId="7CFB20D2" w14:textId="77777777" w:rsidR="00B370B8" w:rsidRPr="002B67D6" w:rsidRDefault="00B370B8" w:rsidP="008510FE">
      <w:pPr>
        <w:spacing w:after="0" w:line="360" w:lineRule="auto"/>
        <w:jc w:val="center"/>
        <w:rPr>
          <w:rFonts w:ascii="Times New Roman" w:hAnsi="Times New Roman" w:cs="Times New Roman"/>
          <w:b/>
          <w:sz w:val="24"/>
          <w:szCs w:val="24"/>
        </w:rPr>
      </w:pPr>
    </w:p>
    <w:p w14:paraId="4927071C" w14:textId="77777777" w:rsidR="00B370B8" w:rsidRPr="002B67D6" w:rsidRDefault="00B370B8" w:rsidP="008510FE">
      <w:pPr>
        <w:spacing w:after="0" w:line="360" w:lineRule="auto"/>
        <w:jc w:val="center"/>
        <w:rPr>
          <w:rFonts w:ascii="Times New Roman" w:hAnsi="Times New Roman" w:cs="Times New Roman"/>
          <w:sz w:val="24"/>
          <w:szCs w:val="24"/>
        </w:rPr>
      </w:pPr>
      <w:r w:rsidRPr="002B67D6">
        <w:rPr>
          <w:rFonts w:ascii="Times New Roman" w:hAnsi="Times New Roman" w:cs="Times New Roman"/>
          <w:sz w:val="24"/>
          <w:szCs w:val="24"/>
        </w:rPr>
        <w:t>Usulan Skripsi diajukan sebagai salah satu persyaratan memperoleh gelar Sarjana Pendidikan pada program studi Pendidikan Guru Sekolah Dasar</w:t>
      </w:r>
    </w:p>
    <w:p w14:paraId="79488985" w14:textId="77777777" w:rsidR="00B370B8" w:rsidRPr="002B67D6" w:rsidRDefault="00B370B8" w:rsidP="008510FE">
      <w:pPr>
        <w:spacing w:after="0" w:line="360" w:lineRule="auto"/>
        <w:jc w:val="center"/>
        <w:rPr>
          <w:rFonts w:ascii="Times New Roman" w:hAnsi="Times New Roman" w:cs="Times New Roman"/>
          <w:sz w:val="24"/>
          <w:szCs w:val="24"/>
        </w:rPr>
      </w:pPr>
    </w:p>
    <w:p w14:paraId="6ED0B70A" w14:textId="77777777" w:rsidR="00B370B8" w:rsidRPr="002B67D6" w:rsidRDefault="00B370B8" w:rsidP="008510FE">
      <w:pPr>
        <w:spacing w:after="0" w:line="360" w:lineRule="auto"/>
        <w:jc w:val="center"/>
        <w:rPr>
          <w:rFonts w:ascii="Times New Roman" w:hAnsi="Times New Roman" w:cs="Times New Roman"/>
          <w:sz w:val="24"/>
          <w:szCs w:val="24"/>
        </w:rPr>
      </w:pPr>
    </w:p>
    <w:p w14:paraId="580AE10F" w14:textId="77777777" w:rsidR="00B370B8" w:rsidRPr="002B67D6" w:rsidRDefault="00B370B8" w:rsidP="008510FE">
      <w:pPr>
        <w:spacing w:after="0" w:line="360" w:lineRule="auto"/>
        <w:jc w:val="center"/>
        <w:rPr>
          <w:rFonts w:ascii="Times New Roman" w:hAnsi="Times New Roman" w:cs="Times New Roman"/>
          <w:sz w:val="24"/>
          <w:szCs w:val="24"/>
        </w:rPr>
      </w:pPr>
      <w:r w:rsidRPr="002B67D6">
        <w:rPr>
          <w:rFonts w:ascii="Times New Roman" w:hAnsi="Times New Roman" w:cs="Times New Roman"/>
          <w:sz w:val="24"/>
          <w:szCs w:val="24"/>
        </w:rPr>
        <w:t>Diajukan Oleh:</w:t>
      </w:r>
    </w:p>
    <w:p w14:paraId="3468E1FA" w14:textId="77777777" w:rsidR="00B370B8" w:rsidRPr="002B67D6" w:rsidRDefault="002424DE" w:rsidP="008510FE">
      <w:pPr>
        <w:spacing w:after="0" w:line="360" w:lineRule="auto"/>
        <w:jc w:val="center"/>
        <w:rPr>
          <w:rFonts w:ascii="Times New Roman" w:hAnsi="Times New Roman" w:cs="Times New Roman"/>
          <w:b/>
          <w:sz w:val="24"/>
          <w:szCs w:val="24"/>
          <w:lang w:val="en-US"/>
        </w:rPr>
      </w:pPr>
      <w:r w:rsidRPr="002B67D6">
        <w:rPr>
          <w:rFonts w:ascii="Times New Roman" w:hAnsi="Times New Roman" w:cs="Times New Roman"/>
          <w:b/>
          <w:sz w:val="24"/>
          <w:szCs w:val="24"/>
          <w:lang w:val="en-US"/>
        </w:rPr>
        <w:t>DILA PUTRI MAHARANI</w:t>
      </w:r>
    </w:p>
    <w:p w14:paraId="36B21261" w14:textId="77777777" w:rsidR="00B370B8" w:rsidRPr="002B67D6" w:rsidRDefault="00537E12" w:rsidP="008510FE">
      <w:pPr>
        <w:spacing w:after="0" w:line="360" w:lineRule="auto"/>
        <w:jc w:val="center"/>
        <w:rPr>
          <w:rFonts w:ascii="Times New Roman" w:hAnsi="Times New Roman" w:cs="Times New Roman"/>
          <w:b/>
          <w:sz w:val="24"/>
          <w:szCs w:val="24"/>
          <w:lang w:val="en-US"/>
        </w:rPr>
      </w:pPr>
      <w:r w:rsidRPr="002B67D6">
        <w:rPr>
          <w:rFonts w:ascii="Times New Roman" w:hAnsi="Times New Roman" w:cs="Times New Roman"/>
          <w:b/>
          <w:sz w:val="24"/>
          <w:szCs w:val="24"/>
        </w:rPr>
        <w:t>A510170</w:t>
      </w:r>
      <w:r w:rsidR="002424DE" w:rsidRPr="002B67D6">
        <w:rPr>
          <w:rFonts w:ascii="Times New Roman" w:hAnsi="Times New Roman" w:cs="Times New Roman"/>
          <w:b/>
          <w:sz w:val="24"/>
          <w:szCs w:val="24"/>
          <w:lang w:val="en-US"/>
        </w:rPr>
        <w:t>169</w:t>
      </w:r>
    </w:p>
    <w:p w14:paraId="6877F5EB" w14:textId="77777777" w:rsidR="00B370B8" w:rsidRPr="002B67D6" w:rsidRDefault="00B370B8" w:rsidP="008510FE">
      <w:pPr>
        <w:spacing w:after="0" w:line="360" w:lineRule="auto"/>
        <w:jc w:val="center"/>
        <w:rPr>
          <w:rFonts w:ascii="Times New Roman" w:hAnsi="Times New Roman" w:cs="Times New Roman"/>
          <w:b/>
          <w:sz w:val="24"/>
          <w:szCs w:val="24"/>
        </w:rPr>
      </w:pPr>
    </w:p>
    <w:p w14:paraId="5D221AAD" w14:textId="77777777" w:rsidR="00B370B8" w:rsidRPr="002B67D6" w:rsidRDefault="00B370B8" w:rsidP="008510FE">
      <w:pPr>
        <w:spacing w:after="0" w:line="360" w:lineRule="auto"/>
        <w:jc w:val="center"/>
        <w:rPr>
          <w:rFonts w:ascii="Times New Roman" w:hAnsi="Times New Roman" w:cs="Times New Roman"/>
          <w:b/>
          <w:sz w:val="24"/>
          <w:szCs w:val="24"/>
        </w:rPr>
      </w:pPr>
    </w:p>
    <w:p w14:paraId="3D3805F1" w14:textId="77777777" w:rsidR="00B370B8" w:rsidRPr="002B67D6" w:rsidRDefault="00B370B8" w:rsidP="008510FE">
      <w:pPr>
        <w:spacing w:after="0" w:line="360" w:lineRule="auto"/>
        <w:rPr>
          <w:rFonts w:ascii="Times New Roman" w:hAnsi="Times New Roman" w:cs="Times New Roman"/>
          <w:b/>
          <w:sz w:val="24"/>
          <w:szCs w:val="24"/>
        </w:rPr>
      </w:pPr>
    </w:p>
    <w:p w14:paraId="2948C877" w14:textId="77777777" w:rsidR="00B370B8" w:rsidRPr="002B67D6" w:rsidRDefault="00B370B8" w:rsidP="008510FE">
      <w:pPr>
        <w:spacing w:after="0" w:line="360" w:lineRule="auto"/>
        <w:jc w:val="center"/>
        <w:rPr>
          <w:rFonts w:ascii="Times New Roman" w:hAnsi="Times New Roman" w:cs="Times New Roman"/>
          <w:b/>
          <w:sz w:val="24"/>
          <w:szCs w:val="24"/>
        </w:rPr>
      </w:pPr>
      <w:r w:rsidRPr="002B67D6">
        <w:rPr>
          <w:rFonts w:ascii="Times New Roman" w:hAnsi="Times New Roman" w:cs="Times New Roman"/>
          <w:b/>
          <w:sz w:val="24"/>
          <w:szCs w:val="24"/>
        </w:rPr>
        <w:t>PENDIDIKAN GURU SEKOLAH DASAR</w:t>
      </w:r>
    </w:p>
    <w:p w14:paraId="683F55DE" w14:textId="77777777" w:rsidR="00B370B8" w:rsidRPr="002B67D6" w:rsidRDefault="00B370B8" w:rsidP="008510FE">
      <w:pPr>
        <w:spacing w:after="0" w:line="360" w:lineRule="auto"/>
        <w:jc w:val="center"/>
        <w:rPr>
          <w:rFonts w:ascii="Times New Roman" w:hAnsi="Times New Roman" w:cs="Times New Roman"/>
          <w:b/>
          <w:sz w:val="24"/>
          <w:szCs w:val="24"/>
        </w:rPr>
      </w:pPr>
      <w:r w:rsidRPr="002B67D6">
        <w:rPr>
          <w:rFonts w:ascii="Times New Roman" w:hAnsi="Times New Roman" w:cs="Times New Roman"/>
          <w:b/>
          <w:sz w:val="24"/>
          <w:szCs w:val="24"/>
        </w:rPr>
        <w:t>FAKULTAS KEGURUAN DAN ILMU PENDIDIKAN</w:t>
      </w:r>
    </w:p>
    <w:p w14:paraId="60CE2147" w14:textId="77777777" w:rsidR="00B370B8" w:rsidRPr="002B67D6" w:rsidRDefault="00B370B8" w:rsidP="008510FE">
      <w:pPr>
        <w:spacing w:after="0" w:line="360" w:lineRule="auto"/>
        <w:jc w:val="center"/>
        <w:rPr>
          <w:rFonts w:ascii="Times New Roman" w:hAnsi="Times New Roman" w:cs="Times New Roman"/>
          <w:b/>
          <w:sz w:val="24"/>
          <w:szCs w:val="24"/>
        </w:rPr>
      </w:pPr>
      <w:r w:rsidRPr="002B67D6">
        <w:rPr>
          <w:rFonts w:ascii="Times New Roman" w:hAnsi="Times New Roman" w:cs="Times New Roman"/>
          <w:b/>
          <w:sz w:val="24"/>
          <w:szCs w:val="24"/>
        </w:rPr>
        <w:t>UNIVERSITAS MUHAMMADIYAH SURAKARTA</w:t>
      </w:r>
    </w:p>
    <w:p w14:paraId="5EDF95C1" w14:textId="77777777" w:rsidR="00B370B8" w:rsidRPr="002B67D6" w:rsidRDefault="002424DE" w:rsidP="008510FE">
      <w:pPr>
        <w:spacing w:after="0" w:line="360" w:lineRule="auto"/>
        <w:jc w:val="center"/>
        <w:rPr>
          <w:rFonts w:ascii="Times New Roman" w:hAnsi="Times New Roman" w:cs="Times New Roman"/>
          <w:b/>
          <w:sz w:val="24"/>
          <w:szCs w:val="24"/>
        </w:rPr>
      </w:pPr>
      <w:r w:rsidRPr="002B67D6">
        <w:rPr>
          <w:rFonts w:ascii="Times New Roman" w:hAnsi="Times New Roman" w:cs="Times New Roman"/>
          <w:b/>
          <w:sz w:val="24"/>
          <w:szCs w:val="24"/>
        </w:rPr>
        <w:t>2022</w:t>
      </w:r>
    </w:p>
    <w:p w14:paraId="4280FBB5" w14:textId="77777777" w:rsidR="00650734" w:rsidRPr="002B67D6" w:rsidRDefault="00AF0DBC" w:rsidP="008510FE">
      <w:pPr>
        <w:pStyle w:val="Heading1"/>
        <w:spacing w:before="0" w:line="360" w:lineRule="auto"/>
        <w:jc w:val="center"/>
        <w:rPr>
          <w:rFonts w:cs="Times New Roman"/>
          <w:szCs w:val="24"/>
        </w:rPr>
      </w:pPr>
      <w:r w:rsidRPr="002B67D6">
        <w:rPr>
          <w:rFonts w:cs="Times New Roman"/>
          <w:szCs w:val="24"/>
        </w:rPr>
        <w:lastRenderedPageBreak/>
        <w:t>BAB I</w:t>
      </w:r>
    </w:p>
    <w:p w14:paraId="69452C7D" w14:textId="77777777" w:rsidR="00650734" w:rsidRPr="002B67D6" w:rsidRDefault="00AF0DBC" w:rsidP="008510FE">
      <w:pPr>
        <w:pStyle w:val="Heading1"/>
        <w:spacing w:before="0" w:line="360" w:lineRule="auto"/>
        <w:jc w:val="center"/>
        <w:rPr>
          <w:rFonts w:cs="Times New Roman"/>
          <w:szCs w:val="24"/>
        </w:rPr>
      </w:pPr>
      <w:r w:rsidRPr="002B67D6">
        <w:rPr>
          <w:rFonts w:cs="Times New Roman"/>
          <w:szCs w:val="24"/>
        </w:rPr>
        <w:t>PENDAHULUAN</w:t>
      </w:r>
    </w:p>
    <w:p w14:paraId="1DC89A2B" w14:textId="77777777" w:rsidR="00650734" w:rsidRPr="002B67D6" w:rsidRDefault="00AF0DBC" w:rsidP="008510FE">
      <w:pPr>
        <w:pStyle w:val="Heading2"/>
        <w:numPr>
          <w:ilvl w:val="0"/>
          <w:numId w:val="1"/>
        </w:numPr>
        <w:spacing w:before="0" w:line="360" w:lineRule="auto"/>
        <w:rPr>
          <w:rFonts w:cs="Times New Roman"/>
          <w:szCs w:val="24"/>
        </w:rPr>
      </w:pPr>
      <w:r w:rsidRPr="002B67D6">
        <w:rPr>
          <w:rFonts w:cs="Times New Roman"/>
          <w:szCs w:val="24"/>
        </w:rPr>
        <w:t>Latar Belakang</w:t>
      </w:r>
    </w:p>
    <w:p w14:paraId="33CF2688" w14:textId="77777777" w:rsidR="00173301" w:rsidRPr="002B67D6" w:rsidRDefault="00972ACB"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z w:val="24"/>
          <w:szCs w:val="24"/>
        </w:rPr>
        <w:t>Kurikulum 2013 merupakan pengembangan d</w:t>
      </w:r>
      <w:r w:rsidR="00F0512F" w:rsidRPr="002B67D6">
        <w:rPr>
          <w:rFonts w:ascii="Times New Roman" w:hAnsi="Times New Roman" w:cs="Times New Roman"/>
          <w:sz w:val="24"/>
          <w:szCs w:val="24"/>
        </w:rPr>
        <w:t>ari kurikulum sebelumnya yaitu kurikulum berbasis k</w:t>
      </w:r>
      <w:r w:rsidRPr="002B67D6">
        <w:rPr>
          <w:rFonts w:ascii="Times New Roman" w:hAnsi="Times New Roman" w:cs="Times New Roman"/>
          <w:sz w:val="24"/>
          <w:szCs w:val="24"/>
        </w:rPr>
        <w:t xml:space="preserve">ompetensi. Perubahan kurikulum </w:t>
      </w:r>
      <w:r w:rsidR="0002765B" w:rsidRPr="002B67D6">
        <w:rPr>
          <w:rFonts w:ascii="Times New Roman" w:hAnsi="Times New Roman" w:cs="Times New Roman"/>
          <w:sz w:val="24"/>
          <w:szCs w:val="24"/>
        </w:rPr>
        <w:t>bertujuan</w:t>
      </w:r>
      <w:r w:rsidRPr="002B67D6">
        <w:rPr>
          <w:rFonts w:ascii="Times New Roman" w:hAnsi="Times New Roman" w:cs="Times New Roman"/>
          <w:sz w:val="24"/>
          <w:szCs w:val="24"/>
        </w:rPr>
        <w:t xml:space="preserve"> sebagai penyempurna kurikulum </w:t>
      </w:r>
      <w:r w:rsidR="0002765B" w:rsidRPr="002B67D6">
        <w:rPr>
          <w:rFonts w:ascii="Times New Roman" w:hAnsi="Times New Roman" w:cs="Times New Roman"/>
          <w:sz w:val="24"/>
          <w:szCs w:val="24"/>
        </w:rPr>
        <w:t xml:space="preserve">sebelumnya </w:t>
      </w:r>
      <w:r w:rsidRPr="002B67D6">
        <w:rPr>
          <w:rFonts w:ascii="Times New Roman" w:hAnsi="Times New Roman" w:cs="Times New Roman"/>
          <w:sz w:val="24"/>
          <w:szCs w:val="24"/>
        </w:rPr>
        <w:t>dengan metode pembelajaran aktif berdasarkan nilai-nilai budaya bangsa untuk membentuk manusia Indonesia yang berdaya saing dan berkarakter. Dalam Kurikulum 2013 kegiatan</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pembelajaran di sekolah dasar kelas I sampai VI dilakukan dengan menggunakan pembelajaran tematik terpadu.</w:t>
      </w:r>
      <w:r w:rsidR="00173301" w:rsidRPr="002B67D6">
        <w:rPr>
          <w:rFonts w:ascii="Times New Roman" w:hAnsi="Times New Roman" w:cs="Times New Roman"/>
          <w:sz w:val="24"/>
          <w:szCs w:val="24"/>
          <w:lang w:val="en-US"/>
        </w:rPr>
        <w:t xml:space="preserve"> </w:t>
      </w:r>
      <w:r w:rsidR="00173301" w:rsidRPr="002B67D6">
        <w:rPr>
          <w:rFonts w:ascii="Times New Roman" w:hAnsi="Times New Roman" w:cs="Times New Roman"/>
          <w:sz w:val="24"/>
          <w:szCs w:val="24"/>
        </w:rPr>
        <w:t>Pembelajaran tematik terpadu merupakan pembelajaran yang menggunakan tema dengan mengaitkan beberapa mata pelajaran sehingga memberikan pembelajaran yang</w:t>
      </w:r>
      <w:r w:rsidR="0022504B" w:rsidRPr="002B67D6">
        <w:rPr>
          <w:rFonts w:ascii="Times New Roman" w:hAnsi="Times New Roman" w:cs="Times New Roman"/>
          <w:sz w:val="24"/>
          <w:szCs w:val="24"/>
        </w:rPr>
        <w:t xml:space="preserve"> bermakna kepada peserta didik </w:t>
      </w:r>
      <w:r w:rsidR="0022504B" w:rsidRPr="002B67D6">
        <w:rPr>
          <w:rFonts w:ascii="Times New Roman" w:hAnsi="Times New Roman" w:cs="Times New Roman"/>
          <w:sz w:val="24"/>
          <w:szCs w:val="24"/>
        </w:rPr>
        <w:fldChar w:fldCharType="begin" w:fldLock="1"/>
      </w:r>
      <w:r w:rsidR="00ED1A74" w:rsidRPr="002B67D6">
        <w:rPr>
          <w:rFonts w:ascii="Times New Roman" w:hAnsi="Times New Roman" w:cs="Times New Roman"/>
          <w:sz w:val="24"/>
          <w:szCs w:val="24"/>
        </w:rPr>
        <w:instrText>ADDIN CSL_CITATION {"citationItems":[{"id":"ITEM-1","itemData":{"DOI":"10.31227/osf.io/h86jp","ISBN":"9786025143403","abstract":"This research goals was to be achieved in the development of these materials is to produce an integrated thematic teaching materials are valid, practical, and effective.This research is a type of development and uses ADDIE models which consists of five phases: Analysis, Design, Development, Implementation, and Evaluation phases. Test the validity of research data obtained through the sheet validity of teaching materials. Data obtained through the sheet practicality of the implementation of lesson plans, teacher response assessment and student response assessment. Effectiveness seen from the student activity, assessment process and assessment of results.Based on the validity of test data showed that the average percentage of the teaching materials validator is 89.26% with the category of very valid. The test results practicalities of the implementation of the lesson plan obtained 91.43% with a very good category. Rating teacher responses obtained 93.05% and 89.58% student response. The effectiveness of teaching materials seen from the student activity, obtained an average percentage of 85.67% with a very active category. Of the daily assessment conducted seen tends to increase student learning outcomes. Based on these results, we can conclude an integrated thematic teaching materials Elementary School fifth grade using Problem Based Learning","author":[{"dropping-particle":"","family":"Desyandri","given":"Desyandri","non-dropping-particle":"","parse-names":false,"suffix":""}],"container-title":"Prosiding Seminar Nasional: HMP PGSD Indonesia Wilayah IV","id":"ITEM-1","issued":{"date-parts":[["2018"]]},"page":"163-174","title":"Pengembangan Bahan Ajar Tematik Terpadu di Kelas V Sekolah Dasar Menggunakan Identifikasi Masalah","type":"article-journal"},"uris":["http://www.mendeley.com/documents/?uuid=c77e30e6-4a39-4bfb-b78a-5ac090a1df90"]}],"mendeley":{"formattedCitation":"(Desyandri, 2018)","manualFormatting":"(Desyandri, 2018: 163-174)","plainTextFormattedCitation":"(Desyandri, 2018)","previouslyFormattedCitation":"(Desyandri, 2018)"},"properties":{"noteIndex":0},"schema":"https://github.com/citation-style-language/schema/raw/master/csl-citation.json"}</w:instrText>
      </w:r>
      <w:r w:rsidR="0022504B" w:rsidRPr="002B67D6">
        <w:rPr>
          <w:rFonts w:ascii="Times New Roman" w:hAnsi="Times New Roman" w:cs="Times New Roman"/>
          <w:sz w:val="24"/>
          <w:szCs w:val="24"/>
        </w:rPr>
        <w:fldChar w:fldCharType="separate"/>
      </w:r>
      <w:r w:rsidR="0022504B" w:rsidRPr="002B67D6">
        <w:rPr>
          <w:rFonts w:ascii="Times New Roman" w:hAnsi="Times New Roman" w:cs="Times New Roman"/>
          <w:noProof/>
          <w:sz w:val="24"/>
          <w:szCs w:val="24"/>
        </w:rPr>
        <w:t>(Desyandri, 2018</w:t>
      </w:r>
      <w:r w:rsidR="0022504B" w:rsidRPr="002B67D6">
        <w:rPr>
          <w:rFonts w:ascii="Times New Roman" w:hAnsi="Times New Roman" w:cs="Times New Roman"/>
          <w:noProof/>
          <w:sz w:val="24"/>
          <w:szCs w:val="24"/>
          <w:lang w:val="en-US"/>
        </w:rPr>
        <w:t>: 163-174</w:t>
      </w:r>
      <w:r w:rsidR="0022504B" w:rsidRPr="002B67D6">
        <w:rPr>
          <w:rFonts w:ascii="Times New Roman" w:hAnsi="Times New Roman" w:cs="Times New Roman"/>
          <w:noProof/>
          <w:sz w:val="24"/>
          <w:szCs w:val="24"/>
        </w:rPr>
        <w:t>)</w:t>
      </w:r>
      <w:r w:rsidR="0022504B" w:rsidRPr="002B67D6">
        <w:rPr>
          <w:rFonts w:ascii="Times New Roman" w:hAnsi="Times New Roman" w:cs="Times New Roman"/>
          <w:sz w:val="24"/>
          <w:szCs w:val="24"/>
        </w:rPr>
        <w:fldChar w:fldCharType="end"/>
      </w:r>
      <w:r w:rsidR="0022504B" w:rsidRPr="002B67D6">
        <w:rPr>
          <w:rFonts w:ascii="Times New Roman" w:hAnsi="Times New Roman" w:cs="Times New Roman"/>
          <w:sz w:val="24"/>
          <w:szCs w:val="24"/>
        </w:rPr>
        <w:t>.</w:t>
      </w:r>
    </w:p>
    <w:p w14:paraId="2D06111D" w14:textId="4730391C" w:rsidR="00972ACB" w:rsidRPr="002B67D6" w:rsidRDefault="00446D78"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Tema dalam kurikulum </w:t>
      </w:r>
      <w:r w:rsidR="00173301" w:rsidRPr="002B67D6">
        <w:rPr>
          <w:rFonts w:ascii="Times New Roman" w:hAnsi="Times New Roman" w:cs="Times New Roman"/>
          <w:sz w:val="24"/>
          <w:szCs w:val="24"/>
        </w:rPr>
        <w:t>sudah disiapkan dan sudah dikembangkan menjadi subtema dan satuan pembelajaran, pembelajaran dapat diartikan sebagai aktivitas seseorang dalam menyerap suatu informasi dan penilaian seseorang terhadap informasi yang didapatkan dan menciptakan perubahan dalam diri seseorang tersebut seperti perubahan pemahaman, keterampilan dan sikap seperti suatu kegiatan guru memberikan suatu ilmu pengetahuan terhadap peserta didik untuk membuat menjadi aktif</w:t>
      </w:r>
      <w:r w:rsidR="00ED1A74" w:rsidRPr="002B67D6">
        <w:rPr>
          <w:rFonts w:ascii="Times New Roman" w:hAnsi="Times New Roman" w:cs="Times New Roman"/>
          <w:sz w:val="24"/>
          <w:szCs w:val="24"/>
        </w:rPr>
        <w:t xml:space="preserve"> </w:t>
      </w:r>
      <w:r w:rsidR="00ED1A74" w:rsidRPr="002B67D6">
        <w:rPr>
          <w:rFonts w:ascii="Times New Roman" w:hAnsi="Times New Roman" w:cs="Times New Roman"/>
          <w:sz w:val="24"/>
          <w:szCs w:val="24"/>
          <w:lang w:val="en-US"/>
        </w:rPr>
        <w:fldChar w:fldCharType="begin" w:fldLock="1"/>
      </w:r>
      <w:r w:rsidR="00ED1A74" w:rsidRPr="002B67D6">
        <w:rPr>
          <w:rFonts w:ascii="Times New Roman" w:hAnsi="Times New Roman" w:cs="Times New Roman"/>
          <w:sz w:val="24"/>
          <w:szCs w:val="24"/>
        </w:rPr>
        <w:instrText>ADDIN CSL_CITATION {"citationItems":[{"id":"ITEM-1","itemData":{"author":[{"dropping-particle":"","family":"Annisa","given":"Fadhilla","non-dropping-particle":"","parse-names":false,"suffix":""},{"dropping-particle":"","family":"Marlina","given":"","non-dropping-particle":"","parse-names":false,"suffix":""}],"container-title":"Jurnal Basicedu","id":"ITEM-1","issue":"4","issued":{"date-parts":[["2019"]]},"title":"Penerapan Model Pembelajaran Kooperatif Tipe Index Card Match Terhadap Aktivitas dan Hasil Belajar Matematika Peserta Didik","type":"article-journal","volume":"3"},"uris":["http://www.mendeley.com/documents/?uuid=c58175fb-f6a5-4c19-bb8d-2dc080587055"]}],"mendeley":{"formattedCitation":"(Annisa &amp; Marlina, 2019)","plainTextFormattedCitation":"(Annisa &amp; Marlina, 2019)","previouslyFormattedCitation":"(Annisa &amp; Marlina, 2019)"},"properties":{"noteIndex":0},"schema":"https://github.com/citation-style-language/schema/raw/master/csl-citation.json"}</w:instrText>
      </w:r>
      <w:r w:rsidR="00ED1A74" w:rsidRPr="002B67D6">
        <w:rPr>
          <w:rFonts w:ascii="Times New Roman" w:hAnsi="Times New Roman" w:cs="Times New Roman"/>
          <w:sz w:val="24"/>
          <w:szCs w:val="24"/>
          <w:lang w:val="en-US"/>
        </w:rPr>
        <w:fldChar w:fldCharType="separate"/>
      </w:r>
      <w:r w:rsidR="00ED1A74" w:rsidRPr="002B67D6">
        <w:rPr>
          <w:rFonts w:ascii="Times New Roman" w:hAnsi="Times New Roman" w:cs="Times New Roman"/>
          <w:noProof/>
          <w:sz w:val="24"/>
          <w:szCs w:val="24"/>
        </w:rPr>
        <w:t>(Annisa &amp; Marlina, 2019)</w:t>
      </w:r>
      <w:r w:rsidR="00ED1A74" w:rsidRPr="002B67D6">
        <w:rPr>
          <w:rFonts w:ascii="Times New Roman" w:hAnsi="Times New Roman" w:cs="Times New Roman"/>
          <w:sz w:val="24"/>
          <w:szCs w:val="24"/>
          <w:lang w:val="en-US"/>
        </w:rPr>
        <w:fldChar w:fldCharType="end"/>
      </w:r>
      <w:r w:rsidR="00173301" w:rsidRPr="002B67D6">
        <w:rPr>
          <w:rFonts w:ascii="Times New Roman" w:hAnsi="Times New Roman" w:cs="Times New Roman"/>
          <w:sz w:val="24"/>
          <w:szCs w:val="24"/>
        </w:rPr>
        <w:t>. Dalam Kurikulum 2013 difokuskan pada penyempurnaan dua bagian besar kurikulum, yaitu standar isi dan standar penilaian. Pada standar isi dirancang agar peserta didik mampu berpikir kritis dan analitis sesuai dengan standar internasional dengan mengurangi materi yang tidak relevan dan pendalaman serta perluasan materi yang relevan bagi peserta didik, sedangkan pada standar penilaian dilakukan dengan mengadaptasi model-model penilaian standar internasional secara bertahap. Penilaian hasil belajar menitik beratkan pada kem</w:t>
      </w:r>
      <w:r w:rsidR="000B7108" w:rsidRPr="002B67D6">
        <w:rPr>
          <w:rFonts w:ascii="Times New Roman" w:hAnsi="Times New Roman" w:cs="Times New Roman"/>
          <w:sz w:val="24"/>
          <w:szCs w:val="24"/>
        </w:rPr>
        <w:t xml:space="preserve">ampuan berpikir tingkat tinggi yang disebut dengan </w:t>
      </w:r>
      <w:r w:rsidR="00173301" w:rsidRPr="002B67D6">
        <w:rPr>
          <w:rFonts w:ascii="Times New Roman" w:hAnsi="Times New Roman" w:cs="Times New Roman"/>
          <w:sz w:val="24"/>
          <w:szCs w:val="24"/>
        </w:rPr>
        <w:t>Higher Order Think</w:t>
      </w:r>
      <w:r w:rsidR="000B7108" w:rsidRPr="002B67D6">
        <w:rPr>
          <w:rFonts w:ascii="Times New Roman" w:hAnsi="Times New Roman" w:cs="Times New Roman"/>
          <w:sz w:val="24"/>
          <w:szCs w:val="24"/>
        </w:rPr>
        <w:t>ing Skills atau HOTS</w:t>
      </w:r>
      <w:r w:rsidR="00ED1A74" w:rsidRPr="002B67D6">
        <w:rPr>
          <w:rFonts w:ascii="Times New Roman" w:hAnsi="Times New Roman" w:cs="Times New Roman"/>
          <w:sz w:val="24"/>
          <w:szCs w:val="24"/>
        </w:rPr>
        <w:t xml:space="preserve"> </w:t>
      </w:r>
      <w:r w:rsidR="00ED1A74" w:rsidRPr="002B67D6">
        <w:rPr>
          <w:rFonts w:ascii="Times New Roman" w:hAnsi="Times New Roman" w:cs="Times New Roman"/>
          <w:sz w:val="24"/>
          <w:szCs w:val="24"/>
        </w:rPr>
        <w:fldChar w:fldCharType="begin" w:fldLock="1"/>
      </w:r>
      <w:r w:rsidR="006C3E1C" w:rsidRPr="002B67D6">
        <w:rPr>
          <w:rFonts w:ascii="Times New Roman" w:hAnsi="Times New Roman" w:cs="Times New Roman"/>
          <w:sz w:val="24"/>
          <w:szCs w:val="24"/>
        </w:rPr>
        <w:instrText>ADDIN CSL_CITATION {"citationItems":[{"id":"ITEM-1","itemData":{"author":[{"dropping-particle":"","family":"Hanifah","given":"N","non-dropping-particle":"","parse-names":false,"suffix":""}],"container-title":"Current Research in Education: Conference Series Journal","id":"ITEM-1","issue":"1","issued":{"date-parts":[["2019"]]},"page":"5","title":"Pengembangan Instrumen Penilaian Higher Order Thinking Skill (HOTS) di Sekolah Dasar","type":"article-journal","volume":"1"},"uris":["http://www.mendeley.com/documents/?uuid=238387e5-1b96-499a-9be3-590342b2b1b8"]}],"mendeley":{"formattedCitation":"(Hanifah, 2019)","plainTextFormattedCitation":"(Hanifah, 2019)","previouslyFormattedCitation":"(Hanifah, 2019)"},"properties":{"noteIndex":0},"schema":"https://github.com/citation-style-language/schema/raw/master/csl-citation.json"}</w:instrText>
      </w:r>
      <w:r w:rsidR="00ED1A74" w:rsidRPr="002B67D6">
        <w:rPr>
          <w:rFonts w:ascii="Times New Roman" w:hAnsi="Times New Roman" w:cs="Times New Roman"/>
          <w:sz w:val="24"/>
          <w:szCs w:val="24"/>
        </w:rPr>
        <w:fldChar w:fldCharType="separate"/>
      </w:r>
      <w:r w:rsidR="00ED1A74" w:rsidRPr="002B67D6">
        <w:rPr>
          <w:rFonts w:ascii="Times New Roman" w:hAnsi="Times New Roman" w:cs="Times New Roman"/>
          <w:noProof/>
          <w:sz w:val="24"/>
          <w:szCs w:val="24"/>
        </w:rPr>
        <w:t>(Hanifah, 2019)</w:t>
      </w:r>
      <w:r w:rsidR="00ED1A74" w:rsidRPr="002B67D6">
        <w:rPr>
          <w:rFonts w:ascii="Times New Roman" w:hAnsi="Times New Roman" w:cs="Times New Roman"/>
          <w:sz w:val="24"/>
          <w:szCs w:val="24"/>
        </w:rPr>
        <w:fldChar w:fldCharType="end"/>
      </w:r>
      <w:r w:rsidR="00173301" w:rsidRPr="002B67D6">
        <w:rPr>
          <w:rFonts w:ascii="Times New Roman" w:hAnsi="Times New Roman" w:cs="Times New Roman"/>
          <w:sz w:val="24"/>
          <w:szCs w:val="24"/>
        </w:rPr>
        <w:t>.</w:t>
      </w:r>
    </w:p>
    <w:p w14:paraId="5CCB59FA" w14:textId="6001D34C" w:rsidR="00060577" w:rsidRPr="002B67D6" w:rsidRDefault="00060577"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z w:val="24"/>
          <w:szCs w:val="24"/>
        </w:rPr>
        <w:lastRenderedPageBreak/>
        <w:t xml:space="preserve">Hal serupa diungkapkan oleh </w:t>
      </w:r>
      <w:r w:rsidR="006C3E1C" w:rsidRPr="002B67D6">
        <w:rPr>
          <w:rFonts w:ascii="Times New Roman" w:hAnsi="Times New Roman" w:cs="Times New Roman"/>
          <w:sz w:val="24"/>
          <w:szCs w:val="24"/>
          <w:lang w:val="en-US"/>
        </w:rPr>
        <w:fldChar w:fldCharType="begin" w:fldLock="1"/>
      </w:r>
      <w:r w:rsidR="006C3E1C" w:rsidRPr="002B67D6">
        <w:rPr>
          <w:rFonts w:ascii="Times New Roman" w:hAnsi="Times New Roman" w:cs="Times New Roman"/>
          <w:sz w:val="24"/>
          <w:szCs w:val="24"/>
        </w:rPr>
        <w:instrText>ADDIN CSL_CITATION {"citationItems":[{"id":"ITEM-1","itemData":{"author":[{"dropping-particle":"","family":"Sayekti","given":"I. C","non-dropping-particle":"","parse-names":false,"suffix":""}],"container-title":"Jurnal Profesi Pendidikan Dasar","id":"ITEM-1","issue":"2","issued":{"date-parts":[["2019"]]},"page":"129-144","title":"Analisis Hakikat Ipa Pada Buku Siswa Kelas Iv Sub Tema I Tema 3 Kurikulum 2013","type":"article-journal","volume":"1"},"uris":["http://www.mendeley.com/documents/?uuid=fec984cd-aa21-4945-8b23-433d5b87a005"]}],"mendeley":{"formattedCitation":"(Sayekti, 2019)","manualFormatting":"Sayekti (2019: 129-144)","plainTextFormattedCitation":"(Sayekti, 2019)","previouslyFormattedCitation":"(Sayekti, 2019)"},"properties":{"noteIndex":0},"schema":"https://github.com/citation-style-language/schema/raw/master/csl-citation.json"}</w:instrText>
      </w:r>
      <w:r w:rsidR="006C3E1C" w:rsidRPr="002B67D6">
        <w:rPr>
          <w:rFonts w:ascii="Times New Roman" w:hAnsi="Times New Roman" w:cs="Times New Roman"/>
          <w:sz w:val="24"/>
          <w:szCs w:val="24"/>
          <w:lang w:val="en-US"/>
        </w:rPr>
        <w:fldChar w:fldCharType="separate"/>
      </w:r>
      <w:r w:rsidR="006C3E1C" w:rsidRPr="002B67D6">
        <w:rPr>
          <w:rFonts w:ascii="Times New Roman" w:hAnsi="Times New Roman" w:cs="Times New Roman"/>
          <w:noProof/>
          <w:sz w:val="24"/>
          <w:szCs w:val="24"/>
        </w:rPr>
        <w:t>Sayekti (2019: 129-144)</w:t>
      </w:r>
      <w:r w:rsidR="006C3E1C" w:rsidRPr="002B67D6">
        <w:rPr>
          <w:rFonts w:ascii="Times New Roman" w:hAnsi="Times New Roman" w:cs="Times New Roman"/>
          <w:sz w:val="24"/>
          <w:szCs w:val="24"/>
          <w:lang w:val="en-US"/>
        </w:rPr>
        <w:fldChar w:fldCharType="end"/>
      </w:r>
      <w:r w:rsidR="006C3E1C" w:rsidRPr="002B67D6">
        <w:rPr>
          <w:rFonts w:ascii="Times New Roman" w:hAnsi="Times New Roman" w:cs="Times New Roman"/>
          <w:sz w:val="24"/>
          <w:szCs w:val="24"/>
        </w:rPr>
        <w:t xml:space="preserve">  </w:t>
      </w:r>
      <w:r w:rsidRPr="002B67D6">
        <w:rPr>
          <w:rFonts w:ascii="Times New Roman" w:hAnsi="Times New Roman" w:cs="Times New Roman"/>
          <w:sz w:val="24"/>
          <w:szCs w:val="24"/>
        </w:rPr>
        <w:t xml:space="preserve">yang menyatakan bahwa Kurikulum 2013 juga diharapkan mampu meningkatkan kemampuan siswa agar mampu bersaing di kancah internasional, dan mampu mencetak generasi yang dapat bersinergi dengan era industri saat ini. salah satu hal yang mendorong terciptanya lulusan yang unggul yaitu proses pembelajaran. Untuk mewujudkan hal tersebut dalam kurikulum 2013 memunculkan sebuah program di mana siswa diharuskan untuk memiliki kemampuan high order thinking skills (HOTS) dan harus memiliki kecakapan abad 21. Kedua cakupan ini ditanamkan kepada siswa melalui kegiatan pembelajaran dan pemberian soal-soal latihan yang terdapat dalam buku siswa sebagai indikator keberhasian peningkatan mutu pendidikan. </w:t>
      </w:r>
      <w:r w:rsidR="006C3E1C" w:rsidRPr="002B67D6">
        <w:rPr>
          <w:rFonts w:ascii="Times New Roman" w:hAnsi="Times New Roman" w:cs="Times New Roman"/>
          <w:sz w:val="24"/>
          <w:szCs w:val="24"/>
        </w:rPr>
        <w:fldChar w:fldCharType="begin" w:fldLock="1"/>
      </w:r>
      <w:r w:rsidR="00ED31DB">
        <w:rPr>
          <w:rFonts w:ascii="Times New Roman" w:hAnsi="Times New Roman" w:cs="Times New Roman"/>
          <w:sz w:val="24"/>
          <w:szCs w:val="24"/>
        </w:rPr>
        <w:instrText>ADDIN CSL_CITATION {"citationItems":[{"id":"ITEM-1","itemData":{"author":[{"dropping-particle":"","family":"Arifin","given":"Z","non-dropping-particle":"","parse-names":false,"suffix":""},{"dropping-particle":"","family":"Retnawati","given":"H","non-dropping-particle":"","parse-names":false,"suffix":""}],"container-title":"Seminar Nasional Matematika Dan Pendidikan Matematika Uny","id":"ITEM-1","issued":{"date-parts":[["2015"]]},"page":"783-790","title":"Analisis Instrumen Pengukur Higher Order Thinking Skills ( HOTS ) Matematika Siswa SMA","type":"article-journal","volume":"20"},"uris":["http://www.mendeley.com/documents/?uuid=95b63c80-483b-445c-aafc-84980e87776b"]}],"mendeley":{"formattedCitation":"(Z Arifin &amp; Retnawati, 2015)","manualFormatting":"Arifin &amp; Retnawati (2015: 783-790)","plainTextFormattedCitation":"(Z Arifin &amp; Retnawati, 2015)","previouslyFormattedCitation":"(Arifin &amp; Retnawati, 2015)"},"properties":{"noteIndex":0},"schema":"https://github.com/citation-style-language/schema/raw/master/csl-citation.json"}</w:instrText>
      </w:r>
      <w:r w:rsidR="006C3E1C" w:rsidRPr="002B67D6">
        <w:rPr>
          <w:rFonts w:ascii="Times New Roman" w:hAnsi="Times New Roman" w:cs="Times New Roman"/>
          <w:sz w:val="24"/>
          <w:szCs w:val="24"/>
        </w:rPr>
        <w:fldChar w:fldCharType="separate"/>
      </w:r>
      <w:r w:rsidR="006C3E1C" w:rsidRPr="002B67D6">
        <w:rPr>
          <w:rFonts w:ascii="Times New Roman" w:hAnsi="Times New Roman" w:cs="Times New Roman"/>
          <w:noProof/>
          <w:sz w:val="24"/>
          <w:szCs w:val="24"/>
        </w:rPr>
        <w:t>Arifin &amp; Retnawati (2015</w:t>
      </w:r>
      <w:r w:rsidR="00357EE1" w:rsidRPr="002B67D6">
        <w:rPr>
          <w:rFonts w:ascii="Times New Roman" w:hAnsi="Times New Roman" w:cs="Times New Roman"/>
          <w:noProof/>
          <w:sz w:val="24"/>
          <w:szCs w:val="24"/>
        </w:rPr>
        <w:t>: 783-790</w:t>
      </w:r>
      <w:r w:rsidR="006C3E1C" w:rsidRPr="002B67D6">
        <w:rPr>
          <w:rFonts w:ascii="Times New Roman" w:hAnsi="Times New Roman" w:cs="Times New Roman"/>
          <w:noProof/>
          <w:sz w:val="24"/>
          <w:szCs w:val="24"/>
        </w:rPr>
        <w:t>)</w:t>
      </w:r>
      <w:r w:rsidR="006C3E1C" w:rsidRPr="002B67D6">
        <w:rPr>
          <w:rFonts w:ascii="Times New Roman" w:hAnsi="Times New Roman" w:cs="Times New Roman"/>
          <w:sz w:val="24"/>
          <w:szCs w:val="24"/>
        </w:rPr>
        <w:fldChar w:fldCharType="end"/>
      </w:r>
      <w:r w:rsidR="006C3E1C" w:rsidRPr="002B67D6">
        <w:rPr>
          <w:rFonts w:ascii="Times New Roman" w:hAnsi="Times New Roman" w:cs="Times New Roman"/>
          <w:sz w:val="24"/>
          <w:szCs w:val="24"/>
        </w:rPr>
        <w:t xml:space="preserve"> </w:t>
      </w:r>
      <w:r w:rsidRPr="002B67D6">
        <w:rPr>
          <w:rFonts w:ascii="Times New Roman" w:hAnsi="Times New Roman" w:cs="Times New Roman"/>
          <w:sz w:val="24"/>
          <w:szCs w:val="24"/>
        </w:rPr>
        <w:t>berpendapat bahwa untuk memunculkan suatu kemampuan dibutuhkan latihan, untuk mengembangkan kemampuan HOTS siswa dibutuhkan latihan berupa mengerjakan soal-soal yang memiliki muatan-muatan HOTS.</w:t>
      </w:r>
    </w:p>
    <w:p w14:paraId="0047C0DD" w14:textId="77777777" w:rsidR="00060577" w:rsidRPr="002B67D6" w:rsidRDefault="00060577"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Soal-soal dalam buku siswa harus memuat high order thinking skills (HOTS), hal ini sejalan dengan pendapat Brookhart </w:t>
      </w:r>
      <w:r w:rsidR="00357EE1" w:rsidRPr="002B67D6">
        <w:rPr>
          <w:rFonts w:ascii="Times New Roman" w:hAnsi="Times New Roman" w:cs="Times New Roman"/>
          <w:sz w:val="24"/>
          <w:szCs w:val="24"/>
        </w:rPr>
        <w:fldChar w:fldCharType="begin" w:fldLock="1"/>
      </w:r>
      <w:r w:rsidR="00EF660D" w:rsidRPr="002B67D6">
        <w:rPr>
          <w:rFonts w:ascii="Times New Roman" w:hAnsi="Times New Roman" w:cs="Times New Roman"/>
          <w:sz w:val="24"/>
          <w:szCs w:val="24"/>
        </w:rPr>
        <w:instrText>ADDIN CSL_CITATION {"citationItems":[{"id":"ITEM-1","itemData":{"author":[{"dropping-particle":"","family":"Riswanda","given":"J","non-dropping-particle":"","parse-names":false,"suffix":""}],"container-title":"Jurnal Penelitian Pendidikan Biologi","id":"ITEM-1","issue":"1","issued":{"date-parts":[["2018"]]},"page":"49-58","title":"Pengembangan Soal Berbasis Higher Order Thinking Skill (Hots) Serta Implementasinya Di SMA Negeri 8 Palembang","type":"article-journal","volume":"2"},"uris":["http://www.mendeley.com/documents/?uuid=2f1ade00-0303-4997-ac00-8e92c92fc32c"]}],"mendeley":{"formattedCitation":"(Riswanda, 2018)","manualFormatting":"Riswanda (2018: 19-58)","plainTextFormattedCitation":"(Riswanda, 2018)","previouslyFormattedCitation":"(Riswanda, 2018)"},"properties":{"noteIndex":0},"schema":"https://github.com/citation-style-language/schema/raw/master/csl-citation.json"}</w:instrText>
      </w:r>
      <w:r w:rsidR="00357EE1" w:rsidRPr="002B67D6">
        <w:rPr>
          <w:rFonts w:ascii="Times New Roman" w:hAnsi="Times New Roman" w:cs="Times New Roman"/>
          <w:sz w:val="24"/>
          <w:szCs w:val="24"/>
        </w:rPr>
        <w:fldChar w:fldCharType="separate"/>
      </w:r>
      <w:r w:rsidR="00357EE1" w:rsidRPr="002B67D6">
        <w:rPr>
          <w:rFonts w:ascii="Times New Roman" w:hAnsi="Times New Roman" w:cs="Times New Roman"/>
          <w:noProof/>
          <w:sz w:val="24"/>
          <w:szCs w:val="24"/>
        </w:rPr>
        <w:t xml:space="preserve">Riswanda </w:t>
      </w:r>
      <w:r w:rsidR="00357EE1" w:rsidRPr="002B67D6">
        <w:rPr>
          <w:rFonts w:ascii="Times New Roman" w:hAnsi="Times New Roman" w:cs="Times New Roman"/>
          <w:noProof/>
          <w:sz w:val="24"/>
          <w:szCs w:val="24"/>
          <w:lang w:val="en-US"/>
        </w:rPr>
        <w:t>(</w:t>
      </w:r>
      <w:r w:rsidR="00357EE1" w:rsidRPr="002B67D6">
        <w:rPr>
          <w:rFonts w:ascii="Times New Roman" w:hAnsi="Times New Roman" w:cs="Times New Roman"/>
          <w:noProof/>
          <w:sz w:val="24"/>
          <w:szCs w:val="24"/>
        </w:rPr>
        <w:t>2018</w:t>
      </w:r>
      <w:r w:rsidR="00357EE1" w:rsidRPr="002B67D6">
        <w:rPr>
          <w:rFonts w:ascii="Times New Roman" w:hAnsi="Times New Roman" w:cs="Times New Roman"/>
          <w:noProof/>
          <w:sz w:val="24"/>
          <w:szCs w:val="24"/>
          <w:lang w:val="en-US"/>
        </w:rPr>
        <w:t>: 19-58</w:t>
      </w:r>
      <w:r w:rsidR="00357EE1" w:rsidRPr="002B67D6">
        <w:rPr>
          <w:rFonts w:ascii="Times New Roman" w:hAnsi="Times New Roman" w:cs="Times New Roman"/>
          <w:noProof/>
          <w:sz w:val="24"/>
          <w:szCs w:val="24"/>
        </w:rPr>
        <w:t>)</w:t>
      </w:r>
      <w:r w:rsidR="00357EE1" w:rsidRPr="002B67D6">
        <w:rPr>
          <w:rFonts w:ascii="Times New Roman" w:hAnsi="Times New Roman" w:cs="Times New Roman"/>
          <w:sz w:val="24"/>
          <w:szCs w:val="24"/>
        </w:rPr>
        <w:fldChar w:fldCharType="end"/>
      </w:r>
      <w:r w:rsidR="00357EE1"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menyatakan bahwa untuk menumbuhkan daya nalar siswa dibutuhkan tes evaluasi pembelajaran yang mampu mengukur kemmapuan berpikir tingkat tinggi peserta didik. HOTS sendiri merupakan parameter bagi guru atau perancang soal-soal dalam buku siswa, agar soal-soal yang dibuat sehingga harus mampu mengembangkan pola pikir siswa untuk mencapai tujuan dari suatu pembelajaran. Salah satu instrumen untuk mengukur kemampuan berpikir tingkat tinggi peserta didik adalah dengan menyajikan soal-soal HOTS yang tidak hanya memerlukan proses berpikir pada tingkatan mengingat saja melainkan juga pada tingkatan mengingat kembalii dan pengolahan</w:t>
      </w:r>
    </w:p>
    <w:p w14:paraId="5BBE871F" w14:textId="77777777" w:rsidR="00F0512F" w:rsidRPr="002B67D6" w:rsidRDefault="00173301"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Berdasarkan hal tersebut, dalam pembelajaran di kelas maka guru harus mampu menerapkan pembelajaran yang membiasakan peserta didik berfikir tingkat tinggi (Higher Order Thinking). Dalam Taksonomi Bloom </w:t>
      </w:r>
      <w:r w:rsidRPr="002B67D6">
        <w:rPr>
          <w:rFonts w:ascii="Times New Roman" w:hAnsi="Times New Roman" w:cs="Times New Roman"/>
          <w:sz w:val="24"/>
          <w:szCs w:val="24"/>
        </w:rPr>
        <w:lastRenderedPageBreak/>
        <w:t>yang telah direvisi kemampuan berpikir tingkat tinggi melibatkan menganalisis (C4), mengevaluasi (C5), dan mencipta (C6) dianggap berpikir tingkat tinggi. Tujuan utama dari HOTS adalah meningkatkan kemampuan berpikir peserta didik pada level yang lebih tinggi, terutama yang berkaitan dengan kemampuan untuk berpikir secara kritis dalam menerima berbagai jenis informasi, berpikir kreatif dengan memecahkan suatu masalah menggunakan pengetahuan yang dimiliki serta membuat keputusan dalam situasi-situasi yan</w:t>
      </w:r>
      <w:r w:rsidR="00EF660D" w:rsidRPr="002B67D6">
        <w:rPr>
          <w:rFonts w:ascii="Times New Roman" w:hAnsi="Times New Roman" w:cs="Times New Roman"/>
          <w:sz w:val="24"/>
          <w:szCs w:val="24"/>
        </w:rPr>
        <w:t xml:space="preserve">g kompleks </w:t>
      </w:r>
      <w:r w:rsidR="00EF660D" w:rsidRPr="002B67D6">
        <w:rPr>
          <w:rFonts w:ascii="Times New Roman" w:hAnsi="Times New Roman" w:cs="Times New Roman"/>
          <w:sz w:val="24"/>
          <w:szCs w:val="24"/>
        </w:rPr>
        <w:fldChar w:fldCharType="begin" w:fldLock="1"/>
      </w:r>
      <w:r w:rsidR="00EF660D" w:rsidRPr="002B67D6">
        <w:rPr>
          <w:rFonts w:ascii="Times New Roman" w:hAnsi="Times New Roman" w:cs="Times New Roman"/>
          <w:sz w:val="24"/>
          <w:szCs w:val="24"/>
        </w:rPr>
        <w:instrText>ADDIN CSL_CITATION {"citationItems":[{"id":"ITEM-1","itemData":{"author":[{"dropping-particle":"","family":"Sofyan","given":"F. A","non-dropping-particle":"","parse-names":false,"suffix":""}],"container-title":"Inventa","id":"ITEM-1","issue":"1","issued":{"date-parts":[["2019"]]},"page":"1-9","title":"Implementasi Hots Pada Kurikulum 2013","type":"article-journal","volume":"3"},"uris":["http://www.mendeley.com/documents/?uuid=4c7146e6-2089-4f4a-a76b-a12fa423d3f2"]}],"mendeley":{"formattedCitation":"(Sofyan, 2019)","plainTextFormattedCitation":"(Sofyan, 2019)","previouslyFormattedCitation":"(Sofyan, 2019)"},"properties":{"noteIndex":0},"schema":"https://github.com/citation-style-language/schema/raw/master/csl-citation.json"}</w:instrText>
      </w:r>
      <w:r w:rsidR="00EF660D" w:rsidRPr="002B67D6">
        <w:rPr>
          <w:rFonts w:ascii="Times New Roman" w:hAnsi="Times New Roman" w:cs="Times New Roman"/>
          <w:sz w:val="24"/>
          <w:szCs w:val="24"/>
        </w:rPr>
        <w:fldChar w:fldCharType="separate"/>
      </w:r>
      <w:r w:rsidR="00EF660D" w:rsidRPr="002B67D6">
        <w:rPr>
          <w:rFonts w:ascii="Times New Roman" w:hAnsi="Times New Roman" w:cs="Times New Roman"/>
          <w:noProof/>
          <w:sz w:val="24"/>
          <w:szCs w:val="24"/>
        </w:rPr>
        <w:t>(Sofyan, 2019)</w:t>
      </w:r>
      <w:r w:rsidR="00EF660D" w:rsidRPr="002B67D6">
        <w:rPr>
          <w:rFonts w:ascii="Times New Roman" w:hAnsi="Times New Roman" w:cs="Times New Roman"/>
          <w:sz w:val="24"/>
          <w:szCs w:val="24"/>
        </w:rPr>
        <w:fldChar w:fldCharType="end"/>
      </w:r>
      <w:r w:rsidR="006B6126" w:rsidRPr="002B67D6">
        <w:rPr>
          <w:rFonts w:ascii="Times New Roman" w:hAnsi="Times New Roman" w:cs="Times New Roman"/>
          <w:sz w:val="24"/>
          <w:szCs w:val="24"/>
        </w:rPr>
        <w:t>.</w:t>
      </w:r>
    </w:p>
    <w:p w14:paraId="375289E1" w14:textId="6FAC817D" w:rsidR="00F0512F" w:rsidRPr="002B67D6" w:rsidRDefault="00060577" w:rsidP="008510FE">
      <w:pPr>
        <w:spacing w:after="0" w:line="360" w:lineRule="auto"/>
        <w:ind w:left="72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Penelitian yang mengkaji tentang analisis soal HOTS </w:t>
      </w:r>
      <w:r w:rsidR="003B4528" w:rsidRPr="002B67D6">
        <w:rPr>
          <w:rFonts w:ascii="Times New Roman" w:hAnsi="Times New Roman" w:cs="Times New Roman"/>
          <w:sz w:val="24"/>
          <w:szCs w:val="24"/>
          <w:lang w:val="en-US"/>
        </w:rPr>
        <w:t xml:space="preserve">diantaranya </w:t>
      </w:r>
      <w:r w:rsidRPr="002B67D6">
        <w:rPr>
          <w:rFonts w:ascii="Times New Roman" w:hAnsi="Times New Roman" w:cs="Times New Roman"/>
          <w:sz w:val="24"/>
          <w:szCs w:val="24"/>
          <w:lang w:val="en-US"/>
        </w:rPr>
        <w:t xml:space="preserve">yaitu: pertama, penelitian oleh </w:t>
      </w:r>
      <w:r w:rsidR="00EF660D" w:rsidRPr="002B67D6">
        <w:rPr>
          <w:rFonts w:ascii="Times New Roman" w:hAnsi="Times New Roman" w:cs="Times New Roman"/>
          <w:sz w:val="24"/>
          <w:szCs w:val="24"/>
          <w:lang w:val="en-US"/>
        </w:rPr>
        <w:fldChar w:fldCharType="begin" w:fldLock="1"/>
      </w:r>
      <w:r w:rsidR="006B6126" w:rsidRPr="002B67D6">
        <w:rPr>
          <w:rFonts w:ascii="Times New Roman" w:hAnsi="Times New Roman" w:cs="Times New Roman"/>
          <w:sz w:val="24"/>
          <w:szCs w:val="24"/>
          <w:lang w:val="en-US"/>
        </w:rPr>
        <w:instrText>ADDIN CSL_CITATION {"citationItems":[{"id":"ITEM-1","itemData":{"author":[{"dropping-particle":"","family":"Kurnia","given":"Suryapuspitarini Betha","non-dropping-particle":"","parse-names":false,"suffix":""},{"dropping-particle":"","family":"Wardono","given":"","non-dropping-particle":"","parse-names":false,"suffix":""},{"dropping-particle":"","family":"Kartono","given":"","non-dropping-particle":"","parse-names":false,"suffix":""}],"container-title":"Makalah Dalam: Seminar Nasional Matematika","id":"ITEM-1","issued":{"date-parts":[["2018"]]},"title":"Analisis Soal-Soal Matematika Tipe Higher Order Thinking Skill (HOTS) pada Kurikulum 2013 untuk mendukung Kemampuan Literasi Siswa","type":"article-journal"},"uris":["http://www.mendeley.com/documents/?uuid=3bb7eaed-73d0-4256-ba67-c1571fa29d54"]}],"mendeley":{"formattedCitation":"(Kurnia et al., 2018)","manualFormatting":"Kurnia et al., (2018)","plainTextFormattedCitation":"(Kurnia et al., 2018)","previouslyFormattedCitation":"(Kurnia et al., 2018)"},"properties":{"noteIndex":0},"schema":"https://github.com/citation-style-language/schema/raw/master/csl-citation.json"}</w:instrText>
      </w:r>
      <w:r w:rsidR="00EF660D" w:rsidRPr="002B67D6">
        <w:rPr>
          <w:rFonts w:ascii="Times New Roman" w:hAnsi="Times New Roman" w:cs="Times New Roman"/>
          <w:sz w:val="24"/>
          <w:szCs w:val="24"/>
          <w:lang w:val="en-US"/>
        </w:rPr>
        <w:fldChar w:fldCharType="separate"/>
      </w:r>
      <w:r w:rsidR="00EF660D" w:rsidRPr="002B67D6">
        <w:rPr>
          <w:rFonts w:ascii="Times New Roman" w:hAnsi="Times New Roman" w:cs="Times New Roman"/>
          <w:noProof/>
          <w:sz w:val="24"/>
          <w:szCs w:val="24"/>
          <w:lang w:val="en-US"/>
        </w:rPr>
        <w:t>Kurnia et al., (2018)</w:t>
      </w:r>
      <w:r w:rsidR="00EF660D" w:rsidRPr="002B67D6">
        <w:rPr>
          <w:rFonts w:ascii="Times New Roman" w:hAnsi="Times New Roman" w:cs="Times New Roman"/>
          <w:sz w:val="24"/>
          <w:szCs w:val="24"/>
          <w:lang w:val="en-US"/>
        </w:rPr>
        <w:fldChar w:fldCharType="end"/>
      </w:r>
      <w:r w:rsidR="00EF660D"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t xml:space="preserve">yang meneliti tentang analisis soal HOTS pada kemampuan literasi matematika. Kedua, penelitian oleh </w:t>
      </w:r>
      <w:r w:rsidR="006B6126" w:rsidRPr="002B67D6">
        <w:rPr>
          <w:rFonts w:ascii="Times New Roman" w:hAnsi="Times New Roman" w:cs="Times New Roman"/>
          <w:sz w:val="24"/>
          <w:szCs w:val="24"/>
          <w:lang w:val="en-US"/>
        </w:rPr>
        <w:fldChar w:fldCharType="begin" w:fldLock="1"/>
      </w:r>
      <w:r w:rsidR="00AF470E" w:rsidRPr="002B67D6">
        <w:rPr>
          <w:rFonts w:ascii="Times New Roman" w:hAnsi="Times New Roman" w:cs="Times New Roman"/>
          <w:sz w:val="24"/>
          <w:szCs w:val="24"/>
          <w:lang w:val="en-US"/>
        </w:rPr>
        <w:instrText>ADDIN CSL_CITATION {"citationItems":[{"id":"ITEM-1","itemData":{"author":[{"dropping-particle":"","family":"Edizon","given":"","non-dropping-particle":"","parse-names":false,"suffix":""}],"container-title":"Seminar Nasional Pendidikan Matematika Dan Sains","id":"ITEM-1","issued":{"date-parts":[["2018"]]},"page":"96-103","title":"Berpikir Tingkat Tinggi (HOTS) Dalam Pembelajaran Matematika Menyonsong Abad 21","type":"article-journal"},"uris":["http://www.mendeley.com/documents/?uuid=94133b42-6dda-4ede-91bc-a1c4a86dca64"]}],"mendeley":{"formattedCitation":"(Edizon, 2018)","manualFormatting":"Edizon (2018: 96-103)","plainTextFormattedCitation":"(Edizon, 2018)","previouslyFormattedCitation":"(Edizon, 2018)"},"properties":{"noteIndex":0},"schema":"https://github.com/citation-style-language/schema/raw/master/csl-citation.json"}</w:instrText>
      </w:r>
      <w:r w:rsidR="006B6126" w:rsidRPr="002B67D6">
        <w:rPr>
          <w:rFonts w:ascii="Times New Roman" w:hAnsi="Times New Roman" w:cs="Times New Roman"/>
          <w:sz w:val="24"/>
          <w:szCs w:val="24"/>
          <w:lang w:val="en-US"/>
        </w:rPr>
        <w:fldChar w:fldCharType="separate"/>
      </w:r>
      <w:r w:rsidR="006B6126" w:rsidRPr="002B67D6">
        <w:rPr>
          <w:rFonts w:ascii="Times New Roman" w:hAnsi="Times New Roman" w:cs="Times New Roman"/>
          <w:noProof/>
          <w:sz w:val="24"/>
          <w:szCs w:val="24"/>
          <w:lang w:val="en-US"/>
        </w:rPr>
        <w:t>Edizon (2018: 96-103)</w:t>
      </w:r>
      <w:r w:rsidR="006B6126" w:rsidRPr="002B67D6">
        <w:rPr>
          <w:rFonts w:ascii="Times New Roman" w:hAnsi="Times New Roman" w:cs="Times New Roman"/>
          <w:sz w:val="24"/>
          <w:szCs w:val="24"/>
          <w:lang w:val="en-US"/>
        </w:rPr>
        <w:fldChar w:fldCharType="end"/>
      </w:r>
      <w:r w:rsidR="006B6126"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t xml:space="preserve">yang meneliti tentang pengelompokkan soal HOTS dan ciri-ciri siswa yang telah memiliki kemampuan HOTS. Ketiga, penelitian oleh </w:t>
      </w:r>
      <w:r w:rsidR="006B6126" w:rsidRPr="002B67D6">
        <w:rPr>
          <w:rFonts w:ascii="Times New Roman" w:hAnsi="Times New Roman" w:cs="Times New Roman"/>
          <w:sz w:val="24"/>
          <w:szCs w:val="24"/>
          <w:lang w:val="en-US"/>
        </w:rPr>
        <w:fldChar w:fldCharType="begin" w:fldLock="1"/>
      </w:r>
      <w:r w:rsidR="00AF470E" w:rsidRPr="002B67D6">
        <w:rPr>
          <w:rFonts w:ascii="Times New Roman" w:hAnsi="Times New Roman" w:cs="Times New Roman"/>
          <w:sz w:val="24"/>
          <w:szCs w:val="24"/>
          <w:lang w:val="en-US"/>
        </w:rPr>
        <w:instrText>ADDIN CSL_CITATION {"citationItems":[{"id":"ITEM-1","itemData":{"author":[{"dropping-particle":"","family":"Astutik","given":"P. P","non-dropping-particle":"","parse-names":false,"suffix":""}],"container-title":"Sinergitas Keluarga, Sekolah, Dan Masyarakat Dalam Penguatan Pendidikan Karakter INTEGRASI","id":"ITEM-1","issued":{"date-parts":[["2013"]]},"page":"343-354","title":"Integrasi Penguatan Pendidikan Karakter ( Ppk ) Dan Higer Order Thinking Skills ( Hots)","type":"article-journal"},"uris":["http://www.mendeley.com/documents/?uuid=e49fc024-a463-422b-a7d8-180e149f63b1"]}],"mendeley":{"formattedCitation":"(Astutik, 2013)","manualFormatting":"Astutik (2013: 343-354)","plainTextFormattedCitation":"(Astutik, 2013)","previouslyFormattedCitation":"(Astutik, 2013)"},"properties":{"noteIndex":0},"schema":"https://github.com/citation-style-language/schema/raw/master/csl-citation.json"}</w:instrText>
      </w:r>
      <w:r w:rsidR="006B6126" w:rsidRPr="002B67D6">
        <w:rPr>
          <w:rFonts w:ascii="Times New Roman" w:hAnsi="Times New Roman" w:cs="Times New Roman"/>
          <w:sz w:val="24"/>
          <w:szCs w:val="24"/>
          <w:lang w:val="en-US"/>
        </w:rPr>
        <w:fldChar w:fldCharType="separate"/>
      </w:r>
      <w:r w:rsidR="006B6126" w:rsidRPr="002B67D6">
        <w:rPr>
          <w:rFonts w:ascii="Times New Roman" w:hAnsi="Times New Roman" w:cs="Times New Roman"/>
          <w:noProof/>
          <w:sz w:val="24"/>
          <w:szCs w:val="24"/>
          <w:lang w:val="en-US"/>
        </w:rPr>
        <w:t>Astutik (2013: 343-354)</w:t>
      </w:r>
      <w:r w:rsidR="006B6126" w:rsidRPr="002B67D6">
        <w:rPr>
          <w:rFonts w:ascii="Times New Roman" w:hAnsi="Times New Roman" w:cs="Times New Roman"/>
          <w:sz w:val="24"/>
          <w:szCs w:val="24"/>
          <w:lang w:val="en-US"/>
        </w:rPr>
        <w:fldChar w:fldCharType="end"/>
      </w:r>
      <w:r w:rsidR="006B6126"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t xml:space="preserve">yang meneliti tentang langkah-langkah penyusunan stimulus HOTS dan pengelompokan soal dapat dikategorikan sebagai soal HOTS. Namun dari penelitian-penelitian tersebut belum ada yang mengkaji tentang analisis soal HOTS pada buku PKn siswa kelas 4 </w:t>
      </w:r>
      <w:r w:rsidR="00F0512F" w:rsidRPr="002B67D6">
        <w:rPr>
          <w:rFonts w:ascii="Times New Roman" w:hAnsi="Times New Roman" w:cs="Times New Roman"/>
          <w:sz w:val="24"/>
          <w:szCs w:val="24"/>
          <w:lang w:val="en-US"/>
        </w:rPr>
        <w:t>t</w:t>
      </w:r>
      <w:r w:rsidR="00286CED">
        <w:rPr>
          <w:rFonts w:ascii="Times New Roman" w:hAnsi="Times New Roman" w:cs="Times New Roman"/>
          <w:sz w:val="24"/>
          <w:szCs w:val="24"/>
          <w:lang w:val="en-US"/>
        </w:rPr>
        <w:t>erbitan KEMENDIKBUD</w:t>
      </w:r>
      <w:r w:rsidR="00F0512F" w:rsidRPr="002B67D6">
        <w:rPr>
          <w:rFonts w:ascii="Times New Roman" w:hAnsi="Times New Roman" w:cs="Times New Roman"/>
          <w:sz w:val="24"/>
          <w:szCs w:val="24"/>
          <w:lang w:val="en-US"/>
        </w:rPr>
        <w:t>. Berdasarkan hal itu, peneliti tertarik untuk melakukan penelitian mengenai “Analisis Soal HOTS dalam Muatan Pelajaran PKn Kelas IV pada Buku t</w:t>
      </w:r>
      <w:r w:rsidR="00286CED">
        <w:rPr>
          <w:rFonts w:ascii="Times New Roman" w:hAnsi="Times New Roman" w:cs="Times New Roman"/>
          <w:sz w:val="24"/>
          <w:szCs w:val="24"/>
          <w:lang w:val="en-US"/>
        </w:rPr>
        <w:t>erbitan KEMENDIKBUD</w:t>
      </w:r>
      <w:r w:rsidR="002B67D6" w:rsidRPr="002B67D6">
        <w:rPr>
          <w:rFonts w:ascii="Times New Roman" w:hAnsi="Times New Roman" w:cs="Times New Roman"/>
          <w:sz w:val="24"/>
          <w:szCs w:val="24"/>
          <w:lang w:val="en-US"/>
        </w:rPr>
        <w:t xml:space="preserve"> Tema 3, 4, 7, dan 8</w:t>
      </w:r>
      <w:r w:rsidR="00F0512F" w:rsidRPr="002B67D6">
        <w:rPr>
          <w:rFonts w:ascii="Times New Roman" w:hAnsi="Times New Roman" w:cs="Times New Roman"/>
          <w:sz w:val="24"/>
          <w:szCs w:val="24"/>
          <w:lang w:val="en-US"/>
        </w:rPr>
        <w:t xml:space="preserve">”. </w:t>
      </w:r>
    </w:p>
    <w:p w14:paraId="748047E3" w14:textId="77777777" w:rsidR="00650734" w:rsidRPr="002B67D6" w:rsidRDefault="00AF0DBC" w:rsidP="008510FE">
      <w:pPr>
        <w:pStyle w:val="Heading2"/>
        <w:numPr>
          <w:ilvl w:val="0"/>
          <w:numId w:val="1"/>
        </w:numPr>
        <w:spacing w:before="0" w:line="360" w:lineRule="auto"/>
        <w:rPr>
          <w:rFonts w:cs="Times New Roman"/>
          <w:szCs w:val="24"/>
        </w:rPr>
      </w:pPr>
      <w:r w:rsidRPr="002B67D6">
        <w:rPr>
          <w:rFonts w:cs="Times New Roman"/>
          <w:szCs w:val="24"/>
        </w:rPr>
        <w:t xml:space="preserve">Rumusan Masalah Penelitian </w:t>
      </w:r>
    </w:p>
    <w:p w14:paraId="7852D6C8" w14:textId="77777777" w:rsidR="00650734" w:rsidRPr="002B67D6" w:rsidRDefault="00AF0DBC" w:rsidP="008510FE">
      <w:pPr>
        <w:spacing w:after="0" w:line="360" w:lineRule="auto"/>
        <w:ind w:left="720" w:firstLine="414"/>
        <w:jc w:val="both"/>
        <w:rPr>
          <w:rFonts w:ascii="Times New Roman" w:hAnsi="Times New Roman" w:cs="Times New Roman"/>
          <w:sz w:val="24"/>
          <w:szCs w:val="24"/>
        </w:rPr>
      </w:pPr>
      <w:r w:rsidRPr="002B67D6">
        <w:rPr>
          <w:rFonts w:ascii="Times New Roman" w:hAnsi="Times New Roman" w:cs="Times New Roman"/>
          <w:sz w:val="24"/>
          <w:szCs w:val="24"/>
        </w:rPr>
        <w:t>Berdasarkan latar belakang diatas, maka dapat di rumuskan permasalahan sebagai berikut:</w:t>
      </w:r>
    </w:p>
    <w:p w14:paraId="1D06B8A9" w14:textId="4936D4A1" w:rsidR="00650734" w:rsidRPr="002B67D6" w:rsidRDefault="00AF0DBC" w:rsidP="008510FE">
      <w:pPr>
        <w:pStyle w:val="ListParagraph"/>
        <w:numPr>
          <w:ilvl w:val="0"/>
          <w:numId w:val="4"/>
        </w:numPr>
        <w:spacing w:after="0" w:line="360" w:lineRule="auto"/>
        <w:jc w:val="both"/>
        <w:rPr>
          <w:rFonts w:ascii="Times New Roman" w:hAnsi="Times New Roman" w:cs="Times New Roman"/>
          <w:sz w:val="24"/>
          <w:szCs w:val="24"/>
        </w:rPr>
      </w:pPr>
      <w:r w:rsidRPr="002B67D6">
        <w:rPr>
          <w:rFonts w:ascii="Times New Roman" w:hAnsi="Times New Roman" w:cs="Times New Roman"/>
          <w:sz w:val="24"/>
          <w:szCs w:val="24"/>
        </w:rPr>
        <w:t>Ba</w:t>
      </w:r>
      <w:r w:rsidR="00481427" w:rsidRPr="002B67D6">
        <w:rPr>
          <w:rFonts w:ascii="Times New Roman" w:hAnsi="Times New Roman" w:cs="Times New Roman"/>
          <w:sz w:val="24"/>
          <w:szCs w:val="24"/>
        </w:rPr>
        <w:t xml:space="preserve">gaimana </w:t>
      </w:r>
      <w:r w:rsidR="003C38C7" w:rsidRPr="002B67D6">
        <w:rPr>
          <w:rFonts w:ascii="Times New Roman" w:hAnsi="Times New Roman" w:cs="Times New Roman"/>
          <w:sz w:val="24"/>
          <w:szCs w:val="24"/>
          <w:lang w:val="en-US"/>
        </w:rPr>
        <w:t xml:space="preserve">muatan HOTS dalam soal PKn di Buku </w:t>
      </w:r>
      <w:r w:rsidR="002B67D6" w:rsidRPr="002B67D6">
        <w:rPr>
          <w:rFonts w:ascii="Times New Roman" w:hAnsi="Times New Roman" w:cs="Times New Roman"/>
          <w:sz w:val="24"/>
          <w:szCs w:val="24"/>
          <w:lang w:val="en-US"/>
        </w:rPr>
        <w:t xml:space="preserve">Tema 3, 4, 7, dan 8 </w:t>
      </w:r>
      <w:r w:rsidR="003C38C7" w:rsidRPr="002B67D6">
        <w:rPr>
          <w:rFonts w:ascii="Times New Roman" w:hAnsi="Times New Roman" w:cs="Times New Roman"/>
          <w:sz w:val="24"/>
          <w:szCs w:val="24"/>
          <w:lang w:val="en-US"/>
        </w:rPr>
        <w:t>terbitan Kemendikbud?</w:t>
      </w:r>
    </w:p>
    <w:p w14:paraId="25DB58DB" w14:textId="2BB190C5" w:rsidR="00650734" w:rsidRPr="002B67D6" w:rsidRDefault="005E025C" w:rsidP="00286CED">
      <w:pPr>
        <w:pStyle w:val="ListParagraph"/>
        <w:numPr>
          <w:ilvl w:val="0"/>
          <w:numId w:val="4"/>
        </w:numPr>
        <w:spacing w:after="0" w:line="360" w:lineRule="auto"/>
        <w:jc w:val="both"/>
        <w:rPr>
          <w:rFonts w:ascii="Times New Roman" w:hAnsi="Times New Roman" w:cs="Times New Roman"/>
          <w:sz w:val="24"/>
          <w:szCs w:val="24"/>
        </w:rPr>
      </w:pPr>
      <w:r w:rsidRPr="002B67D6">
        <w:rPr>
          <w:rFonts w:ascii="Times New Roman" w:hAnsi="Times New Roman" w:cs="Times New Roman"/>
          <w:sz w:val="24"/>
          <w:szCs w:val="24"/>
          <w:lang w:val="en-US"/>
        </w:rPr>
        <w:t>Bagaimana deskripsi muat</w:t>
      </w:r>
      <w:r w:rsidR="002B67D6" w:rsidRPr="002B67D6">
        <w:rPr>
          <w:rFonts w:ascii="Times New Roman" w:hAnsi="Times New Roman" w:cs="Times New Roman"/>
          <w:sz w:val="24"/>
          <w:szCs w:val="24"/>
          <w:lang w:val="en-US"/>
        </w:rPr>
        <w:t>an soal HOTS dalam soal PKn di B</w:t>
      </w:r>
      <w:r w:rsidRPr="002B67D6">
        <w:rPr>
          <w:rFonts w:ascii="Times New Roman" w:hAnsi="Times New Roman" w:cs="Times New Roman"/>
          <w:sz w:val="24"/>
          <w:szCs w:val="24"/>
          <w:lang w:val="en-US"/>
        </w:rPr>
        <w:t>uku</w:t>
      </w:r>
      <w:r w:rsidR="002B67D6" w:rsidRPr="002B67D6">
        <w:rPr>
          <w:rFonts w:ascii="Times New Roman" w:hAnsi="Times New Roman" w:cs="Times New Roman"/>
          <w:sz w:val="24"/>
          <w:szCs w:val="24"/>
          <w:lang w:val="en-US"/>
        </w:rPr>
        <w:t xml:space="preserve"> Tema 3, 4, 7, dan </w:t>
      </w:r>
      <w:proofErr w:type="gramStart"/>
      <w:r w:rsidR="002B67D6" w:rsidRPr="002B67D6">
        <w:rPr>
          <w:rFonts w:ascii="Times New Roman" w:hAnsi="Times New Roman" w:cs="Times New Roman"/>
          <w:sz w:val="24"/>
          <w:szCs w:val="24"/>
          <w:lang w:val="en-US"/>
        </w:rPr>
        <w:t xml:space="preserve">8 </w:t>
      </w:r>
      <w:r w:rsidRPr="002B67D6">
        <w:rPr>
          <w:rFonts w:ascii="Times New Roman" w:hAnsi="Times New Roman" w:cs="Times New Roman"/>
          <w:sz w:val="24"/>
          <w:szCs w:val="24"/>
          <w:lang w:val="en-US"/>
        </w:rPr>
        <w:t xml:space="preserve"> terbitan</w:t>
      </w:r>
      <w:proofErr w:type="gramEnd"/>
      <w:r w:rsidRPr="002B67D6">
        <w:rPr>
          <w:rFonts w:ascii="Times New Roman" w:hAnsi="Times New Roman" w:cs="Times New Roman"/>
          <w:sz w:val="24"/>
          <w:szCs w:val="24"/>
          <w:lang w:val="en-US"/>
        </w:rPr>
        <w:t xml:space="preserve"> Kemendikbud?</w:t>
      </w:r>
    </w:p>
    <w:p w14:paraId="6AEC9CA7" w14:textId="77777777" w:rsidR="00650734" w:rsidRPr="002B67D6" w:rsidRDefault="00AF0DBC" w:rsidP="008510FE">
      <w:pPr>
        <w:pStyle w:val="Heading2"/>
        <w:numPr>
          <w:ilvl w:val="0"/>
          <w:numId w:val="1"/>
        </w:numPr>
        <w:spacing w:before="0" w:line="360" w:lineRule="auto"/>
        <w:rPr>
          <w:rFonts w:cs="Times New Roman"/>
          <w:szCs w:val="24"/>
        </w:rPr>
      </w:pPr>
      <w:r w:rsidRPr="002B67D6">
        <w:rPr>
          <w:rFonts w:cs="Times New Roman"/>
          <w:szCs w:val="24"/>
        </w:rPr>
        <w:t xml:space="preserve">Tujuan Penelitian </w:t>
      </w:r>
    </w:p>
    <w:p w14:paraId="12429D5E" w14:textId="77777777" w:rsidR="00650734" w:rsidRPr="002B67D6" w:rsidRDefault="00AF0DBC"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z w:val="24"/>
          <w:szCs w:val="24"/>
        </w:rPr>
        <w:t>Berdasarkan penelitian diatas, penelit</w:t>
      </w:r>
      <w:r w:rsidR="001207F2" w:rsidRPr="002B67D6">
        <w:rPr>
          <w:rFonts w:ascii="Times New Roman" w:hAnsi="Times New Roman" w:cs="Times New Roman"/>
          <w:sz w:val="24"/>
          <w:szCs w:val="24"/>
        </w:rPr>
        <w:t>i ini bertujuan untuk</w:t>
      </w:r>
      <w:r w:rsidRPr="002B67D6">
        <w:rPr>
          <w:rFonts w:ascii="Times New Roman" w:hAnsi="Times New Roman" w:cs="Times New Roman"/>
          <w:sz w:val="24"/>
          <w:szCs w:val="24"/>
        </w:rPr>
        <w:t xml:space="preserve">: </w:t>
      </w:r>
    </w:p>
    <w:p w14:paraId="209BEBCD" w14:textId="7128E5D4" w:rsidR="001207F2" w:rsidRPr="002B67D6" w:rsidRDefault="001207F2" w:rsidP="008510FE">
      <w:pPr>
        <w:pStyle w:val="ListParagraph"/>
        <w:numPr>
          <w:ilvl w:val="0"/>
          <w:numId w:val="5"/>
        </w:numPr>
        <w:tabs>
          <w:tab w:val="left" w:pos="567"/>
        </w:tabs>
        <w:spacing w:after="0" w:line="360" w:lineRule="auto"/>
        <w:ind w:left="1276"/>
        <w:jc w:val="both"/>
        <w:rPr>
          <w:rFonts w:ascii="Times New Roman" w:hAnsi="Times New Roman" w:cs="Times New Roman"/>
          <w:sz w:val="24"/>
          <w:szCs w:val="24"/>
        </w:rPr>
      </w:pPr>
      <w:r w:rsidRPr="002B67D6">
        <w:rPr>
          <w:rFonts w:ascii="Times New Roman" w:hAnsi="Times New Roman" w:cs="Times New Roman"/>
          <w:sz w:val="24"/>
          <w:szCs w:val="24"/>
          <w:lang w:val="en-US"/>
        </w:rPr>
        <w:lastRenderedPageBreak/>
        <w:t xml:space="preserve">Mendeskripsikan </w:t>
      </w:r>
      <w:r w:rsidR="002B67D6" w:rsidRPr="002B67D6">
        <w:rPr>
          <w:rFonts w:ascii="Times New Roman" w:hAnsi="Times New Roman" w:cs="Times New Roman"/>
          <w:sz w:val="24"/>
          <w:szCs w:val="24"/>
          <w:lang w:val="en-US"/>
        </w:rPr>
        <w:t>muatan HOTS dalam soal PKn di Buku Tema 3, 4, 7, dan 8 terbitan Kemendikbud</w:t>
      </w:r>
      <w:r w:rsidRPr="002B67D6">
        <w:rPr>
          <w:rFonts w:ascii="Times New Roman" w:hAnsi="Times New Roman" w:cs="Times New Roman"/>
          <w:sz w:val="24"/>
          <w:szCs w:val="24"/>
          <w:lang w:val="en-US"/>
        </w:rPr>
        <w:t>.</w:t>
      </w:r>
    </w:p>
    <w:p w14:paraId="7C7807C2" w14:textId="18D96004" w:rsidR="00650734" w:rsidRPr="002B67D6" w:rsidRDefault="005E025C" w:rsidP="008510FE">
      <w:pPr>
        <w:pStyle w:val="ListParagraph"/>
        <w:numPr>
          <w:ilvl w:val="0"/>
          <w:numId w:val="5"/>
        </w:numPr>
        <w:tabs>
          <w:tab w:val="left" w:pos="567"/>
        </w:tabs>
        <w:spacing w:after="0" w:line="360" w:lineRule="auto"/>
        <w:ind w:left="1276"/>
        <w:jc w:val="both"/>
        <w:rPr>
          <w:rFonts w:ascii="Times New Roman" w:hAnsi="Times New Roman" w:cs="Times New Roman"/>
          <w:sz w:val="24"/>
          <w:szCs w:val="24"/>
        </w:rPr>
      </w:pPr>
      <w:r w:rsidRPr="002B67D6">
        <w:rPr>
          <w:rFonts w:ascii="Times New Roman" w:hAnsi="Times New Roman" w:cs="Times New Roman"/>
          <w:sz w:val="24"/>
          <w:szCs w:val="24"/>
          <w:lang w:val="en-US"/>
        </w:rPr>
        <w:t xml:space="preserve">Mendeskripsikan </w:t>
      </w:r>
      <w:r w:rsidR="002B67D6" w:rsidRPr="002B67D6">
        <w:rPr>
          <w:rFonts w:ascii="Times New Roman" w:hAnsi="Times New Roman" w:cs="Times New Roman"/>
          <w:sz w:val="24"/>
          <w:szCs w:val="24"/>
          <w:lang w:val="en-US"/>
        </w:rPr>
        <w:t xml:space="preserve">muatan soal HOTS dalam soal PKn di Buku Tema 3, 4, 7, dan </w:t>
      </w:r>
      <w:proofErr w:type="gramStart"/>
      <w:r w:rsidR="002B67D6" w:rsidRPr="002B67D6">
        <w:rPr>
          <w:rFonts w:ascii="Times New Roman" w:hAnsi="Times New Roman" w:cs="Times New Roman"/>
          <w:sz w:val="24"/>
          <w:szCs w:val="24"/>
          <w:lang w:val="en-US"/>
        </w:rPr>
        <w:t>8  terbitan</w:t>
      </w:r>
      <w:proofErr w:type="gramEnd"/>
      <w:r w:rsidR="002B67D6" w:rsidRPr="002B67D6">
        <w:rPr>
          <w:rFonts w:ascii="Times New Roman" w:hAnsi="Times New Roman" w:cs="Times New Roman"/>
          <w:sz w:val="24"/>
          <w:szCs w:val="24"/>
          <w:lang w:val="en-US"/>
        </w:rPr>
        <w:t xml:space="preserve"> Kemendikbud</w:t>
      </w:r>
      <w:r w:rsidRPr="002B67D6">
        <w:rPr>
          <w:rFonts w:ascii="Times New Roman" w:hAnsi="Times New Roman" w:cs="Times New Roman"/>
          <w:sz w:val="24"/>
          <w:szCs w:val="24"/>
          <w:lang w:val="en-US"/>
        </w:rPr>
        <w:t>.</w:t>
      </w:r>
    </w:p>
    <w:p w14:paraId="23CE9CDB" w14:textId="77777777" w:rsidR="00650734" w:rsidRPr="002B67D6" w:rsidRDefault="00AF0DBC" w:rsidP="008510FE">
      <w:pPr>
        <w:pStyle w:val="Heading2"/>
        <w:numPr>
          <w:ilvl w:val="0"/>
          <w:numId w:val="1"/>
        </w:numPr>
        <w:spacing w:before="0" w:line="360" w:lineRule="auto"/>
        <w:rPr>
          <w:rFonts w:cs="Times New Roman"/>
          <w:szCs w:val="24"/>
        </w:rPr>
      </w:pPr>
      <w:r w:rsidRPr="002B67D6">
        <w:rPr>
          <w:rFonts w:cs="Times New Roman"/>
          <w:szCs w:val="24"/>
        </w:rPr>
        <w:t>Manfaat Penelitian</w:t>
      </w:r>
    </w:p>
    <w:p w14:paraId="48644F4E" w14:textId="77777777" w:rsidR="001207F2" w:rsidRPr="002B67D6" w:rsidRDefault="00AF0DBC" w:rsidP="008510FE">
      <w:pPr>
        <w:spacing w:after="0" w:line="360" w:lineRule="auto"/>
        <w:ind w:left="426" w:firstLine="720"/>
        <w:jc w:val="both"/>
        <w:rPr>
          <w:rFonts w:ascii="Times New Roman" w:hAnsi="Times New Roman" w:cs="Times New Roman"/>
          <w:sz w:val="24"/>
          <w:szCs w:val="24"/>
        </w:rPr>
      </w:pPr>
      <w:r w:rsidRPr="002B67D6">
        <w:rPr>
          <w:rFonts w:ascii="Times New Roman" w:hAnsi="Times New Roman" w:cs="Times New Roman"/>
          <w:b/>
          <w:sz w:val="24"/>
          <w:szCs w:val="24"/>
        </w:rPr>
        <w:tab/>
      </w:r>
      <w:r w:rsidR="001207F2" w:rsidRPr="002B67D6">
        <w:rPr>
          <w:rFonts w:ascii="Times New Roman" w:hAnsi="Times New Roman" w:cs="Times New Roman"/>
          <w:sz w:val="24"/>
          <w:szCs w:val="24"/>
        </w:rPr>
        <w:t>Hasil dari penelitian ini diharapkan dapat memberikan manfaat sebagai berikut:</w:t>
      </w:r>
    </w:p>
    <w:p w14:paraId="4B4343B1" w14:textId="77777777" w:rsidR="001207F2" w:rsidRPr="002B67D6" w:rsidRDefault="001207F2" w:rsidP="008510FE">
      <w:pPr>
        <w:pStyle w:val="ListParagraph"/>
        <w:numPr>
          <w:ilvl w:val="0"/>
          <w:numId w:val="9"/>
        </w:numPr>
        <w:spacing w:after="0" w:line="360" w:lineRule="auto"/>
        <w:ind w:left="851" w:hanging="425"/>
        <w:jc w:val="both"/>
        <w:rPr>
          <w:rFonts w:ascii="Times New Roman" w:hAnsi="Times New Roman" w:cs="Times New Roman"/>
          <w:sz w:val="24"/>
          <w:szCs w:val="24"/>
        </w:rPr>
      </w:pPr>
      <w:r w:rsidRPr="002B67D6">
        <w:rPr>
          <w:rFonts w:ascii="Times New Roman" w:hAnsi="Times New Roman" w:cs="Times New Roman"/>
          <w:sz w:val="24"/>
          <w:szCs w:val="24"/>
        </w:rPr>
        <w:t>Manfaat Teoritis</w:t>
      </w:r>
    </w:p>
    <w:p w14:paraId="6E88CDC4" w14:textId="77777777" w:rsidR="001207F2" w:rsidRPr="002B67D6" w:rsidRDefault="001207F2" w:rsidP="008510FE">
      <w:pPr>
        <w:pStyle w:val="ListParagraph"/>
        <w:numPr>
          <w:ilvl w:val="0"/>
          <w:numId w:val="10"/>
        </w:numPr>
        <w:spacing w:after="0" w:line="360" w:lineRule="auto"/>
        <w:ind w:left="1134" w:hanging="283"/>
        <w:jc w:val="both"/>
        <w:rPr>
          <w:rFonts w:ascii="Times New Roman" w:hAnsi="Times New Roman" w:cs="Times New Roman"/>
          <w:sz w:val="24"/>
          <w:szCs w:val="24"/>
        </w:rPr>
      </w:pPr>
      <w:r w:rsidRPr="002B67D6">
        <w:rPr>
          <w:rFonts w:ascii="Times New Roman" w:hAnsi="Times New Roman" w:cs="Times New Roman"/>
          <w:sz w:val="24"/>
          <w:szCs w:val="24"/>
        </w:rPr>
        <w:t>Penelitian ini diharapkan dapat memberikan sumbangan ilmiah untuk memperluas ilmu pendidikan khususnya pendidikan dasar.</w:t>
      </w:r>
    </w:p>
    <w:p w14:paraId="114ACAB2" w14:textId="77777777" w:rsidR="001207F2" w:rsidRPr="002B67D6" w:rsidRDefault="001207F2" w:rsidP="008510FE">
      <w:pPr>
        <w:pStyle w:val="ListParagraph"/>
        <w:numPr>
          <w:ilvl w:val="0"/>
          <w:numId w:val="10"/>
        </w:numPr>
        <w:spacing w:after="0" w:line="360" w:lineRule="auto"/>
        <w:ind w:left="1134" w:hanging="283"/>
        <w:jc w:val="both"/>
        <w:rPr>
          <w:rFonts w:ascii="Times New Roman" w:hAnsi="Times New Roman" w:cs="Times New Roman"/>
          <w:sz w:val="24"/>
          <w:szCs w:val="24"/>
        </w:rPr>
      </w:pPr>
      <w:r w:rsidRPr="002B67D6">
        <w:rPr>
          <w:rFonts w:ascii="Times New Roman" w:hAnsi="Times New Roman" w:cs="Times New Roman"/>
          <w:sz w:val="24"/>
          <w:szCs w:val="24"/>
        </w:rPr>
        <w:t xml:space="preserve">Penelitian ini diharapkan dapat menjadi referensi untuk penelitian lebih lanjut yang berkaitan tentang </w:t>
      </w:r>
      <w:r w:rsidR="00130DD5" w:rsidRPr="002B67D6">
        <w:rPr>
          <w:rFonts w:ascii="Times New Roman" w:hAnsi="Times New Roman" w:cs="Times New Roman"/>
          <w:sz w:val="24"/>
          <w:szCs w:val="24"/>
          <w:lang w:val="en-US"/>
        </w:rPr>
        <w:t>analisis soal HOTS pada buku pembelajaran</w:t>
      </w:r>
      <w:r w:rsidRPr="002B67D6">
        <w:rPr>
          <w:rFonts w:ascii="Times New Roman" w:hAnsi="Times New Roman" w:cs="Times New Roman"/>
          <w:sz w:val="24"/>
          <w:szCs w:val="24"/>
        </w:rPr>
        <w:t>.</w:t>
      </w:r>
    </w:p>
    <w:p w14:paraId="7D4ED71E" w14:textId="77777777" w:rsidR="001207F2" w:rsidRPr="002B67D6" w:rsidRDefault="001207F2" w:rsidP="008510FE">
      <w:pPr>
        <w:pStyle w:val="ListParagraph"/>
        <w:numPr>
          <w:ilvl w:val="0"/>
          <w:numId w:val="9"/>
        </w:numPr>
        <w:spacing w:after="0" w:line="360" w:lineRule="auto"/>
        <w:ind w:left="851" w:hanging="425"/>
        <w:jc w:val="both"/>
        <w:rPr>
          <w:rFonts w:ascii="Times New Roman" w:hAnsi="Times New Roman" w:cs="Times New Roman"/>
          <w:sz w:val="24"/>
          <w:szCs w:val="24"/>
        </w:rPr>
      </w:pPr>
      <w:r w:rsidRPr="002B67D6">
        <w:rPr>
          <w:rFonts w:ascii="Times New Roman" w:hAnsi="Times New Roman" w:cs="Times New Roman"/>
          <w:sz w:val="24"/>
          <w:szCs w:val="24"/>
        </w:rPr>
        <w:t>Manfaat Praktis</w:t>
      </w:r>
    </w:p>
    <w:p w14:paraId="549F8C8A" w14:textId="77777777" w:rsidR="001207F2" w:rsidRPr="002B67D6" w:rsidRDefault="001207F2" w:rsidP="008510FE">
      <w:pPr>
        <w:pStyle w:val="ListParagraph"/>
        <w:numPr>
          <w:ilvl w:val="0"/>
          <w:numId w:val="11"/>
        </w:numPr>
        <w:spacing w:after="0" w:line="360" w:lineRule="auto"/>
        <w:ind w:left="1134" w:hanging="283"/>
        <w:jc w:val="both"/>
        <w:rPr>
          <w:rFonts w:ascii="Times New Roman" w:hAnsi="Times New Roman" w:cs="Times New Roman"/>
          <w:sz w:val="24"/>
          <w:szCs w:val="24"/>
        </w:rPr>
      </w:pPr>
      <w:r w:rsidRPr="002B67D6">
        <w:rPr>
          <w:rFonts w:ascii="Times New Roman" w:hAnsi="Times New Roman" w:cs="Times New Roman"/>
          <w:sz w:val="24"/>
          <w:szCs w:val="24"/>
        </w:rPr>
        <w:t>Bagi Peneliti</w:t>
      </w:r>
    </w:p>
    <w:p w14:paraId="07DF60AE" w14:textId="77777777" w:rsidR="001207F2" w:rsidRPr="002B67D6" w:rsidRDefault="001207F2" w:rsidP="008510FE">
      <w:pPr>
        <w:pStyle w:val="ListParagraph"/>
        <w:spacing w:after="0" w:line="360" w:lineRule="auto"/>
        <w:ind w:left="1134" w:hanging="283"/>
        <w:jc w:val="both"/>
        <w:rPr>
          <w:rFonts w:ascii="Times New Roman" w:hAnsi="Times New Roman" w:cs="Times New Roman"/>
          <w:sz w:val="24"/>
          <w:szCs w:val="24"/>
          <w:lang w:val="en-US"/>
        </w:rPr>
      </w:pPr>
      <w:r w:rsidRPr="002B67D6">
        <w:rPr>
          <w:rFonts w:ascii="Times New Roman" w:hAnsi="Times New Roman" w:cs="Times New Roman"/>
          <w:sz w:val="24"/>
          <w:szCs w:val="24"/>
        </w:rPr>
        <w:tab/>
        <w:t xml:space="preserve">Penelitian ini menambah wawasan tentang pentingnya </w:t>
      </w:r>
      <w:r w:rsidR="00130DD5" w:rsidRPr="002B67D6">
        <w:rPr>
          <w:rFonts w:ascii="Times New Roman" w:hAnsi="Times New Roman" w:cs="Times New Roman"/>
          <w:sz w:val="24"/>
          <w:szCs w:val="24"/>
          <w:lang w:val="en-US"/>
        </w:rPr>
        <w:t>soal HOTS dalam pembelajaran untuk mengasah kemampuan dalam berpikir kritis.</w:t>
      </w:r>
    </w:p>
    <w:p w14:paraId="1F8C9ED2" w14:textId="77777777" w:rsidR="001207F2" w:rsidRPr="002B67D6" w:rsidRDefault="001207F2" w:rsidP="008510FE">
      <w:pPr>
        <w:pStyle w:val="ListParagraph"/>
        <w:numPr>
          <w:ilvl w:val="0"/>
          <w:numId w:val="11"/>
        </w:numPr>
        <w:spacing w:after="0" w:line="360" w:lineRule="auto"/>
        <w:ind w:left="1134" w:hanging="283"/>
        <w:jc w:val="both"/>
        <w:rPr>
          <w:rFonts w:ascii="Times New Roman" w:hAnsi="Times New Roman" w:cs="Times New Roman"/>
          <w:sz w:val="24"/>
          <w:szCs w:val="24"/>
        </w:rPr>
      </w:pPr>
      <w:r w:rsidRPr="002B67D6">
        <w:rPr>
          <w:rFonts w:ascii="Times New Roman" w:hAnsi="Times New Roman" w:cs="Times New Roman"/>
          <w:sz w:val="24"/>
          <w:szCs w:val="24"/>
        </w:rPr>
        <w:t>Bagi Guru</w:t>
      </w:r>
    </w:p>
    <w:p w14:paraId="70B5AD30" w14:textId="77777777" w:rsidR="001207F2" w:rsidRPr="002B67D6" w:rsidRDefault="001207F2" w:rsidP="008510FE">
      <w:pPr>
        <w:pStyle w:val="ListParagraph"/>
        <w:spacing w:after="0" w:line="360" w:lineRule="auto"/>
        <w:ind w:left="1134" w:hanging="283"/>
        <w:jc w:val="both"/>
        <w:rPr>
          <w:rFonts w:ascii="Times New Roman" w:hAnsi="Times New Roman" w:cs="Times New Roman"/>
          <w:sz w:val="24"/>
          <w:szCs w:val="24"/>
        </w:rPr>
      </w:pPr>
      <w:r w:rsidRPr="002B67D6">
        <w:rPr>
          <w:rFonts w:ascii="Times New Roman" w:hAnsi="Times New Roman" w:cs="Times New Roman"/>
          <w:sz w:val="24"/>
          <w:szCs w:val="24"/>
        </w:rPr>
        <w:tab/>
        <w:t xml:space="preserve">Penelitian ini diharapkan dapat dijadikan sebagai saran dan masukan bagi guru dalam </w:t>
      </w:r>
      <w:r w:rsidR="00130DD5" w:rsidRPr="002B67D6">
        <w:rPr>
          <w:rFonts w:ascii="Times New Roman" w:hAnsi="Times New Roman" w:cs="Times New Roman"/>
          <w:sz w:val="24"/>
          <w:szCs w:val="24"/>
          <w:lang w:val="en-US"/>
        </w:rPr>
        <w:t xml:space="preserve">mengembangkan soal bermuatan HOTS pada soal PKn sekolah dasar. </w:t>
      </w:r>
    </w:p>
    <w:p w14:paraId="04C1EE8C" w14:textId="77777777" w:rsidR="001207F2" w:rsidRPr="002B67D6" w:rsidRDefault="001207F2" w:rsidP="008510FE">
      <w:pPr>
        <w:pStyle w:val="ListParagraph"/>
        <w:numPr>
          <w:ilvl w:val="0"/>
          <w:numId w:val="11"/>
        </w:numPr>
        <w:spacing w:after="0" w:line="360" w:lineRule="auto"/>
        <w:ind w:left="1134" w:hanging="283"/>
        <w:jc w:val="both"/>
        <w:rPr>
          <w:rFonts w:ascii="Times New Roman" w:hAnsi="Times New Roman" w:cs="Times New Roman"/>
          <w:sz w:val="24"/>
          <w:szCs w:val="24"/>
        </w:rPr>
      </w:pPr>
      <w:r w:rsidRPr="002B67D6">
        <w:rPr>
          <w:rFonts w:ascii="Times New Roman" w:hAnsi="Times New Roman" w:cs="Times New Roman"/>
          <w:sz w:val="24"/>
          <w:szCs w:val="24"/>
        </w:rPr>
        <w:t>Bagi Sekolah</w:t>
      </w:r>
    </w:p>
    <w:p w14:paraId="1EE917C0" w14:textId="415387F0" w:rsidR="003B4528" w:rsidRPr="002B67D6" w:rsidRDefault="001207F2" w:rsidP="008510FE">
      <w:pPr>
        <w:pStyle w:val="ListParagraph"/>
        <w:spacing w:after="0" w:line="360" w:lineRule="auto"/>
        <w:ind w:left="1134" w:hanging="283"/>
        <w:jc w:val="both"/>
        <w:rPr>
          <w:rFonts w:ascii="Times New Roman" w:hAnsi="Times New Roman" w:cs="Times New Roman"/>
          <w:sz w:val="24"/>
          <w:szCs w:val="24"/>
          <w:lang w:val="en-US"/>
        </w:rPr>
      </w:pPr>
      <w:r w:rsidRPr="002B67D6">
        <w:rPr>
          <w:rFonts w:ascii="Times New Roman" w:hAnsi="Times New Roman" w:cs="Times New Roman"/>
          <w:sz w:val="24"/>
          <w:szCs w:val="24"/>
        </w:rPr>
        <w:tab/>
        <w:t xml:space="preserve">Penelitian ini dapat dijadikan sebagai referensi dalam melakukan perbaikan dan evaluasi khususnya dalam memantau dan mengembangkan </w:t>
      </w:r>
      <w:r w:rsidR="00130DD5" w:rsidRPr="002B67D6">
        <w:rPr>
          <w:rFonts w:ascii="Times New Roman" w:hAnsi="Times New Roman" w:cs="Times New Roman"/>
          <w:sz w:val="24"/>
          <w:szCs w:val="24"/>
          <w:lang w:val="en-US"/>
        </w:rPr>
        <w:t>soal-soal materi pembelajaran bagi siswa sekolah dasar</w:t>
      </w:r>
      <w:r w:rsidRPr="002B67D6">
        <w:rPr>
          <w:rFonts w:ascii="Times New Roman" w:hAnsi="Times New Roman" w:cs="Times New Roman"/>
          <w:sz w:val="24"/>
          <w:szCs w:val="24"/>
          <w:lang w:val="en-US"/>
        </w:rPr>
        <w:t>.</w:t>
      </w:r>
    </w:p>
    <w:p w14:paraId="3C92E864" w14:textId="6AEA14E0" w:rsidR="002B67D6" w:rsidRPr="002B67D6" w:rsidRDefault="002B67D6" w:rsidP="008510FE">
      <w:pPr>
        <w:pStyle w:val="ListParagraph"/>
        <w:spacing w:after="0" w:line="360" w:lineRule="auto"/>
        <w:ind w:left="1134" w:hanging="283"/>
        <w:jc w:val="both"/>
        <w:rPr>
          <w:rFonts w:ascii="Times New Roman" w:hAnsi="Times New Roman" w:cs="Times New Roman"/>
          <w:sz w:val="24"/>
          <w:szCs w:val="24"/>
          <w:lang w:val="en-US"/>
        </w:rPr>
      </w:pPr>
    </w:p>
    <w:p w14:paraId="312FB955" w14:textId="0EE5B159" w:rsidR="002B67D6" w:rsidRPr="002B67D6" w:rsidRDefault="002B67D6" w:rsidP="008510FE">
      <w:pPr>
        <w:pStyle w:val="ListParagraph"/>
        <w:spacing w:after="0" w:line="360" w:lineRule="auto"/>
        <w:ind w:left="1134" w:hanging="283"/>
        <w:jc w:val="both"/>
        <w:rPr>
          <w:rFonts w:ascii="Times New Roman" w:hAnsi="Times New Roman" w:cs="Times New Roman"/>
          <w:sz w:val="24"/>
          <w:szCs w:val="24"/>
          <w:lang w:val="en-US"/>
        </w:rPr>
      </w:pPr>
    </w:p>
    <w:p w14:paraId="1CD1510A" w14:textId="251EBED5" w:rsidR="002B67D6" w:rsidRPr="002B67D6" w:rsidRDefault="002B67D6" w:rsidP="008510FE">
      <w:pPr>
        <w:pStyle w:val="ListParagraph"/>
        <w:spacing w:after="0" w:line="360" w:lineRule="auto"/>
        <w:ind w:left="1134" w:hanging="283"/>
        <w:jc w:val="both"/>
        <w:rPr>
          <w:rFonts w:ascii="Times New Roman" w:hAnsi="Times New Roman" w:cs="Times New Roman"/>
          <w:sz w:val="24"/>
          <w:szCs w:val="24"/>
          <w:lang w:val="en-US"/>
        </w:rPr>
      </w:pPr>
    </w:p>
    <w:p w14:paraId="798D1A41" w14:textId="4D9101FC" w:rsidR="002B67D6" w:rsidRPr="00F76498" w:rsidRDefault="002B67D6" w:rsidP="00F76498">
      <w:pPr>
        <w:spacing w:after="0" w:line="360" w:lineRule="auto"/>
        <w:jc w:val="both"/>
        <w:rPr>
          <w:rFonts w:ascii="Times New Roman" w:hAnsi="Times New Roman" w:cs="Times New Roman"/>
          <w:sz w:val="24"/>
          <w:szCs w:val="24"/>
          <w:lang w:val="en-US"/>
        </w:rPr>
      </w:pPr>
    </w:p>
    <w:p w14:paraId="6F40DEA3" w14:textId="77777777" w:rsidR="00650734" w:rsidRPr="002B67D6" w:rsidRDefault="00AF0DBC" w:rsidP="008510FE">
      <w:pPr>
        <w:pStyle w:val="Heading1"/>
        <w:spacing w:before="0" w:line="360" w:lineRule="auto"/>
        <w:jc w:val="center"/>
        <w:rPr>
          <w:rFonts w:cs="Times New Roman"/>
          <w:szCs w:val="24"/>
        </w:rPr>
      </w:pPr>
      <w:r w:rsidRPr="002B67D6">
        <w:rPr>
          <w:rFonts w:cs="Times New Roman"/>
          <w:szCs w:val="24"/>
        </w:rPr>
        <w:lastRenderedPageBreak/>
        <w:t>BAB II</w:t>
      </w:r>
    </w:p>
    <w:p w14:paraId="26AA14C5" w14:textId="77777777" w:rsidR="00650734" w:rsidRPr="002B67D6" w:rsidRDefault="00AF0DBC" w:rsidP="008510FE">
      <w:pPr>
        <w:pStyle w:val="Heading1"/>
        <w:spacing w:before="0" w:line="360" w:lineRule="auto"/>
        <w:jc w:val="center"/>
        <w:rPr>
          <w:rFonts w:cs="Times New Roman"/>
          <w:szCs w:val="24"/>
        </w:rPr>
      </w:pPr>
      <w:r w:rsidRPr="002B67D6">
        <w:rPr>
          <w:rFonts w:cs="Times New Roman"/>
          <w:szCs w:val="24"/>
        </w:rPr>
        <w:t>TINJAUAN PUSTAKA</w:t>
      </w:r>
    </w:p>
    <w:p w14:paraId="762E1813" w14:textId="77777777" w:rsidR="00650734" w:rsidRPr="002B67D6" w:rsidRDefault="00AF0DBC" w:rsidP="008510FE">
      <w:pPr>
        <w:pStyle w:val="ListParagraph"/>
        <w:numPr>
          <w:ilvl w:val="0"/>
          <w:numId w:val="6"/>
        </w:numPr>
        <w:spacing w:after="0" w:line="360" w:lineRule="auto"/>
        <w:jc w:val="both"/>
        <w:rPr>
          <w:rFonts w:ascii="Times New Roman" w:hAnsi="Times New Roman" w:cs="Times New Roman"/>
          <w:b/>
          <w:sz w:val="24"/>
          <w:szCs w:val="24"/>
        </w:rPr>
      </w:pPr>
      <w:r w:rsidRPr="002B67D6">
        <w:rPr>
          <w:rFonts w:ascii="Times New Roman" w:hAnsi="Times New Roman" w:cs="Times New Roman"/>
          <w:b/>
          <w:sz w:val="24"/>
          <w:szCs w:val="24"/>
        </w:rPr>
        <w:t>Landasan Teori</w:t>
      </w:r>
    </w:p>
    <w:p w14:paraId="615E7E25" w14:textId="77777777" w:rsidR="00FE2FA1" w:rsidRPr="002B67D6" w:rsidRDefault="00DE1782" w:rsidP="008510FE">
      <w:pPr>
        <w:pStyle w:val="ListParagraph"/>
        <w:numPr>
          <w:ilvl w:val="0"/>
          <w:numId w:val="7"/>
        </w:numPr>
        <w:spacing w:after="0" w:line="360" w:lineRule="auto"/>
        <w:jc w:val="both"/>
        <w:rPr>
          <w:rFonts w:ascii="Times New Roman" w:hAnsi="Times New Roman" w:cs="Times New Roman"/>
          <w:b/>
          <w:sz w:val="24"/>
          <w:szCs w:val="24"/>
        </w:rPr>
      </w:pPr>
      <w:r w:rsidRPr="002B67D6">
        <w:rPr>
          <w:rFonts w:ascii="Times New Roman" w:hAnsi="Times New Roman" w:cs="Times New Roman"/>
          <w:b/>
          <w:sz w:val="24"/>
          <w:szCs w:val="24"/>
          <w:lang w:val="en-US"/>
        </w:rPr>
        <w:t>Pembelajaran PKn</w:t>
      </w:r>
    </w:p>
    <w:p w14:paraId="011A4B5B" w14:textId="77777777" w:rsidR="000B7108" w:rsidRPr="002B67D6" w:rsidRDefault="000B7108" w:rsidP="008510FE">
      <w:pPr>
        <w:pStyle w:val="ListParagraph"/>
        <w:numPr>
          <w:ilvl w:val="1"/>
          <w:numId w:val="9"/>
        </w:numPr>
        <w:spacing w:after="0" w:line="360" w:lineRule="auto"/>
        <w:ind w:left="1440"/>
        <w:jc w:val="both"/>
        <w:rPr>
          <w:rFonts w:ascii="Times New Roman" w:hAnsi="Times New Roman" w:cs="Times New Roman"/>
          <w:b/>
          <w:sz w:val="24"/>
          <w:szCs w:val="24"/>
        </w:rPr>
      </w:pPr>
      <w:r w:rsidRPr="002B67D6">
        <w:rPr>
          <w:rFonts w:ascii="Times New Roman" w:hAnsi="Times New Roman" w:cs="Times New Roman"/>
          <w:b/>
          <w:sz w:val="24"/>
          <w:szCs w:val="24"/>
          <w:lang w:val="en-US"/>
        </w:rPr>
        <w:t>Pengertian Pembelajaran PKn</w:t>
      </w:r>
    </w:p>
    <w:p w14:paraId="68C98379" w14:textId="77777777" w:rsidR="000B7108" w:rsidRPr="002B67D6" w:rsidRDefault="00FE2FA1"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Sekolah Dasar (SD)  merupakan langkah  awal  perolehan  pengetahuan  bagi siswa.  Salah  satu  mata  pelajaran  yang  akan dipelajari  oleh  siswa  di  SD  adalah  Pendidikan kewarganegaraan  (PKn).  Pembelajaran  PKn yang  dilaksanakan  di  SD  memiliki  peranan yang  sangat  penting  untuk  meningkatkan mutu pendidikan  sehingga  menghasilkan  siswa  yang kreatif,  berfikir  kritis,  tanggap  dan  inovatif</w:t>
      </w:r>
      <w:r w:rsidR="00CA6E27" w:rsidRPr="002B67D6">
        <w:rPr>
          <w:rFonts w:ascii="Times New Roman" w:hAnsi="Times New Roman" w:cs="Times New Roman"/>
          <w:sz w:val="24"/>
          <w:szCs w:val="24"/>
        </w:rPr>
        <w:t xml:space="preserve"> </w:t>
      </w:r>
      <w:r w:rsidR="00CA6E27" w:rsidRPr="002B67D6">
        <w:rPr>
          <w:rFonts w:ascii="Times New Roman" w:hAnsi="Times New Roman" w:cs="Times New Roman"/>
          <w:sz w:val="24"/>
          <w:szCs w:val="24"/>
          <w:lang w:val="en-US"/>
        </w:rPr>
        <w:fldChar w:fldCharType="begin" w:fldLock="1"/>
      </w:r>
      <w:r w:rsidR="00CA6E27" w:rsidRPr="002B67D6">
        <w:rPr>
          <w:rFonts w:ascii="Times New Roman" w:hAnsi="Times New Roman" w:cs="Times New Roman"/>
          <w:sz w:val="24"/>
          <w:szCs w:val="24"/>
        </w:rPr>
        <w:instrText>ADDIN CSL_CITATION {"citationItems":[{"id":"ITEM-1","itemData":{"ISBN":"0811692957","abstract":"Penelitian ini berawal dari kenyataaan bahwa dalam proses pembelajaran masih bersifat monoton dan pengembangan aspek kognitif, afektif dan psikomotor siswa kurang berkembang dengan baik, sehingga hasil belajar PKn siswa belum sesuai dengan yang diharapkan. Untuk mengatasinya dilakukan tindakan dengan menggunakan metoda role-playing. Tujuan penelitian ini adalah untuk memperbaiki proses pembelajaran PKn di kelas II SDN 003Bangkinang Kota. Pengumpulan data dilaksanakan dengan melakukan observasi, wawancara tes dan pengamatan melalui lembar pengamatan aspek guru dan siswa.Metoda role-playing ini dilaksanakan dalam tiga tahap yaitu tahap persiapan, pelaksanaan, dan tindak lanjut.Dari hasil analisis data penelitian dapat disimpulkan bahwa dengan menggunakan metoda role-playing dapat meningkatkan pemahaman dan hasil belajar PKn siswa kelas II SDN 003Bangkinang Kota. Dari hasil evaluasi yang telah dilakukan oleh siswa pada siklus I nilai rata-rata yang diperoleh siswa 65,53% dan pada siklus II mengalami peningkatan dengan rata-rata yang diperoleh yaitu 84,3%.","author":[{"dropping-particle":"","family":"Rizki","given":"Ananda","non-dropping-particle":"","parse-names":false,"suffix":""}],"container-title":"Jurnal basicedu","id":"ITEM-1","issue":"2580-1147","issued":{"date-parts":[["2018"]]},"page":"37","title":"Peningkatan Pembelajaran PKN Dengan Penerapan Metode Role-Playing Siswa Kelas II SDN 003 Bangkinang Kota","type":"article-journal","volume":"2"},"uris":["http://www.mendeley.com/documents/?uuid=62c64275-78af-44d8-a6bc-29ca6ddaf920"]}],"mendeley":{"formattedCitation":"(Rizki, 2018)","plainTextFormattedCitation":"(Rizki, 2018)","previouslyFormattedCitation":"(Rizki, 2018)"},"properties":{"noteIndex":0},"schema":"https://github.com/citation-style-language/schema/raw/master/csl-citation.json"}</w:instrText>
      </w:r>
      <w:r w:rsidR="00CA6E27" w:rsidRPr="002B67D6">
        <w:rPr>
          <w:rFonts w:ascii="Times New Roman" w:hAnsi="Times New Roman" w:cs="Times New Roman"/>
          <w:sz w:val="24"/>
          <w:szCs w:val="24"/>
          <w:lang w:val="en-US"/>
        </w:rPr>
        <w:fldChar w:fldCharType="separate"/>
      </w:r>
      <w:r w:rsidR="00CA6E27" w:rsidRPr="002B67D6">
        <w:rPr>
          <w:rFonts w:ascii="Times New Roman" w:hAnsi="Times New Roman" w:cs="Times New Roman"/>
          <w:noProof/>
          <w:sz w:val="24"/>
          <w:szCs w:val="24"/>
        </w:rPr>
        <w:t>(Rizki, 2018)</w:t>
      </w:r>
      <w:r w:rsidR="00CA6E27"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w:t>
      </w:r>
      <w:r w:rsidR="00CA6E27" w:rsidRPr="002B67D6">
        <w:rPr>
          <w:rFonts w:ascii="Times New Roman" w:hAnsi="Times New Roman" w:cs="Times New Roman"/>
          <w:sz w:val="24"/>
          <w:szCs w:val="24"/>
        </w:rPr>
        <w:t xml:space="preserve"> </w:t>
      </w:r>
    </w:p>
    <w:p w14:paraId="15C5B99D" w14:textId="77777777" w:rsidR="000B7108" w:rsidRPr="002B67D6" w:rsidRDefault="000B7108"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Menurut </w:t>
      </w:r>
      <w:r w:rsidRPr="002B67D6">
        <w:rPr>
          <w:rFonts w:ascii="Times New Roman" w:hAnsi="Times New Roman" w:cs="Times New Roman"/>
          <w:sz w:val="24"/>
          <w:szCs w:val="24"/>
        </w:rPr>
        <w:fldChar w:fldCharType="begin" w:fldLock="1"/>
      </w:r>
      <w:r w:rsidRPr="002B67D6">
        <w:rPr>
          <w:rFonts w:ascii="Times New Roman" w:hAnsi="Times New Roman" w:cs="Times New Roman"/>
          <w:sz w:val="24"/>
          <w:szCs w:val="24"/>
        </w:rPr>
        <w:instrText>ADDIN CSL_CITATION {"citationItems":[{"id":"ITEM-1","itemData":{"abstract":"Kecerdasan emosional dan kecerdasan spiritual agar tercapai tujuan utama pendidikan. Berangkat dari latar belakang itulah penulis kemudian membahasnya dalam skripsi dan mengambil judul Aktualisasi Kecerdasan Emosional (EQ) dan Kecerdasan Spiritual (SQ) Siswa SD Negeri 4 Bilokka sebagai Upaya Meningkatkan Kualitas Diri dalam Proses Pembelajaran. Metode yang digunakan adalah metode penelitian deskriptif kualitatif. Dalam perjalanan mengumpulkan data, penulis menggunakan metode observasi, wawancara dan dokumentasi. Dalam melakukan observasi atau pengamatan di lapangan, penulis berperan sebagai pemeran serta sebagai pengamat. Sedangkan untuk analisisnya, penulis menggunakan teknik analisis deskriptif kualitatif, yaitu berupa data-data yang tertulis atau lisan dari orang dan perilaku yang diamati sehingga dalam hal ini penulis berupaya menggambarkan secara menyeluruh tentang keadaan yang sebenarnya. Hasil dari penelitian bahwa terdapat siswa yang berkualitas secara intelektual, tetapi masih belum bisa optimal dalam mengaktualisasikan kecerdasan emosional dan kecerdasan spiritual. Dalam mengaktualisasikan kecerdasan emosional dan spiritual siswa masih harus lebih ditingkatkan lagi, karena masih banyak juga siswa yang berprestasi melakukan kecurangan dalam pelaksanaan ujian dan juga dalam melaksanakan ajaran agama masih belum bisa optimal. Siswa dalam mengaktualisasikan kecerdasan emosional dan kecerdasan spiritual tersebut dipengaruhi oleh beberapa faktor, diantaranya adalah latar belakang pendidikan dan agama orang tua, peraturan sekolah, pembinaan dari Guru, dan pergaulan sesama teman. Kata","author":[{"dropping-particle":"","family":"Syaparuddin","given":"Syaparuddin","non-dropping-particle":"","parse-names":false,"suffix":""},{"dropping-particle":"","family":"Elihami","given":"Elihami","non-dropping-particle":"","parse-names":false,"suffix":""}],"container-title":"Jurnal Pendidikan Guru Sekolah Dasar","id":"ITEM-1","issue":"2","issued":{"date-parts":[["2017"]]},"page":"1-19","title":"Peningkatan Kecerdasan Emosional (EQ) dan Kecerdasan Spiritual (SQ) Siswa Sekolah Dasar SD Negeri 4 Bilokka sebagai Upaya Meningkatkan Kualitas Diri dalam Proses Pembelajaran PKn","type":"article-journal","volume":"1"},"uris":["http://www.mendeley.com/documents/?uuid=18ae6c12-4a9b-41fa-80bc-4b1b2ae6aaaa"]}],"mendeley":{"formattedCitation":"(Syaparuddin &amp; Elihami, 2017)","manualFormatting":"Syaparuddin &amp; Elihami (2017)","plainTextFormattedCitation":"(Syaparuddin &amp; Elihami, 2017)","previouslyFormattedCitation":"(Syaparuddin &amp; Elihami, 2017)"},"properties":{"noteIndex":0},"schema":"https://github.com/citation-style-language/schema/raw/master/csl-citation.json"}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 xml:space="preserve">Syaparuddin &amp; Elihami </w:t>
      </w:r>
      <w:r w:rsidRPr="002B67D6">
        <w:rPr>
          <w:rFonts w:ascii="Times New Roman" w:hAnsi="Times New Roman" w:cs="Times New Roman"/>
          <w:noProof/>
          <w:sz w:val="24"/>
          <w:szCs w:val="24"/>
          <w:lang w:val="en-US"/>
        </w:rPr>
        <w:t>(</w:t>
      </w:r>
      <w:r w:rsidRPr="002B67D6">
        <w:rPr>
          <w:rFonts w:ascii="Times New Roman" w:hAnsi="Times New Roman" w:cs="Times New Roman"/>
          <w:noProof/>
          <w:sz w:val="24"/>
          <w:szCs w:val="24"/>
        </w:rPr>
        <w:t>2017)</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pembelajaran Pendidikan Kewarganegaraan adalah hal yang penting yang harus dimulai ketika anak memasuki usia SD. Karena pada usia sekolah dasar anak-anak sangat membutuhkan akan pengetahuan yang baru, hal ini sangat dibutuhkan atau penting dan juga tepat dalam upaya menanamkan konsep dasar mengenai wawasan kebangsaan serta perilaku yang demokratis secara baik dan juga terarah. Jika Pembelajaran maupun pengetahuan yang ditanamkan salah hal ini akan berdampak pada pola pikir maupun perilaku yang mempengaruhi dan akan berlanjut ke jenjang selanjutnya yang memungkinkan juga pada kehidupan bermasyarakat.</w:t>
      </w:r>
    </w:p>
    <w:p w14:paraId="5D6E7641" w14:textId="52ABD832" w:rsidR="00976439" w:rsidRPr="002B67D6" w:rsidRDefault="00976439"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Menurut Zamroni (dalam</w:t>
      </w:r>
      <w:r w:rsidR="00BB5F80" w:rsidRPr="002B67D6">
        <w:rPr>
          <w:rFonts w:ascii="Times New Roman" w:hAnsi="Times New Roman" w:cs="Times New Roman"/>
          <w:sz w:val="24"/>
          <w:szCs w:val="24"/>
        </w:rPr>
        <w:t xml:space="preserve"> </w:t>
      </w:r>
      <w:r w:rsidR="00BB5F80" w:rsidRPr="002B67D6">
        <w:rPr>
          <w:rFonts w:ascii="Times New Roman" w:hAnsi="Times New Roman" w:cs="Times New Roman"/>
          <w:sz w:val="24"/>
          <w:szCs w:val="24"/>
          <w:lang w:val="en-US"/>
        </w:rPr>
        <w:fldChar w:fldCharType="begin" w:fldLock="1"/>
      </w:r>
      <w:r w:rsidR="00BB5F80" w:rsidRPr="002B67D6">
        <w:rPr>
          <w:rFonts w:ascii="Times New Roman" w:hAnsi="Times New Roman" w:cs="Times New Roman"/>
          <w:sz w:val="24"/>
          <w:szCs w:val="24"/>
        </w:rPr>
        <w:instrText>ADDIN CSL_CITATION {"citationItems":[{"id":"ITEM-1","itemData":{"author":[{"dropping-particle":"","family":"Murtado","given":"Moh.","non-dropping-particle":"","parse-names":false,"suffix":""},{"dropping-particle":"","family":"Dkk.","given":"","non-dropping-particle":"","parse-names":false,"suffix":""}],"container-title":"Kajian Pembelajaran PKn MI","id":"ITEM-1","issued":{"date-parts":[["2021"]]},"page":"1-121","title":"KAJIAN PEMBELAJARAN PKn MI / SD","type":"article-journal"},"uris":["http://www.mendeley.com/documents/?uuid=de48a2dc-7c25-44b2-acb6-66c057181a55"]}],"mendeley":{"formattedCitation":"(Murtado &amp; Dkk., 2021)","manualFormatting":"Murtado &amp; dkk., 2021)","plainTextFormattedCitation":"(Murtado &amp; Dkk., 2021)","previouslyFormattedCitation":"(Murtado &amp; Dkk., 2021)"},"properties":{"noteIndex":0},"schema":"https://github.com/citation-style-language/schema/raw/master/csl-citation.json"}</w:instrText>
      </w:r>
      <w:r w:rsidR="00BB5F80" w:rsidRPr="002B67D6">
        <w:rPr>
          <w:rFonts w:ascii="Times New Roman" w:hAnsi="Times New Roman" w:cs="Times New Roman"/>
          <w:sz w:val="24"/>
          <w:szCs w:val="24"/>
          <w:lang w:val="en-US"/>
        </w:rPr>
        <w:fldChar w:fldCharType="separate"/>
      </w:r>
      <w:r w:rsidR="00BB5F80" w:rsidRPr="002B67D6">
        <w:rPr>
          <w:rFonts w:ascii="Times New Roman" w:hAnsi="Times New Roman" w:cs="Times New Roman"/>
          <w:noProof/>
          <w:sz w:val="24"/>
          <w:szCs w:val="24"/>
        </w:rPr>
        <w:t>Murtado &amp; dkk., 2021)</w:t>
      </w:r>
      <w:r w:rsidR="00BB5F80"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 xml:space="preserve"> menyatakan bahwa pembelajaran PKn merupakan pendidikan  demokrasi  yang  bertujuan  untuk  mempersiapkan  warga  masyarakat berpikir  kritis  dan  bertindak  demokratis,  melalui  aktivitas  menanamkan  kesadaran kepada  generasi  baru,  tentang  kesadaran  bahwa  demokrasi  adalah  bentuk kehidupan  masyarakat  yang  paling  menjamin  hak-hak  warga  masyarakat.</w:t>
      </w:r>
    </w:p>
    <w:p w14:paraId="71BB7A9F" w14:textId="77777777" w:rsidR="00976439" w:rsidRPr="002B67D6" w:rsidRDefault="00976439"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lastRenderedPageBreak/>
        <w:t xml:space="preserve">Berdasarkan pemaparan diatas, dapat disimpulkan bahwa </w:t>
      </w:r>
      <w:r w:rsidRPr="002B67D6">
        <w:rPr>
          <w:rFonts w:ascii="Times New Roman" w:hAnsi="Times New Roman" w:cs="Times New Roman"/>
          <w:sz w:val="24"/>
          <w:szCs w:val="24"/>
        </w:rPr>
        <w:t>hakikat Pendidikan Kewarganegaraan</w:t>
      </w:r>
      <w:r w:rsidRPr="002B67D6">
        <w:rPr>
          <w:rFonts w:ascii="Times New Roman" w:hAnsi="Times New Roman" w:cs="Times New Roman"/>
          <w:sz w:val="24"/>
          <w:szCs w:val="24"/>
          <w:lang w:val="en-US"/>
        </w:rPr>
        <w:t xml:space="preserve"> atau PKn</w:t>
      </w:r>
      <w:r w:rsidRPr="002B67D6">
        <w:rPr>
          <w:rFonts w:ascii="Times New Roman" w:hAnsi="Times New Roman" w:cs="Times New Roman"/>
          <w:sz w:val="24"/>
          <w:szCs w:val="24"/>
        </w:rPr>
        <w:t xml:space="preserve"> adalah suatu upaya untuk menciptakan warga negara yang baik (to be good citizenship).</w:t>
      </w:r>
      <w:r w:rsidRPr="002B67D6">
        <w:rPr>
          <w:rFonts w:ascii="Times New Roman" w:hAnsi="Times New Roman" w:cs="Times New Roman"/>
          <w:sz w:val="24"/>
          <w:szCs w:val="24"/>
          <w:lang w:val="en-US"/>
        </w:rPr>
        <w:t xml:space="preserve"> Pembelajaran PKn diharapkan dapat menjadi </w:t>
      </w:r>
      <w:proofErr w:type="gramStart"/>
      <w:r w:rsidRPr="002B67D6">
        <w:rPr>
          <w:rFonts w:ascii="Times New Roman" w:hAnsi="Times New Roman" w:cs="Times New Roman"/>
          <w:sz w:val="24"/>
          <w:szCs w:val="24"/>
          <w:lang w:val="en-US"/>
        </w:rPr>
        <w:t>pendidikan  yang</w:t>
      </w:r>
      <w:proofErr w:type="gramEnd"/>
      <w:r w:rsidRPr="002B67D6">
        <w:rPr>
          <w:rFonts w:ascii="Times New Roman" w:hAnsi="Times New Roman" w:cs="Times New Roman"/>
          <w:sz w:val="24"/>
          <w:szCs w:val="24"/>
          <w:lang w:val="en-US"/>
        </w:rPr>
        <w:t xml:space="preserve">  bertujuan untuk  meningkatkan  kesadaran  warga  negara  terhadap  hak  dan  kewajibannya sebagai warganegara  yang  baik.</w:t>
      </w:r>
    </w:p>
    <w:p w14:paraId="405C0BE4" w14:textId="77777777" w:rsidR="000B7108" w:rsidRPr="002B67D6" w:rsidRDefault="000B7108" w:rsidP="008510FE">
      <w:pPr>
        <w:pStyle w:val="ListParagraph"/>
        <w:numPr>
          <w:ilvl w:val="1"/>
          <w:numId w:val="9"/>
        </w:numPr>
        <w:spacing w:after="0" w:line="360" w:lineRule="auto"/>
        <w:ind w:left="1440"/>
        <w:jc w:val="both"/>
        <w:rPr>
          <w:rFonts w:ascii="Times New Roman" w:hAnsi="Times New Roman" w:cs="Times New Roman"/>
          <w:b/>
          <w:sz w:val="24"/>
          <w:szCs w:val="24"/>
          <w:lang w:val="en-US"/>
        </w:rPr>
      </w:pPr>
      <w:r w:rsidRPr="002B67D6">
        <w:rPr>
          <w:rFonts w:ascii="Times New Roman" w:hAnsi="Times New Roman" w:cs="Times New Roman"/>
          <w:b/>
          <w:sz w:val="24"/>
          <w:szCs w:val="24"/>
          <w:lang w:val="en-US"/>
        </w:rPr>
        <w:t>Tujuan Pembelajaran PKn</w:t>
      </w:r>
    </w:p>
    <w:p w14:paraId="2640F37C" w14:textId="77777777" w:rsidR="00976439" w:rsidRPr="002B67D6" w:rsidRDefault="00CA6E27"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Depdiknas (2006:16)</w:t>
      </w:r>
      <w:r w:rsidR="000B7108" w:rsidRPr="002B67D6">
        <w:rPr>
          <w:rFonts w:ascii="Times New Roman" w:hAnsi="Times New Roman" w:cs="Times New Roman"/>
          <w:sz w:val="24"/>
          <w:szCs w:val="24"/>
          <w:lang w:val="en-US"/>
        </w:rPr>
        <w:t>,</w:t>
      </w:r>
      <w:r w:rsidRPr="002B67D6">
        <w:rPr>
          <w:rFonts w:ascii="Times New Roman" w:hAnsi="Times New Roman" w:cs="Times New Roman"/>
          <w:sz w:val="24"/>
          <w:szCs w:val="24"/>
        </w:rPr>
        <w:t xml:space="preserve"> tujuan Pendidikan Kewarganegaran adalah: 1) Berpikir secara kritis, rasional, dan kreatif dalam menanggapi isu kewarganegaraan, 2) berpartisipasi aktif, bertanggung jawab, bertindak secara cerdas dalam kegiatan bermasyarakat, berbangsa, serta anti-korupsi, 3) berkembang secara positif, demokratis untuk membentuk diri berdasarkan karakter masyarakat Indonesia agar dapat hidup bersama dengan bangsa lain, 4) berinteraksi dengan bangsa lain dalam percaturan dunia secara langsung/ tidak langsung dengan mema anfaatkan teknologi informasi dan komunikasi.</w:t>
      </w:r>
    </w:p>
    <w:p w14:paraId="24C9A4BB" w14:textId="77777777" w:rsidR="00976439" w:rsidRPr="002B67D6" w:rsidRDefault="00976439"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Menurut Permendiknas No. 22/2006 tentang standar isi kurikulum Nasional, tujuan Pembelajaran PKn di SD  agar peserta  didik miliki kemampuan sebagai berikut: 1)  Berfikir  secara  kritis,  rasional,  dan  kreatif  dalam  menanggapi  isu kewarganegaraan, 2)  Berpartisipasi  secara  kreatif  dan  bertanggung  jawab,  dan  bertindak  secara cerdas  dalam  kegiatan  bermasyarakat,  berbangsa  dan  bernegara,  secara antikorupsi, 3)  Berkembang  secara  positif  dan  demokratis  untuk  membentuk  diri berdasarkan  karakter-karakter  masyarakat  Indonesia  agar  dapat  hidup bersama dengan bangsa-bangsa  lain, 4)  Berinteraksi dengan bangsa-bangsa  lain dalm  percaturan dunia secara  langsung atau tidak langsung  dengan memanfatkan teknologi informasi dan komunikasi.</w:t>
      </w:r>
    </w:p>
    <w:p w14:paraId="66C154C0" w14:textId="77777777" w:rsidR="00976439" w:rsidRPr="002B67D6" w:rsidRDefault="00976439"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Berdasarkan pemaparan diatas, dapat disimpulkan bahwa pembelajaran Pkn adalah untuk menjadikan </w:t>
      </w:r>
      <w:proofErr w:type="gramStart"/>
      <w:r w:rsidRPr="002B67D6">
        <w:rPr>
          <w:rFonts w:ascii="Times New Roman" w:hAnsi="Times New Roman" w:cs="Times New Roman"/>
          <w:sz w:val="24"/>
          <w:szCs w:val="24"/>
          <w:lang w:val="en-US"/>
        </w:rPr>
        <w:t>warganegara  yang</w:t>
      </w:r>
      <w:proofErr w:type="gramEnd"/>
      <w:r w:rsidRPr="002B67D6">
        <w:rPr>
          <w:rFonts w:ascii="Times New Roman" w:hAnsi="Times New Roman" w:cs="Times New Roman"/>
          <w:sz w:val="24"/>
          <w:szCs w:val="24"/>
          <w:lang w:val="en-US"/>
        </w:rPr>
        <w:t xml:space="preserve">  baik, yaitu warga  negara  yang  tahu, mau, dan sadar akan hak dan  </w:t>
      </w:r>
      <w:r w:rsidRPr="002B67D6">
        <w:rPr>
          <w:rFonts w:ascii="Times New Roman" w:hAnsi="Times New Roman" w:cs="Times New Roman"/>
          <w:sz w:val="24"/>
          <w:szCs w:val="24"/>
          <w:lang w:val="en-US"/>
        </w:rPr>
        <w:lastRenderedPageBreak/>
        <w:t xml:space="preserve">kewajibannya. Dengan demikian, </w:t>
      </w:r>
      <w:proofErr w:type="gramStart"/>
      <w:r w:rsidRPr="002B67D6">
        <w:rPr>
          <w:rFonts w:ascii="Times New Roman" w:hAnsi="Times New Roman" w:cs="Times New Roman"/>
          <w:sz w:val="24"/>
          <w:szCs w:val="24"/>
          <w:lang w:val="en-US"/>
        </w:rPr>
        <w:t>diharapkan  kelak</w:t>
      </w:r>
      <w:proofErr w:type="gramEnd"/>
      <w:r w:rsidRPr="002B67D6">
        <w:rPr>
          <w:rFonts w:ascii="Times New Roman" w:hAnsi="Times New Roman" w:cs="Times New Roman"/>
          <w:sz w:val="24"/>
          <w:szCs w:val="24"/>
          <w:lang w:val="en-US"/>
        </w:rPr>
        <w:t xml:space="preserve"> dapat menjadi bangsa yang  terampil dan cerdas, dan  bersikap baik sehingga  mampu mengikuti teknologi modern.</w:t>
      </w:r>
    </w:p>
    <w:p w14:paraId="21DD3A25" w14:textId="77777777" w:rsidR="000B7108" w:rsidRPr="002B67D6" w:rsidRDefault="000B7108" w:rsidP="008510FE">
      <w:pPr>
        <w:pStyle w:val="ListParagraph"/>
        <w:numPr>
          <w:ilvl w:val="1"/>
          <w:numId w:val="9"/>
        </w:numPr>
        <w:spacing w:after="0" w:line="360" w:lineRule="auto"/>
        <w:ind w:left="1440"/>
        <w:jc w:val="both"/>
        <w:rPr>
          <w:rFonts w:ascii="Times New Roman" w:hAnsi="Times New Roman" w:cs="Times New Roman"/>
          <w:b/>
          <w:sz w:val="24"/>
          <w:szCs w:val="24"/>
          <w:lang w:val="en-US"/>
        </w:rPr>
      </w:pPr>
      <w:r w:rsidRPr="002B67D6">
        <w:rPr>
          <w:rFonts w:ascii="Times New Roman" w:hAnsi="Times New Roman" w:cs="Times New Roman"/>
          <w:b/>
          <w:sz w:val="24"/>
          <w:szCs w:val="24"/>
          <w:lang w:val="en-US"/>
        </w:rPr>
        <w:t>Cakupan Pembelajaran PKn</w:t>
      </w:r>
    </w:p>
    <w:p w14:paraId="3F0C629A" w14:textId="660762C2" w:rsidR="00CA6E27" w:rsidRPr="002B67D6" w:rsidRDefault="009E5108" w:rsidP="008510FE">
      <w:pPr>
        <w:spacing w:after="0"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lang w:val="en-US"/>
        </w:rPr>
        <w:t>Dalam penelitian ini akan mengkaji tentang muatan HOTS pada soal PKn di buku Tema 3, 4</w:t>
      </w:r>
      <w:r w:rsidR="00286CED">
        <w:rPr>
          <w:rFonts w:ascii="Times New Roman" w:hAnsi="Times New Roman" w:cs="Times New Roman"/>
          <w:sz w:val="24"/>
          <w:szCs w:val="24"/>
          <w:lang w:val="en-US"/>
        </w:rPr>
        <w:t xml:space="preserve">, 7, dan 8 terbitan Kemendikbud. </w:t>
      </w:r>
      <w:r>
        <w:rPr>
          <w:rFonts w:ascii="Times New Roman" w:hAnsi="Times New Roman" w:cs="Times New Roman"/>
          <w:sz w:val="24"/>
          <w:szCs w:val="24"/>
          <w:lang w:val="en-US"/>
        </w:rPr>
        <w:t xml:space="preserve">Tema 3 tentang peduli terhadap makhluk hidup, tema 4 tentang berbagai pekerjaan, tema 7 tentang indahnya keberagaman di Negeriku, dan tema 8 tentang daerah tempat tinggalku. </w:t>
      </w:r>
      <w:r w:rsidR="00CA6E27" w:rsidRPr="002B67D6">
        <w:rPr>
          <w:rFonts w:ascii="Times New Roman" w:hAnsi="Times New Roman" w:cs="Times New Roman"/>
          <w:sz w:val="24"/>
          <w:szCs w:val="24"/>
        </w:rPr>
        <w:t>Pembelajaran PKn diupayakan agar dapat mempersiapkan siswa memiliki kepribadian yang mantap. PKn membantu siswa agar memiliki sikap menghormati dan tenggang rasa terhadap sesama, karena pada pembelajaran PKn diberikan nilai-nilai bagaimana bertingkah laku yang baik yang sesuai dengan Pancasila. Hal ini sesuai dengan Depdiknas (2006:15) menjelaskan tentang nilai-nilai yang terkandung dalam butir-butir Pancasila sila ke V yaitu: (1) Mengembangkan perbuatan luhur yang mencerminkan sikap dan suasana kekeluargaan kegotong royongan, (2) mengembangkan sikap adil terhadap sesama, (4) suka memberikan pertolongan kepada orang lain agar dapat berdiri sendiri, (5) tidak menggunakan hak milik untuk usaha-usaha yang bersifat pemerasan terhadap orang lain, (6) suka menghargai hasil karya orang lain yang bermanfaat bagi kemajuan dan kesejahteraan bersama, (7) suka melakukan kegiatan dalam rangka mewujudkan kemajuan yang mantap dan keadilan sosial.</w:t>
      </w:r>
    </w:p>
    <w:p w14:paraId="592F7A85" w14:textId="77777777" w:rsidR="00DB2046" w:rsidRPr="002B67D6" w:rsidRDefault="00DB2046"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PKn memiliki tiga komponen yaitu, pengetahuan kewarganegaraan (civic knowledge), keterampilan/kecakapan kewarganegaraan (civic skill), dan sikap/watak Ketiga komponen ini merupakan satu kesatuan yang utuh dimana satu dengan mempengaruhi dengan kuat sehingga perlu diajarkan secara utuh. Civic disposition atau karakter kewarganegaraan seharusnya perlu mendapat perhatian lebih meskipun pada kenyataanya paling sering </w:t>
      </w:r>
      <w:r w:rsidRPr="002B67D6">
        <w:rPr>
          <w:rFonts w:ascii="Times New Roman" w:hAnsi="Times New Roman" w:cs="Times New Roman"/>
          <w:sz w:val="24"/>
          <w:szCs w:val="24"/>
        </w:rPr>
        <w:lastRenderedPageBreak/>
        <w:t>terabaikan. Beberapa hal tersebut antara lain sikap peserta didik yang kurang mencerminkan karakter kewarganegaraan (civic disposition) yang baik, prestasi belajar PKn yang cenderung lebih rendah dari mata pelajaran yang lain, motivasi belajar PKn yang kurang, model pembelajaran dan strategi pembelajaran</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fldChar w:fldCharType="begin" w:fldLock="1"/>
      </w:r>
      <w:r w:rsidR="00550B2E" w:rsidRPr="002B67D6">
        <w:rPr>
          <w:rFonts w:ascii="Times New Roman" w:hAnsi="Times New Roman" w:cs="Times New Roman"/>
          <w:sz w:val="24"/>
          <w:szCs w:val="24"/>
          <w:lang w:val="en-US"/>
        </w:rPr>
        <w:instrText>ADDIN CSL_CITATION {"citationItems":[{"id":"ITEM-1","itemData":{"abstract":"Pada hakekatnya, model pembelajaran merupakan bagian yang terpenting dari proses pembelajaran. Model pembelajaran adalah seluruh rangkaian penyajian materi ajar dari awal hingga akhir pembelajaran. Pemilihan model pembelajaran membutuhkan pertimbangan agar mampu diterapkan pada peserta didik. Model pembelajaran jigsaw merupakan model pembelajaraan tipe kooperatif yang menitiberatkan siswa ke dalam kelompok kecil yang heterogen. Kelompok heterogen merupakan kelompok belajar yang tersusun dari campuran siswa, baik jenis kelamin, suku, ras, agama, dan kemampuan belajar yang berbeda. Model pembelajaran jigsaw berimpilikasi pada proses pembelajaran yang mampu meningkatkan keaktifan dan kreatifitas siswa dalam mengemukan pendapatnya pada kelompok. Penerapan model pembelajaran jigsaw dengan pembelajaran Pendidikan Kewarganegaraan berpengaruh untuk memperbarui model pembelajaraan konvensional yang terkesan monoton, serta melaksanakan makna dari Pendidikan Kewarganegaran tersebut.","author":[{"dropping-particle":"","family":"Ardiawan","given":"I Ketut Ngurah","non-dropping-particle":"","parse-names":false,"suffix":""},{"dropping-particle":"","family":"Kristiana","given":"Putu Diah","non-dropping-particle":"","parse-names":false,"suffix":""},{"dropping-particle":"","family":"Swarjana","given":"I Gede Toni","non-dropping-particle":"","parse-names":false,"suffix":""}],"container-title":"Jurnal Pendidikan Dasar","id":"ITEM-1","issue":"1","issued":{"date-parts":[["2020"]]},"page":"57-63","title":"Model Pembelajaran Jigsaw Sebagai Salah Satu Strategi Pembelajaran PKn di Sekolah Dasar","type":"article-journal","volume":"1"},"uris":["http://www.mendeley.com/documents/?uuid=49ee7477-05d8-4837-936e-71b5af240a8d"]}],"mendeley":{"formattedCitation":"(Ardiawan et al., 2020)","plainTextFormattedCitation":"(Ardiawan et al., 2020)","previouslyFormattedCitation":"(Ardiawan et al., 2020)"},"properties":{"noteIndex":0},"schema":"https://github.com/citation-style-language/schema/raw/master/csl-citation.json"}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(Ardiawan et al., 2020)</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 xml:space="preserve">. </w:t>
      </w:r>
    </w:p>
    <w:p w14:paraId="0D7C3296" w14:textId="77777777" w:rsidR="00CA6E27" w:rsidRPr="002B67D6" w:rsidRDefault="0057663B"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Berdasarkan pemaparan diatas dapat disimpulkan bahwa </w:t>
      </w:r>
      <w:r w:rsidR="00CA6E27" w:rsidRPr="002B67D6">
        <w:rPr>
          <w:rFonts w:ascii="Times New Roman" w:hAnsi="Times New Roman" w:cs="Times New Roman"/>
          <w:sz w:val="24"/>
          <w:szCs w:val="24"/>
        </w:rPr>
        <w:t>warga negara yang baik</w:t>
      </w:r>
      <w:r w:rsidRPr="002B67D6">
        <w:rPr>
          <w:rFonts w:ascii="Times New Roman" w:hAnsi="Times New Roman" w:cs="Times New Roman"/>
          <w:sz w:val="24"/>
          <w:szCs w:val="24"/>
          <w:lang w:val="en-US"/>
        </w:rPr>
        <w:t xml:space="preserve"> </w:t>
      </w:r>
      <w:r w:rsidR="00CA6E27" w:rsidRPr="002B67D6">
        <w:rPr>
          <w:rFonts w:ascii="Times New Roman" w:hAnsi="Times New Roman" w:cs="Times New Roman"/>
          <w:sz w:val="24"/>
          <w:szCs w:val="24"/>
        </w:rPr>
        <w:t>yang akan dikembangkan dalam Pendidikan Kewarganegaraan adalah tumbuhnya wawasan dan kesadaran bernegara serta membentuk sikap dan perilaku yang cinta tanah air yang bersendikan kebudayaan bangsa. Di samping itu juga bagaimana mengupayakan kesadaran siswa akan hak dan kewajibannya, berpartisipasi secara aktif dan bertanggung jawab, serta bertindak secara cerdas dalam kegiatan bermasyarakat, berbangsa, dan bernegara. Serta untuk mengasah kemampuan dan keterampilan siswa sebagai warga negara dalam mengambil prakarsa dan atau turut serta dalam pemecahan masalah sosial-kultural kewarganegaraan di lingkungannya</w:t>
      </w:r>
      <w:r w:rsidR="00DB2046" w:rsidRPr="002B67D6">
        <w:rPr>
          <w:rFonts w:ascii="Times New Roman" w:hAnsi="Times New Roman" w:cs="Times New Roman"/>
          <w:sz w:val="24"/>
          <w:szCs w:val="24"/>
          <w:lang w:val="en-US"/>
        </w:rPr>
        <w:t xml:space="preserve">. </w:t>
      </w:r>
    </w:p>
    <w:p w14:paraId="70AD580A" w14:textId="2C32BB8F" w:rsidR="00DE1782" w:rsidRPr="002B67D6" w:rsidRDefault="00DE1782" w:rsidP="008510FE">
      <w:pPr>
        <w:pStyle w:val="ListParagraph"/>
        <w:numPr>
          <w:ilvl w:val="0"/>
          <w:numId w:val="7"/>
        </w:numPr>
        <w:spacing w:after="0" w:line="360" w:lineRule="auto"/>
        <w:jc w:val="both"/>
        <w:rPr>
          <w:rFonts w:ascii="Times New Roman" w:hAnsi="Times New Roman" w:cs="Times New Roman"/>
          <w:b/>
          <w:sz w:val="24"/>
          <w:szCs w:val="24"/>
        </w:rPr>
      </w:pPr>
      <w:r w:rsidRPr="002B67D6">
        <w:rPr>
          <w:rFonts w:ascii="Times New Roman" w:hAnsi="Times New Roman" w:cs="Times New Roman"/>
          <w:b/>
          <w:sz w:val="24"/>
          <w:szCs w:val="24"/>
          <w:lang w:val="en-US"/>
        </w:rPr>
        <w:t xml:space="preserve">Buku </w:t>
      </w:r>
      <w:r w:rsidR="000F6610">
        <w:rPr>
          <w:rFonts w:ascii="Times New Roman" w:hAnsi="Times New Roman" w:cs="Times New Roman"/>
          <w:b/>
          <w:sz w:val="24"/>
          <w:szCs w:val="24"/>
          <w:lang w:val="en-US"/>
        </w:rPr>
        <w:t>Pembelajaran</w:t>
      </w:r>
    </w:p>
    <w:p w14:paraId="451776A3" w14:textId="6344F7B8" w:rsidR="00BB5F80" w:rsidRPr="002B67D6" w:rsidRDefault="00BB5F80" w:rsidP="008510FE">
      <w:pPr>
        <w:pStyle w:val="ListParagraph"/>
        <w:numPr>
          <w:ilvl w:val="1"/>
          <w:numId w:val="10"/>
        </w:numPr>
        <w:spacing w:after="0" w:line="360" w:lineRule="auto"/>
        <w:ind w:left="1440"/>
        <w:jc w:val="both"/>
        <w:rPr>
          <w:rFonts w:ascii="Times New Roman" w:hAnsi="Times New Roman" w:cs="Times New Roman"/>
          <w:b/>
          <w:sz w:val="24"/>
          <w:szCs w:val="24"/>
        </w:rPr>
      </w:pPr>
      <w:r w:rsidRPr="002B67D6">
        <w:rPr>
          <w:rFonts w:ascii="Times New Roman" w:hAnsi="Times New Roman" w:cs="Times New Roman"/>
          <w:b/>
          <w:sz w:val="24"/>
          <w:szCs w:val="24"/>
          <w:lang w:val="en-US"/>
        </w:rPr>
        <w:t xml:space="preserve">Pengertian Buku </w:t>
      </w:r>
      <w:r w:rsidR="000F6610">
        <w:rPr>
          <w:rFonts w:ascii="Times New Roman" w:hAnsi="Times New Roman" w:cs="Times New Roman"/>
          <w:b/>
          <w:sz w:val="24"/>
          <w:szCs w:val="24"/>
          <w:lang w:val="en-US"/>
        </w:rPr>
        <w:t>Pembelajaran</w:t>
      </w:r>
    </w:p>
    <w:p w14:paraId="302F208F" w14:textId="7013B3C2" w:rsidR="00BB5F80" w:rsidRPr="002B67D6" w:rsidRDefault="00BB5F80"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Menurut </w:t>
      </w:r>
      <w:r w:rsidRPr="002B67D6">
        <w:rPr>
          <w:rFonts w:ascii="Times New Roman" w:hAnsi="Times New Roman" w:cs="Times New Roman"/>
          <w:sz w:val="24"/>
          <w:szCs w:val="24"/>
          <w:lang w:val="en-US"/>
        </w:rPr>
        <w:fldChar w:fldCharType="begin" w:fldLock="1"/>
      </w:r>
      <w:r w:rsidR="00C928B5" w:rsidRPr="002B67D6">
        <w:rPr>
          <w:rFonts w:ascii="Times New Roman" w:hAnsi="Times New Roman" w:cs="Times New Roman"/>
          <w:sz w:val="24"/>
          <w:szCs w:val="24"/>
        </w:rPr>
        <w:instrText>ADDIN CSL_CITATION {"citationItems":[{"id":"ITEM-1","itemData":{"abstract":"This article analyzes the moral values contained in the textbooks of compulsory history in class X. Historiography comes from the Latin history, historia, which means history, evidence, wisdom and graaf. While the literal sense of historiography is the writing of history …","author":[{"dropping-particle":"","family":"Ratmelia","given":"Yeni","non-dropping-particle":"","parse-names":false,"suffix":""}],"container-title":"HISTORIA: Jurnal Pendidik dan Peneliti Sejarah","id":"ITEM-1","issue":"2 (April 2018)","issued":{"date-parts":[["2018"]]},"page":"115-122","title":"Nilai Moral Dalam Buku Teks Pelajaran Sejarah (Analisis Terhadap Buku Teks Sejarah Indonesia Kelas X)","type":"article-journal","volume":"I"},"uris":["http://www.mendeley.com/documents/?uuid=5ecc39fe-c7cc-43a6-b733-14bbcbfb4b4a"]}],"mendeley":{"formattedCitation":"(Ratmelia, 2018)","manualFormatting":"Ratmelia (2018)","plainTextFormattedCitation":"(Ratmelia, 2018)","previouslyFormattedCitation":"(Ratmelia, 2018)"},"properties":{"noteIndex":0},"schema":"https://github.com/citation-style-language/schema/raw/master/csl-citation.json"}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rPr>
        <w:t>Ratmelia (2018)</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 xml:space="preserve">, buku teks atau sering disebut juga buku cetak, buku ajar, buku materi, </w:t>
      </w:r>
      <w:r w:rsidR="000F6610">
        <w:rPr>
          <w:rFonts w:ascii="Times New Roman" w:hAnsi="Times New Roman" w:cs="Times New Roman"/>
          <w:sz w:val="24"/>
          <w:szCs w:val="24"/>
          <w:lang w:val="en-US"/>
        </w:rPr>
        <w:t xml:space="preserve">buku pembelajaran, </w:t>
      </w:r>
      <w:r w:rsidRPr="002B67D6">
        <w:rPr>
          <w:rFonts w:ascii="Times New Roman" w:hAnsi="Times New Roman" w:cs="Times New Roman"/>
          <w:sz w:val="24"/>
          <w:szCs w:val="24"/>
        </w:rPr>
        <w:t xml:space="preserve">buku paket atau buku panduan belajar adalah salah satu sumber pembelajaran yang dapat digunakan oleh guru maupun peserta didik. Buku teks adalah semua buku yang digunakan sebagai dasar atau bagian dari fokus pembelajaran, ditulis secara khusus dan berisi pengetahuan – pengetahuan yang terpilih dan sistematis. Setiap topiknya dipilih dengan tujuan keutuhan dan ketertarikan topik yang satu dengan topik lainnya. Buku ini dibuat sederhana sesuai dengan tingkat peserta didik, dan penuh dengan aneka ragam perlengkapan belajar – mengajar untuk memenuhi fungsi belajar yang diinginkan. Topiknya mengandung unsur pedagogi beserta semua implikasinya dalam jumlah yang besar, </w:t>
      </w:r>
      <w:r w:rsidRPr="002B67D6">
        <w:rPr>
          <w:rFonts w:ascii="Times New Roman" w:hAnsi="Times New Roman" w:cs="Times New Roman"/>
          <w:sz w:val="24"/>
          <w:szCs w:val="24"/>
        </w:rPr>
        <w:lastRenderedPageBreak/>
        <w:t>seperti perlengkapan untuk praktik, aplikasinya, motivasi, dan kecintaan akan belajar, sehingga buku teks sering disebut “guru dalam bentuk buku”</w:t>
      </w:r>
      <w:r w:rsidR="00FD5BFB" w:rsidRPr="002B67D6">
        <w:rPr>
          <w:rFonts w:ascii="Times New Roman" w:hAnsi="Times New Roman" w:cs="Times New Roman"/>
          <w:sz w:val="24"/>
          <w:szCs w:val="24"/>
        </w:rPr>
        <w:t>.</w:t>
      </w:r>
    </w:p>
    <w:p w14:paraId="1B00E385" w14:textId="77777777" w:rsidR="00FD5BFB" w:rsidRPr="002B67D6" w:rsidRDefault="00FD5BFB"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Buku teks merupakan salah satu alat pendukung yang dapat digunakan guru untuk menyampaikan materi. Kedudukan buku teks ini tentulah sangat penting di dalam proses kegiatan belajar mengajar. Dapat dikatakan bahwa buku teks merupakan turunan terkecil dari kurikulum karena isi dalam buku teks telah ditentukan di dalam kurikulum namun sifatnya tidak kaku. </w:t>
      </w:r>
    </w:p>
    <w:p w14:paraId="0C25296E" w14:textId="77777777" w:rsidR="00FD5BFB" w:rsidRPr="002B67D6" w:rsidRDefault="00FD5BFB"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Peraturan Pemerintah Nomor 32 Tahun 2013 tentang Standar Nasional Pendidikan, Pasal 1 Ayat 23 yaitu Buku Teks Pelajaran adalah sumber Pembelajaran utama untuk mencapai Kompetensi Dasar dan Kompetensi Inti. Buku teks pelajaran merupakan buku acuan wajib untuk digunakan di sekolah yang memuat materi pembelajaran dalam rangka peningkatan keimanan dan ketakwaan, budi pekerti dan kepribadian, kemampuan penguasaan ilmu pengetahuan dan teknologi, kepekaan dan kemampuan estetis, potensi fisik dan kesehatan yang disusun berdasarkan Standar Nasional Pendidikan.</w:t>
      </w:r>
    </w:p>
    <w:p w14:paraId="08B318B6" w14:textId="77777777" w:rsidR="00FD5BFB" w:rsidRPr="002B67D6" w:rsidRDefault="00FD5BFB"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Berdasarkan pemaparan diatas dapat disimpulkan bahwa </w:t>
      </w:r>
      <w:r w:rsidR="00C6329A" w:rsidRPr="002B67D6">
        <w:rPr>
          <w:rFonts w:ascii="Times New Roman" w:hAnsi="Times New Roman" w:cs="Times New Roman"/>
          <w:sz w:val="24"/>
          <w:szCs w:val="24"/>
          <w:lang w:val="en-US"/>
        </w:rPr>
        <w:t xml:space="preserve">buku teks merupakan buku yang di </w:t>
      </w:r>
      <w:proofErr w:type="gramStart"/>
      <w:r w:rsidR="00C6329A" w:rsidRPr="002B67D6">
        <w:rPr>
          <w:rFonts w:ascii="Times New Roman" w:hAnsi="Times New Roman" w:cs="Times New Roman"/>
          <w:sz w:val="24"/>
          <w:szCs w:val="24"/>
          <w:lang w:val="en-US"/>
        </w:rPr>
        <w:t>buku  teks</w:t>
      </w:r>
      <w:proofErr w:type="gramEnd"/>
      <w:r w:rsidR="00C6329A" w:rsidRPr="002B67D6">
        <w:rPr>
          <w:rFonts w:ascii="Times New Roman" w:hAnsi="Times New Roman" w:cs="Times New Roman"/>
          <w:sz w:val="24"/>
          <w:szCs w:val="24"/>
          <w:lang w:val="en-US"/>
        </w:rPr>
        <w:t xml:space="preserve">  merupakan  salah  satu  sumber  belajar  dan  bahan  ajar yang  banyak  digunakan  dalam  pembelajaran. </w:t>
      </w:r>
      <w:proofErr w:type="gramStart"/>
      <w:r w:rsidR="00C6329A" w:rsidRPr="002B67D6">
        <w:rPr>
          <w:rFonts w:ascii="Times New Roman" w:hAnsi="Times New Roman" w:cs="Times New Roman"/>
          <w:sz w:val="24"/>
          <w:szCs w:val="24"/>
          <w:lang w:val="en-US"/>
        </w:rPr>
        <w:t>Pemilihan  dan</w:t>
      </w:r>
      <w:proofErr w:type="gramEnd"/>
      <w:r w:rsidR="00C6329A" w:rsidRPr="002B67D6">
        <w:rPr>
          <w:rFonts w:ascii="Times New Roman" w:hAnsi="Times New Roman" w:cs="Times New Roman"/>
          <w:sz w:val="24"/>
          <w:szCs w:val="24"/>
          <w:lang w:val="en-US"/>
        </w:rPr>
        <w:t xml:space="preserve">  pemanfaatan  buku  teks  sebagai  media  sumber  pembelajaran yang  tepat  merupakan  faktor  pendu kung  keberhasilan.</w:t>
      </w:r>
    </w:p>
    <w:p w14:paraId="59C7B6FD" w14:textId="348A59C8" w:rsidR="00BB5F80" w:rsidRPr="002B67D6" w:rsidRDefault="000F6610" w:rsidP="008510FE">
      <w:pPr>
        <w:pStyle w:val="ListParagraph"/>
        <w:numPr>
          <w:ilvl w:val="1"/>
          <w:numId w:val="10"/>
        </w:numPr>
        <w:spacing w:after="0" w:line="360" w:lineRule="auto"/>
        <w:ind w:left="1440"/>
        <w:jc w:val="both"/>
        <w:rPr>
          <w:rFonts w:ascii="Times New Roman" w:hAnsi="Times New Roman" w:cs="Times New Roman"/>
          <w:b/>
          <w:sz w:val="24"/>
          <w:szCs w:val="24"/>
        </w:rPr>
      </w:pPr>
      <w:r>
        <w:rPr>
          <w:rFonts w:ascii="Times New Roman" w:hAnsi="Times New Roman" w:cs="Times New Roman"/>
          <w:b/>
          <w:sz w:val="24"/>
          <w:szCs w:val="24"/>
          <w:lang w:val="en-US"/>
        </w:rPr>
        <w:t>Buku Pembelajaran Sekolah Dasar</w:t>
      </w:r>
    </w:p>
    <w:p w14:paraId="5DC3DC94" w14:textId="77777777" w:rsidR="00BB5F80" w:rsidRPr="002B67D6" w:rsidRDefault="00BB5F80" w:rsidP="008510FE">
      <w:pPr>
        <w:pStyle w:val="ListParagraph"/>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rPr>
        <w:t xml:space="preserve">Buku siswa telah disediakan oleh pemerintah dalam rangka implementasi Kurikulum 2013 yang telah disusun dan ditelaah oleh berbagai pihak dibawah koordinasi Kementerian Pendidikan dan Kebudayaan, dan dipergunakan dalam tahap awal penerapan Kurikulum 2013 (Kemendikbud, 2014). Buku guru adalah panduan bagi guru dalam melaksanakan pembelajaran di kelas. Buku guru juga </w:t>
      </w:r>
      <w:r w:rsidRPr="002B67D6">
        <w:rPr>
          <w:rFonts w:ascii="Times New Roman" w:hAnsi="Times New Roman" w:cs="Times New Roman"/>
          <w:sz w:val="24"/>
          <w:szCs w:val="24"/>
        </w:rPr>
        <w:lastRenderedPageBreak/>
        <w:t>digunakan oleh guru dalam kaitannya mengenai prinsip, prosedur, deskripsi materi pokok, dan model pembelajaran untuk digunakan oleh para pendidik.</w:t>
      </w:r>
      <w:r w:rsidRPr="002B67D6">
        <w:rPr>
          <w:rFonts w:ascii="Times New Roman" w:hAnsi="Times New Roman" w:cs="Times New Roman"/>
          <w:sz w:val="24"/>
          <w:szCs w:val="24"/>
          <w:lang w:val="en-US"/>
        </w:rPr>
        <w:t xml:space="preserve"> </w:t>
      </w:r>
    </w:p>
    <w:p w14:paraId="3DF1FD59" w14:textId="77777777" w:rsidR="00BB5F80" w:rsidRPr="002B67D6" w:rsidRDefault="00BB5F80" w:rsidP="008510FE">
      <w:pPr>
        <w:pStyle w:val="ListParagraph"/>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Buku guru merupakan buku yang dipersiapkan pemerintah dalam rangka implementasi Kurikulum 2013. Buku guru disusun dan ditelaah oleh berbagai pihak di bawah koordinasi Kementerian Pendidikan dan Kebudayaan, dan dipergunakan dalam tahap awal penerapan Kurikulum 2013 (Kemendikbud, 2014). Buku guru berisi informasi tentang metode dan teknik pembelajaran yang digunakan sebagai acuan penyelenggaraan proses pembelajaran. Salah satu faktor penentuan keberhasilan siswa dalam menggunakan buku teks pelajaran ditentukan oleh kualitas buku teks pelajaran. Dalam pengukuran kualitas buku teks pelajaran harus diperhatikan aspek-aspek.</w:t>
      </w:r>
    </w:p>
    <w:p w14:paraId="0791022C" w14:textId="77777777" w:rsidR="00BB5F80" w:rsidRPr="002B67D6" w:rsidRDefault="00BB5F80" w:rsidP="008510FE">
      <w:pPr>
        <w:pStyle w:val="ListParagraph"/>
        <w:numPr>
          <w:ilvl w:val="1"/>
          <w:numId w:val="10"/>
        </w:numPr>
        <w:spacing w:after="0" w:line="360" w:lineRule="auto"/>
        <w:ind w:left="1440"/>
        <w:jc w:val="both"/>
        <w:rPr>
          <w:rFonts w:ascii="Times New Roman" w:hAnsi="Times New Roman" w:cs="Times New Roman"/>
          <w:b/>
          <w:sz w:val="24"/>
          <w:szCs w:val="24"/>
        </w:rPr>
      </w:pPr>
      <w:r w:rsidRPr="002B67D6">
        <w:rPr>
          <w:rFonts w:ascii="Times New Roman" w:hAnsi="Times New Roman" w:cs="Times New Roman"/>
          <w:b/>
          <w:sz w:val="24"/>
          <w:szCs w:val="24"/>
          <w:lang w:val="en-US"/>
        </w:rPr>
        <w:t>Peranan Buku Teks</w:t>
      </w:r>
    </w:p>
    <w:p w14:paraId="610D065C" w14:textId="77777777" w:rsidR="00DB2046" w:rsidRPr="002B67D6" w:rsidRDefault="00550B2E"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Buku memiliki peranan penting dalam proses pembelajaran dan pengembangan ilmu pengetahuan, buku merupakan salah satu sumber bahan ajar. Ilmu pengetahuan, informasi, dan hiburan dapat diperoleh dari buku, oleh karena itu, buku merupakan komponen wajib yang harus ada di lembaga pendidikan baik lembaga formal maupun non-formal. Menganalisis buku teks adalah salah satu cara yang baik dilakukan oleh guru agar dalat diketahui sejauh mana kualitas buku teks yang dipakai pada sistem pembelajaran. Berdasarkan Peraturan Menteri Pendidikan dan Kebudayaan No. 71 pasal; 1 tahun 2013 tentang Buku Teks, dalam Kurikulum 2013 ada dua buku yang digunakan sebagai buku teks acuan dalam pembelajaran, yakni buku teks pelajaran dan buku panduan guru. Buku teks pelajaran adalah sumber pembelajaran utama untuk mencapai kompetensi dasar dan kompetensi inti. Sedangkan buku panduan guru adalah pedoman yang memuat strategi pembelajaran, metode pembelajaran, teknik pembelajaran, dan penilaian untuk setiap mata pelajaran dan/atau tema pembelajaran</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fldChar w:fldCharType="begin" w:fldLock="1"/>
      </w:r>
      <w:r w:rsidR="00A33A66" w:rsidRPr="002B67D6">
        <w:rPr>
          <w:rFonts w:ascii="Times New Roman" w:hAnsi="Times New Roman" w:cs="Times New Roman"/>
          <w:sz w:val="24"/>
          <w:szCs w:val="24"/>
          <w:lang w:val="en-US"/>
        </w:rPr>
        <w:instrText>ADDIN CSL_CITATION {"citationItems":[{"id":"ITEM-1","itemData":{"DOI":"10.31571/pkn.v3i1.1094","ISSN":"2337-8891","abstract":"Penelitian ini difokuskan pada “Analisis Buku Teks Kurikulum 2013 sebagai Sumber Belajar Pendidikan Kewarganegaraan pada Siswa Kelas VII SMP Negeri 2 Syan Kabupaten Melawi”. Tujuan penelitian ini; (1) isi materi buku teks Kurikulum 2013 sebagai sumber belajar siswa kelas VII SMP Negeri 2 Sayan Kabupaten Melawi (2) manfaat buku teks Kurikulum 2013 sebagai sumber belajar siswa kelas VII SMP Negeri 2 Sayan Kebupaten Melawi. Metode penelitian menggunakan kualitatif deskriptif. Teknik pengumpul data yang digunakan teknik komunikasi langsung, teknik observasi tidak langsung, dan teknik dokumenter. Alat pengumpul data yang digunakan yakni, panduan wawancara, panduan observasi, dan dokumentasi. Hasil penelitian menujukkan bahwa; (1) isi materi buku teks Kurikulum 2013 sebagai sumber belajar siswa siswa kelas VII SMP Negeri 2 Sayan Kabupaten Melawi yaitu kesesuaian materi dengan standar Kompetensi (SK) dan Kompetensi Dasar (KD), kesesuaian materi dengan kurikulum, keakuratan materi, mendorong keingintahuan siswa, subtansi keilmuwan dan life skill, serta pengayaan (2) manfaat buku teks Kurikulum 2013 sebagai sumber belajar siswa kelas VII Negeri 2 Sayan Kabupaten Melawi yakni, sebagai bahan belajar yang serius, sebagai bahan ajar yang mudah, bagi guru buku teks berarti keamanan, pentunjuk dan bantuan dalam proses pembelajaran.","author":[{"dropping-particle":"","family":"Suhaida","given":"Dada","non-dropping-particle":"","parse-names":false,"suffix":""},{"dropping-particle":"","family":"Suhandra","given":"Ade","non-dropping-particle":"","parse-names":false,"suffix":""}],"container-title":"Jurnal Pendidikan Kewarganegaraan","id":"ITEM-1","issue":"1","issued":{"date-parts":[["2019"]]},"page":"26","title":"Analisis Buku Teks Kurikulum 2013 Sebagai Sumber Belajar Pendidikan Kewarganegaraan Pada Siswa Kelas Vii Smp Negeri 2 Sayan Kabupaten Melawi","type":"article-journal","volume":"3"},"uris":["http://www.mendeley.com/documents/?uuid=85b99d50-dc9a-479d-91ab-223f399d7036"]}],"mendeley":{"formattedCitation":"(Suhaida &amp; Suhandra, 2019)","plainTextFormattedCitation":"(Suhaida &amp; Suhandra, 2019)","previouslyFormattedCitation":"(Suhaida &amp; Suhandra, 2019)"},"properties":{"noteIndex":0},"schema":"https://github.com/citation-style-language/schema/raw/master/csl-citation.json"}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(Suhaida &amp; Suhandra, 2019)</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w:t>
      </w:r>
    </w:p>
    <w:p w14:paraId="4BB9CFFD" w14:textId="77777777" w:rsidR="00550B2E" w:rsidRPr="002B67D6" w:rsidRDefault="00550B2E"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lastRenderedPageBreak/>
        <w:t>Salah satu faktor penentuan keberhasilan siswa dalam menggunakan buku teks pelajaran ditentukan oleh kualitas buku teks pelajaran. Dalam pengukuran kualitas buku teks pelajaran harus diperhatikan aspek-aspek penting yaitu, kesesuaian isi dengan kurikulum, kebenaran isi, penyajian yang sistematis, penggunaan bahasa dan grafik yang fungsional.</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Keberhasilan pembelajaran yang ditentukan oleh kualitas buku teks pelajaran salah satunya adalah mata pelajaran Pendidikan Kewarganegaraan (PKn), PKn merupakan mata pelajaran yang diwajibkan untuk kurikulum dijenjang pendidikan dasar, menengah, atas dan mata kuliah wajib untuk kurikulum pendidikan tinggi, sebagaimana yang diamanatkan dalam Undang-Undang No. 20 Tahun 2007 tentang, Sistem Pendidikan Nasional pasal 37. Mengacu kepada Undang-undang tersebut artinya mata pelajaran PPKn tidak bisa dianggap tidak penting, karena mata pelajaran PKn merupakan mata pelajaran yang diwajibkan sehingga upaya untuk terus memperbaiki proses pembelajaran PPKn di sekolah harus terus ditingkatkan.</w:t>
      </w:r>
    </w:p>
    <w:p w14:paraId="326CEB36" w14:textId="77777777" w:rsidR="00550B2E" w:rsidRPr="002B67D6" w:rsidRDefault="00550B2E"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Menurut Weiss</w:t>
      </w:r>
      <w:r w:rsidR="00A33A66" w:rsidRPr="002B67D6">
        <w:rPr>
          <w:rFonts w:ascii="Times New Roman" w:hAnsi="Times New Roman" w:cs="Times New Roman"/>
          <w:sz w:val="24"/>
          <w:szCs w:val="24"/>
          <w:lang w:val="en-US"/>
        </w:rPr>
        <w:t xml:space="preserve"> </w:t>
      </w:r>
      <w:r w:rsidR="00A33A66" w:rsidRPr="002B67D6">
        <w:rPr>
          <w:rFonts w:ascii="Times New Roman" w:hAnsi="Times New Roman" w:cs="Times New Roman"/>
          <w:sz w:val="24"/>
          <w:szCs w:val="24"/>
          <w:lang w:val="en-US"/>
        </w:rPr>
        <w:fldChar w:fldCharType="begin" w:fldLock="1"/>
      </w:r>
      <w:r w:rsidR="00A33A66" w:rsidRPr="002B67D6">
        <w:rPr>
          <w:rFonts w:ascii="Times New Roman" w:hAnsi="Times New Roman" w:cs="Times New Roman"/>
          <w:sz w:val="24"/>
          <w:szCs w:val="24"/>
          <w:lang w:val="en-US"/>
        </w:rPr>
        <w:instrText>ADDIN CSL_CITATION {"citationItems":[{"id":"ITEM-1","itemData":{"DOI":"10.11648/j.ijsedu.20160401.11","ISBN":"9781941763780","ISSN":"2376-7464","abstract":"Improving students' higher-order thinking skills is higher-order thinking skills is a collective experience; one teacher of a specific subject cannot alone improve the higher-order thinking skills, and it is a collaborative process between all subjects' teachers and can be taught for all levels of studying. Moreover, these skills can be developed in a cumulative fashion as students' progress through their courses and subjects and other experiences they get from their institutions. As well, by including their subjects by problem solving, critical thinking and decision making activities will help students enhance their higher-order thinking skills. In this paper a mathematics test in fractions was constructed and analyzed for both grades 8 and 9 to make sure how teacher-made tests are constructed and how much of them agreed with the Bloom's Taxonomy levels. Results showed that most of teacher-made tests measure the lower levels in Bloom's taxonomy. Moreover, 57.14% of the test items are applications and 28.57% are recognition items. Moreover, many studies indicated that 87% of the teachers' items that have participated in this study used level 1 of the taxonomy. These numbers reflect the tendency of the assessment methods used in schools to ask students to recall information or to do routine questions.","author":[{"dropping-particle":"","family":"Abosalem","given":"Yousef","non-dropping-particle":"","parse-names":false,"suffix":""}],"container-title":"ICSIT 2018 - 9th International Conference on Society and Information Technologies, Proceedings","id":"ITEM-1","issue":"March","issued":{"date-parts":[["2015"]]},"page":"61-66","title":"Assessment techniques and students' higher-order thinking skills","type":"article-journal"},"uris":["http://www.mendeley.com/documents/?uuid=fd2d1529-0a77-4b88-8ae4-b10819dd33da"]}],"mendeley":{"formattedCitation":"(Abosalem, 2015)","manualFormatting":"(dalam Abosalem, 2015)","plainTextFormattedCitation":"(Abosalem, 2015)","previouslyFormattedCitation":"(Abosalem, 2015)"},"properties":{"noteIndex":0},"schema":"https://github.com/citation-style-language/schema/raw/master/csl-citation.json"}</w:instrText>
      </w:r>
      <w:r w:rsidR="00A33A66" w:rsidRPr="002B67D6">
        <w:rPr>
          <w:rFonts w:ascii="Times New Roman" w:hAnsi="Times New Roman" w:cs="Times New Roman"/>
          <w:sz w:val="24"/>
          <w:szCs w:val="24"/>
          <w:lang w:val="en-US"/>
        </w:rPr>
        <w:fldChar w:fldCharType="separate"/>
      </w:r>
      <w:r w:rsidR="00A33A66" w:rsidRPr="002B67D6">
        <w:rPr>
          <w:rFonts w:ascii="Times New Roman" w:hAnsi="Times New Roman" w:cs="Times New Roman"/>
          <w:noProof/>
          <w:sz w:val="24"/>
          <w:szCs w:val="24"/>
          <w:lang w:val="en-US"/>
        </w:rPr>
        <w:t>(dalam Abosalem, 2015)</w:t>
      </w:r>
      <w:r w:rsidR="00A33A66"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 xml:space="preserve">, guru sering menggunakan buku teks sebagai sumber utama mereka untuk merencanakan pengajaran matematika harian. Sehingga, buku teks memiliki tiga peranan penting dalam pembelajaran. Peranan tersebut yaitu: (1) menentukan bagaimana urutan materi (bahan) yang akan disampaikan oleh guru; (2) menyediakan materi (bahan) yang seharusnya diajarkan guru; (3) menyediakan kegiatan pembelajaran seperti bagaimana siswa akan mempelajari materi yang ingin disampaikan oleh guru dan ide-ide instruksional untuk melibatkan siswa dalam topik yang disajikan </w:t>
      </w:r>
      <w:r w:rsidR="00A33A66" w:rsidRPr="002B67D6">
        <w:rPr>
          <w:rFonts w:ascii="Times New Roman" w:hAnsi="Times New Roman" w:cs="Times New Roman"/>
          <w:sz w:val="24"/>
          <w:szCs w:val="24"/>
        </w:rPr>
        <w:fldChar w:fldCharType="begin" w:fldLock="1"/>
      </w:r>
      <w:r w:rsidR="002067C8" w:rsidRPr="002B67D6">
        <w:rPr>
          <w:rFonts w:ascii="Times New Roman" w:hAnsi="Times New Roman" w:cs="Times New Roman"/>
          <w:sz w:val="24"/>
          <w:szCs w:val="24"/>
        </w:rPr>
        <w:instrText>ADDIN CSL_CITATION {"citationItems":[{"id":"ITEM-1","itemData":{"DOI":"10.11648/j.ijsedu.20160401.11","ISBN":"9781941763780","ISSN":"2376-7464","abstract":"Improving students' higher-order thinking skills is higher-order thinking skills is a collective experience; one teacher of a specific subject cannot alone improve the higher-order thinking skills, and it is a collaborative process between all subjects' teachers and can be taught for all levels of studying. Moreover, these skills can be developed in a cumulative fashion as students' progress through their courses and subjects and other experiences they get from their institutions. As well, by including their subjects by problem solving, critical thinking and decision making activities will help students enhance their higher-order thinking skills. In this paper a mathematics test in fractions was constructed and analyzed for both grades 8 and 9 to make sure how teacher-made tests are constructed and how much of them agreed with the Bloom's Taxonomy levels. Results showed that most of teacher-made tests measure the lower levels in Bloom's taxonomy. Moreover, 57.14% of the test items are applications and 28.57% are recognition items. Moreover, many studies indicated that 87% of the teachers' items that have participated in this study used level 1 of the taxonomy. These numbers reflect the tendency of the assessment methods used in schools to ask students to recall information or to do routine questions.","author":[{"dropping-particle":"","family":"Abosalem","given":"Yousef","non-dropping-particle":"","parse-names":false,"suffix":""}],"container-title":"ICSIT 2018 - 9th International Conference on Society and Information Technologies, Proceedings","id":"ITEM-1","issue":"March","issued":{"date-parts":[["2015"]]},"page":"61-66","title":"Assessment techniques and students' higher-order thinking skills","type":"article-journal"},"uris":["http://www.mendeley.com/documents/?uuid=fd2d1529-0a77-4b88-8ae4-b10819dd33da"]}],"mendeley":{"formattedCitation":"(Abosalem, 2015)","plainTextFormattedCitation":"(Abosalem, 2015)","previouslyFormattedCitation":"(Abosalem, 2015)"},"properties":{"noteIndex":0},"schema":"https://github.com/citation-style-language/schema/raw/master/csl-citation.json"}</w:instrText>
      </w:r>
      <w:r w:rsidR="00A33A66" w:rsidRPr="002B67D6">
        <w:rPr>
          <w:rFonts w:ascii="Times New Roman" w:hAnsi="Times New Roman" w:cs="Times New Roman"/>
          <w:sz w:val="24"/>
          <w:szCs w:val="24"/>
        </w:rPr>
        <w:fldChar w:fldCharType="separate"/>
      </w:r>
      <w:r w:rsidR="00A33A66" w:rsidRPr="002B67D6">
        <w:rPr>
          <w:rFonts w:ascii="Times New Roman" w:hAnsi="Times New Roman" w:cs="Times New Roman"/>
          <w:noProof/>
          <w:sz w:val="24"/>
          <w:szCs w:val="24"/>
        </w:rPr>
        <w:t>(Abosalem, 2015)</w:t>
      </w:r>
      <w:r w:rsidR="00A33A66" w:rsidRPr="002B67D6">
        <w:rPr>
          <w:rFonts w:ascii="Times New Roman" w:hAnsi="Times New Roman" w:cs="Times New Roman"/>
          <w:sz w:val="24"/>
          <w:szCs w:val="24"/>
        </w:rPr>
        <w:fldChar w:fldCharType="end"/>
      </w:r>
      <w:r w:rsidR="00A33A66" w:rsidRPr="002B67D6">
        <w:rPr>
          <w:rFonts w:ascii="Times New Roman" w:hAnsi="Times New Roman" w:cs="Times New Roman"/>
          <w:sz w:val="24"/>
          <w:szCs w:val="24"/>
        </w:rPr>
        <w:t>.</w:t>
      </w:r>
    </w:p>
    <w:p w14:paraId="17884957" w14:textId="77777777" w:rsidR="00550B2E" w:rsidRPr="002B67D6" w:rsidRDefault="00550B2E" w:rsidP="008510FE">
      <w:pPr>
        <w:spacing w:after="0" w:line="360" w:lineRule="auto"/>
        <w:ind w:left="1080" w:firstLine="720"/>
        <w:jc w:val="both"/>
        <w:rPr>
          <w:rFonts w:ascii="Times New Roman" w:hAnsi="Times New Roman" w:cs="Times New Roman"/>
          <w:b/>
          <w:sz w:val="24"/>
          <w:szCs w:val="24"/>
        </w:rPr>
      </w:pPr>
      <w:r w:rsidRPr="002B67D6">
        <w:rPr>
          <w:rFonts w:ascii="Times New Roman" w:hAnsi="Times New Roman" w:cs="Times New Roman"/>
          <w:sz w:val="24"/>
          <w:szCs w:val="24"/>
        </w:rPr>
        <w:t>Berdasarkan uraian diatas, dapat disimpulkan bahwa buku teks pelajaran sekolah memiliki peranan penting dalam pembelajaran, sehingga penyusunan sebuah buku teks pelajaran harus ada beberapa aturan yang harus dipenuhi seorang penulis buku teks pelajaran.</w:t>
      </w:r>
    </w:p>
    <w:p w14:paraId="62725676" w14:textId="77777777" w:rsidR="00DE1782" w:rsidRPr="002B67D6" w:rsidRDefault="00DE1782" w:rsidP="008510FE">
      <w:pPr>
        <w:pStyle w:val="ListParagraph"/>
        <w:numPr>
          <w:ilvl w:val="0"/>
          <w:numId w:val="7"/>
        </w:numPr>
        <w:spacing w:after="0" w:line="360" w:lineRule="auto"/>
        <w:jc w:val="both"/>
        <w:rPr>
          <w:rFonts w:ascii="Times New Roman" w:hAnsi="Times New Roman" w:cs="Times New Roman"/>
          <w:b/>
          <w:i/>
          <w:sz w:val="24"/>
          <w:szCs w:val="24"/>
        </w:rPr>
      </w:pPr>
      <w:r w:rsidRPr="002B67D6">
        <w:rPr>
          <w:rFonts w:ascii="Times New Roman" w:hAnsi="Times New Roman" w:cs="Times New Roman"/>
          <w:b/>
          <w:i/>
          <w:sz w:val="24"/>
          <w:szCs w:val="24"/>
          <w:lang w:val="en-US"/>
        </w:rPr>
        <w:lastRenderedPageBreak/>
        <w:t>Higher Order Thinking Skills (HOTS)</w:t>
      </w:r>
    </w:p>
    <w:p w14:paraId="576BCE1F" w14:textId="77777777" w:rsidR="00890CEB" w:rsidRPr="002B67D6" w:rsidRDefault="00890CEB" w:rsidP="008510FE">
      <w:pPr>
        <w:pStyle w:val="ListParagraph"/>
        <w:numPr>
          <w:ilvl w:val="0"/>
          <w:numId w:val="12"/>
        </w:numPr>
        <w:spacing w:after="0" w:line="360" w:lineRule="auto"/>
        <w:jc w:val="both"/>
        <w:rPr>
          <w:rFonts w:ascii="Times New Roman" w:hAnsi="Times New Roman" w:cs="Times New Roman"/>
          <w:b/>
          <w:i/>
          <w:sz w:val="24"/>
          <w:szCs w:val="24"/>
        </w:rPr>
      </w:pPr>
      <w:r w:rsidRPr="002B67D6">
        <w:rPr>
          <w:rFonts w:ascii="Times New Roman" w:hAnsi="Times New Roman" w:cs="Times New Roman"/>
          <w:b/>
          <w:sz w:val="24"/>
          <w:szCs w:val="24"/>
          <w:lang w:val="en-US"/>
        </w:rPr>
        <w:t>Pengertian</w:t>
      </w:r>
      <w:r w:rsidR="00D737DF" w:rsidRPr="002B67D6">
        <w:rPr>
          <w:rFonts w:ascii="Times New Roman" w:hAnsi="Times New Roman" w:cs="Times New Roman"/>
          <w:b/>
          <w:sz w:val="24"/>
          <w:szCs w:val="24"/>
          <w:lang w:val="en-US"/>
        </w:rPr>
        <w:t xml:space="preserve"> HOTS</w:t>
      </w:r>
    </w:p>
    <w:p w14:paraId="5DCF729F" w14:textId="77777777" w:rsidR="00890CEB" w:rsidRPr="002B67D6" w:rsidRDefault="00890CEB"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Di Indonesia, muatan kurikulum yang berorientasi pada pengembangan berbagai keterampilan berpikir khususnya keterampilan berpikir tingkat tinggi mulai diperhatikan dengan diterapkannya kurikulum 2013. Dengan demikian, keterampilan berpikir tingkat tinggi atau higher order thinking skills (HOTS) menjadi tujuan utama dalam proses pembelajaran termasuk pembelajaran matematika </w:t>
      </w:r>
      <w:r w:rsidRPr="002B67D6">
        <w:rPr>
          <w:rFonts w:ascii="Times New Roman" w:hAnsi="Times New Roman" w:cs="Times New Roman"/>
          <w:sz w:val="24"/>
          <w:szCs w:val="24"/>
        </w:rPr>
        <w:fldChar w:fldCharType="begin" w:fldLock="1"/>
      </w:r>
      <w:r w:rsidRPr="002B67D6">
        <w:rPr>
          <w:rFonts w:ascii="Times New Roman" w:hAnsi="Times New Roman" w:cs="Times New Roman"/>
          <w:sz w:val="24"/>
          <w:szCs w:val="24"/>
        </w:rPr>
        <w:instrText>ADDIN CSL_CITATION {"citationItems":[{"id":"ITEM-1","itemData":{"author":[{"dropping-particle":"","family":"Retnawari","given":"H","non-dropping-particle":"","parse-names":false,"suffix":""}],"id":"ITEM-1","issued":{"date-parts":[["2018"]]},"publisher":"UNY Press","publisher-place":"Yogyakarta","title":"Desain Pembelajaran Matematika untuk Meningkatkan Higher order thinking","type":"book"},"uris":["http://www.mendeley.com/documents/?uuid=1755226b-2c19-4522-b651-0457474b624e"]}],"mendeley":{"formattedCitation":"(Retnawari, 2018)","manualFormatting":"(Retnawari, 2018: 22)","plainTextFormattedCitation":"(Retnawari, 2018)","previouslyFormattedCitation":"(Retnawari, 2018)"},"properties":{"noteIndex":0},"schema":"https://github.com/citation-style-language/schema/raw/master/csl-citation.json"}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(Retnawari, 2018</w:t>
      </w:r>
      <w:r w:rsidRPr="002B67D6">
        <w:rPr>
          <w:rFonts w:ascii="Times New Roman" w:hAnsi="Times New Roman" w:cs="Times New Roman"/>
          <w:noProof/>
          <w:sz w:val="24"/>
          <w:szCs w:val="24"/>
          <w:lang w:val="en-US"/>
        </w:rPr>
        <w:t>: 22</w:t>
      </w:r>
      <w:r w:rsidRPr="002B67D6">
        <w:rPr>
          <w:rFonts w:ascii="Times New Roman" w:hAnsi="Times New Roman" w:cs="Times New Roman"/>
          <w:noProof/>
          <w:sz w:val="24"/>
          <w:szCs w:val="24"/>
        </w:rPr>
        <w:t>)</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rPr>
        <w:t xml:space="preserve">. Akan tetapi, sifat dari keterampilan berpikir tingkat tinggi yang kompleks dan memerlukan keterampilan analisis yang baik, menyebabkan diperlukannya usaha yang lebih besar dari guru maupun siswa untuk menguasai keterampilan ini </w:t>
      </w:r>
      <w:r w:rsidRPr="002B67D6">
        <w:rPr>
          <w:rFonts w:ascii="Times New Roman" w:hAnsi="Times New Roman" w:cs="Times New Roman"/>
          <w:sz w:val="24"/>
          <w:szCs w:val="24"/>
        </w:rPr>
        <w:fldChar w:fldCharType="begin" w:fldLock="1"/>
      </w:r>
      <w:r w:rsidRPr="002B67D6">
        <w:rPr>
          <w:rFonts w:ascii="Times New Roman" w:hAnsi="Times New Roman" w:cs="Times New Roman"/>
          <w:sz w:val="24"/>
          <w:szCs w:val="24"/>
        </w:rPr>
        <w:instrText>ADDIN CSL_CITATION {"citationItems":[{"id":"ITEM-1","itemData":{"author":[{"dropping-particle":"","family":"Abu","given":"Mohd Salleh","non-dropping-particle":"","parse-names":false,"suffix":""},{"dropping-particle":"","family":"Abdullah","given":"Abdul Halim","non-dropping-particle":"","parse-names":false,"suffix":""}],"id":"ITEM-1","issue":"July","issued":{"date-parts":[["2017"]]},"title":"Inculcating higher-order thinking skills in mathematics : Why is it so hard ? INCULCATING HIGHER-ORDER THINKING SKILLS IN","type":"article-journal"},"uris":["http://www.mendeley.com/documents/?uuid=25232a1a-d928-4959-aad7-7ccb69a0740f"]}],"mendeley":{"formattedCitation":"(Abu &amp; Abdullah, 2017)","plainTextFormattedCitation":"(Abu &amp; Abdullah, 2017)","previouslyFormattedCitation":"(Abu &amp; Abdullah, 2017)"},"properties":{"noteIndex":0},"schema":"https://github.com/citation-style-language/schema/raw/master/csl-citation.json"}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(Abu &amp; Abdullah, 2017)</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rPr>
        <w:t>.</w:t>
      </w:r>
    </w:p>
    <w:p w14:paraId="7A6D2529" w14:textId="77777777" w:rsidR="00C928B5" w:rsidRPr="002B67D6" w:rsidRDefault="00890CEB" w:rsidP="008510FE">
      <w:pPr>
        <w:spacing w:after="0" w:line="360" w:lineRule="auto"/>
        <w:ind w:left="1080" w:firstLine="720"/>
        <w:jc w:val="both"/>
        <w:rPr>
          <w:rFonts w:ascii="Times New Roman" w:hAnsi="Times New Roman" w:cs="Times New Roman"/>
          <w:b/>
          <w:i/>
          <w:sz w:val="24"/>
          <w:szCs w:val="24"/>
          <w:lang w:val="en-US"/>
        </w:rPr>
      </w:pPr>
      <w:r w:rsidRPr="002B67D6">
        <w:rPr>
          <w:rFonts w:ascii="Times New Roman" w:hAnsi="Times New Roman" w:cs="Times New Roman"/>
          <w:sz w:val="24"/>
          <w:szCs w:val="24"/>
        </w:rPr>
        <w:t xml:space="preserve">HOTS didefinisikan oleh banyak para ahli dari berbagai macam sudut pandang. Thomas dan Thorne </w:t>
      </w:r>
      <w:r w:rsidRPr="002B67D6">
        <w:rPr>
          <w:rFonts w:ascii="Times New Roman" w:hAnsi="Times New Roman" w:cs="Times New Roman"/>
          <w:sz w:val="24"/>
          <w:szCs w:val="24"/>
        </w:rPr>
        <w:fldChar w:fldCharType="begin" w:fldLock="1"/>
      </w:r>
      <w:r w:rsidRPr="002B67D6">
        <w:rPr>
          <w:rFonts w:ascii="Times New Roman" w:hAnsi="Times New Roman" w:cs="Times New Roman"/>
          <w:sz w:val="24"/>
          <w:szCs w:val="24"/>
        </w:rPr>
        <w:instrText>ADDIN CSL_CITATION {"citationItems":[{"id":"ITEM-1","itemData":{"author":[{"dropping-particle":"","family":"Retnawari","given":"H","non-dropping-particle":"","parse-names":false,"suffix":""}],"id":"ITEM-1","issued":{"date-parts":[["2018"]]},"publisher":"UNY Press","publisher-place":"Yogyakarta","title":"Desain Pembelajaran Matematika untuk Meningkatkan Higher order thinking","type":"book"},"uris":["http://www.mendeley.com/documents/?uuid=1755226b-2c19-4522-b651-0457474b624e"]}],"mendeley":{"formattedCitation":"(Retnawari, 2018)","manualFormatting":"Retnawari (2018: 3)","plainTextFormattedCitation":"(Retnawari, 2018)","previouslyFormattedCitation":"(Retnawari, 2018)"},"properties":{"noteIndex":0},"schema":"https://github.com/citation-style-language/schema/raw/master/csl-citation.json"}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Retnawari (2018: 3)</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rPr>
        <w:t xml:space="preserve"> menyebutkan bahwa berpikir tingkat tinggi meminta seseorang untuk melakukan sesuatu terhadap informasi, yaitu memahaminya, menyimpulkannya, menghubungkannya dengan informasi lain dan menerapkannya untuk mencari solusi dari suatu masalah. Keterampilan berfikir tingkat tinggi terjadi ketika siswa mendapatkan pengetahuan baru dan menyimpannya di dalam memori, kemudian pengetahuan ini berkorelasi dengan pengetahuan lama untuk mencapai tujuan tertentu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rPr>
        <w:instrText xml:space="preserve">ADDIN CSL_CITATION {"citationItems":[{"id":"ITEM-1","itemData":{"DOI":"10.11648/j.ijsedu.20160401.11","ISBN":"9781941763780","ISSN":"2376-7464","abstract":"Improving students' higher-order thinking skills is higher-order thinking skills is a collective experience; one teacher of a specific subject cannot alone improve the higher-order thinking skills, and it is a collaborative process between all subjects' teachers and can be taught for all levels of studying. Moreover, these skills can be developed in a cumulative fashion as students' progress through their courses and subjects and other experiences they get from their institutions. As well, by including their subjects by problem solving, critical thinking and decision making activities will help students enhance their higher-order thinking skills. In this paper a mathematics test in fractions was constructed and analyzed for both grades 8 and 9 to make sure how teacher-made tests are constructed and how much of them agreed with the Bloom's Taxonomy levels. Results showed that most of teacher-made tests measure the lower levels in Bloom's taxonomy. Moreover, 57.14% of the test items are applications and 28.57% are recognition items. Moreover, many studies indicated that 87% of the teachers' items that have participated in this study used level 1 of the taxonomy. These numbers reflect the tendency of the assessment methods used in schools to ask students to recall information or to do routine questions.","author":[{"dropping-particle":"","family":"Abosalem","given":"Yousef","non-dropping-particle":"","parse-names":false,"suffix":""}],"container-title":"ICSIT </w:instrText>
      </w:r>
      <w:r w:rsidRPr="002B67D6">
        <w:rPr>
          <w:rFonts w:ascii="Times New Roman" w:hAnsi="Times New Roman" w:cs="Times New Roman"/>
          <w:sz w:val="24"/>
          <w:szCs w:val="24"/>
          <w:lang w:val="en-US"/>
        </w:rPr>
        <w:instrText>2018 - 9th International Conference on Society and Information Technologies, Proceedings","id":"ITEM-1","issue":"March","issued":{"date-parts":[["2015"]]},"page":"61-66","title":"Assessment techniques and students' higher-order thinking skills","type":"article-journal"},"uris":["http://www.mendeley.com/documents/?uuid=fd2d1529-0a77-4b88-8ae4-b10819dd33da"]}],"mendeley":{"formattedCitation":"(Abosalem, 2015)","plainTextFormattedCitation":"(Abosalem, 2015)","previouslyFormattedCitation":"(Abosalem, 2015)"},"properties":{"noteIndex":0},"schema":"https://github.com/citation-style-language/schema/raw/master/csl-citation.json"}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(Abosalem, 2015)</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 Hal ini sejalan dengan</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fldChar w:fldCharType="begin" w:fldLock="1"/>
      </w:r>
      <w:r w:rsidRPr="002B67D6">
        <w:rPr>
          <w:rFonts w:ascii="Times New Roman" w:hAnsi="Times New Roman" w:cs="Times New Roman"/>
          <w:sz w:val="24"/>
          <w:szCs w:val="24"/>
        </w:rPr>
        <w:instrText>ADDIN CSL_CITATION {"citationItems":[{"id":"ITEM-1","itemData":{"DOI":"10.4236/ce.2016.77111","ISSN":"2151-4755","abstract":"The 21st century education demands transformation in teaching in order to produce students who are able to meet the challenges by applying higher-order thinking skills. Malaysia is taking the initiative to introduce i-Think program since 2012 to support the aspiration. This article provides guidelines and proposes the use of thinking map in mathematics, focusing on the topic of polygon under geometry. The recommendations of appropriate questioning for teachers to stimulate higher-order thinking skills of students are also discussed.","author":[{"dropping-particle":"","family":"Hassan","given":"Siti Ruzila","non-dropping-particle":"","parse-names":false,"suffix":""},{"dropping-particle":"","family":"Rosli","given":"Roslinda","non-dropping-particle":"","parse-names":false,"suffix":""},{"dropping-particle":"","family":"Zakaria","given":"Effandi","non-dropping-particle":"","parse-names":false,"suffix":""}],"container-title":"Creative Education","id":"ITEM-1","issue":"07","issued":{"date-parts":[["2016"]]},"page":"1069-1078","title":"The Use of i-Think Map and Questioning to Promote Higher-Order Thinking Skills in Mathematics","type":"article-journal","volume":"07"},"uris":["http://www.mendeley.com/documents/?uuid=1e7f17b1-d2f0-40f5-baa6-b5f4dd8ab8c6"]}],"mendeley":{"formattedCitation":"(Hassan et al., 2016)","manualFormatting":"Hassan et al., (2016)","plainTextFormattedCitation":"(Hassan et al., 2016)","previouslyFormattedCitation":"(Hassan et al., 2016)"},"properties":{"noteIndex":0},"schema":"https://github.com/citation-style-language/schema/raw/master/csl-citation.json"}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 xml:space="preserve">Hassan et al., </w:t>
      </w:r>
      <w:r w:rsidRPr="002B67D6">
        <w:rPr>
          <w:rFonts w:ascii="Times New Roman" w:hAnsi="Times New Roman" w:cs="Times New Roman"/>
          <w:noProof/>
          <w:sz w:val="24"/>
          <w:szCs w:val="24"/>
          <w:lang w:val="en-US"/>
        </w:rPr>
        <w:t>(</w:t>
      </w:r>
      <w:r w:rsidRPr="002B67D6">
        <w:rPr>
          <w:rFonts w:ascii="Times New Roman" w:hAnsi="Times New Roman" w:cs="Times New Roman"/>
          <w:noProof/>
          <w:sz w:val="24"/>
          <w:szCs w:val="24"/>
        </w:rPr>
        <w:t>2016)</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rPr>
        <w:t>) yang mengatakan bahwa HOTS terjadi pada saat seseorang mendapat informasi baru, menyimpannya, mengatur dan mengaitkannya dengan pengetahuan yang ada untuk menemukan solusi dari</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 xml:space="preserve">suatu masalah. </w:t>
      </w:r>
      <w:r w:rsidR="00C928B5" w:rsidRPr="002B67D6">
        <w:rPr>
          <w:rFonts w:ascii="Times New Roman" w:hAnsi="Times New Roman" w:cs="Times New Roman"/>
          <w:sz w:val="24"/>
          <w:szCs w:val="24"/>
          <w:lang w:val="en-US"/>
        </w:rPr>
        <w:t xml:space="preserve">Hal serupa dikemukakan oleh </w:t>
      </w:r>
      <w:r w:rsidR="00C928B5" w:rsidRPr="002B67D6">
        <w:rPr>
          <w:rFonts w:ascii="Times New Roman" w:hAnsi="Times New Roman" w:cs="Times New Roman"/>
          <w:sz w:val="24"/>
          <w:szCs w:val="24"/>
        </w:rPr>
        <w:t xml:space="preserve">Saputra </w:t>
      </w:r>
      <w:r w:rsidR="00C928B5" w:rsidRPr="002B67D6">
        <w:rPr>
          <w:rFonts w:ascii="Times New Roman" w:hAnsi="Times New Roman" w:cs="Times New Roman"/>
          <w:sz w:val="24"/>
          <w:szCs w:val="24"/>
          <w:lang w:val="en-US"/>
        </w:rPr>
        <w:t>(</w:t>
      </w:r>
      <w:r w:rsidR="00C928B5" w:rsidRPr="002B67D6">
        <w:rPr>
          <w:rFonts w:ascii="Times New Roman" w:hAnsi="Times New Roman" w:cs="Times New Roman"/>
          <w:sz w:val="24"/>
          <w:szCs w:val="24"/>
        </w:rPr>
        <w:t xml:space="preserve">2016), Higher Order Thinking Skills (HOTS) merupakan suatu proses berpikir peserta didik dalam level </w:t>
      </w:r>
      <w:r w:rsidR="00C928B5" w:rsidRPr="002B67D6">
        <w:rPr>
          <w:rFonts w:ascii="Times New Roman" w:hAnsi="Times New Roman" w:cs="Times New Roman"/>
          <w:sz w:val="24"/>
          <w:szCs w:val="24"/>
          <w:lang w:val="en-US"/>
        </w:rPr>
        <w:t xml:space="preserve">kognitif yang lebih tinggi dan </w:t>
      </w:r>
      <w:r w:rsidR="00C928B5" w:rsidRPr="002B67D6">
        <w:rPr>
          <w:rFonts w:ascii="Times New Roman" w:hAnsi="Times New Roman" w:cs="Times New Roman"/>
          <w:sz w:val="24"/>
          <w:szCs w:val="24"/>
        </w:rPr>
        <w:t xml:space="preserve">dikembangkan dari berbagai konsep dan metode kognitif dan taksonomi pembelajaran seperti </w:t>
      </w:r>
      <w:r w:rsidR="00C928B5" w:rsidRPr="002B67D6">
        <w:rPr>
          <w:rFonts w:ascii="Times New Roman" w:hAnsi="Times New Roman" w:cs="Times New Roman"/>
          <w:sz w:val="24"/>
          <w:szCs w:val="24"/>
        </w:rPr>
        <w:lastRenderedPageBreak/>
        <w:t>metode problem solving, taksonomi bloom, dan taksonomi pembelajaran, pengajaran, dan penilaian.</w:t>
      </w:r>
      <w:r w:rsidR="00C928B5" w:rsidRPr="002B67D6">
        <w:rPr>
          <w:rFonts w:ascii="Times New Roman" w:hAnsi="Times New Roman" w:cs="Times New Roman"/>
        </w:rPr>
        <w:t xml:space="preserve"> </w:t>
      </w:r>
    </w:p>
    <w:p w14:paraId="48378936" w14:textId="77777777" w:rsidR="00C928B5" w:rsidRPr="002B67D6" w:rsidRDefault="00C928B5" w:rsidP="008510FE">
      <w:pPr>
        <w:spacing w:after="0" w:line="360" w:lineRule="auto"/>
        <w:ind w:left="1080" w:firstLine="720"/>
        <w:jc w:val="both"/>
        <w:rPr>
          <w:rFonts w:ascii="Times New Roman" w:hAnsi="Times New Roman" w:cs="Times New Roman"/>
          <w:b/>
          <w:i/>
          <w:sz w:val="24"/>
          <w:szCs w:val="24"/>
          <w:lang w:val="en-US"/>
        </w:rPr>
      </w:pPr>
      <w:r w:rsidRPr="002B67D6">
        <w:rPr>
          <w:rFonts w:ascii="Times New Roman" w:hAnsi="Times New Roman" w:cs="Times New Roman"/>
          <w:sz w:val="24"/>
          <w:szCs w:val="24"/>
          <w:lang w:val="en-US"/>
        </w:rPr>
        <w:t>Berdasarkan pemaparan diatas</w:t>
      </w:r>
      <w:r w:rsidR="00890CEB" w:rsidRPr="002B67D6">
        <w:rPr>
          <w:rFonts w:ascii="Times New Roman" w:hAnsi="Times New Roman" w:cs="Times New Roman"/>
          <w:sz w:val="24"/>
          <w:szCs w:val="24"/>
        </w:rPr>
        <w:t xml:space="preserve"> dapat disimpulkan bahwa HOTS adalah berpikir yang bukan hanya mengingat suatu informasi atau menceritakan kembali informa</w:t>
      </w:r>
      <w:r w:rsidRPr="002B67D6">
        <w:rPr>
          <w:rFonts w:ascii="Times New Roman" w:hAnsi="Times New Roman" w:cs="Times New Roman"/>
          <w:sz w:val="24"/>
          <w:szCs w:val="24"/>
        </w:rPr>
        <w:t xml:space="preserve">si tersebut, melainkan menuntut </w:t>
      </w:r>
      <w:r w:rsidR="00890CEB" w:rsidRPr="002B67D6">
        <w:rPr>
          <w:rFonts w:ascii="Times New Roman" w:hAnsi="Times New Roman" w:cs="Times New Roman"/>
          <w:sz w:val="24"/>
          <w:szCs w:val="24"/>
        </w:rPr>
        <w:t>seseorang untu</w:t>
      </w:r>
      <w:r w:rsidRPr="002B67D6">
        <w:rPr>
          <w:rFonts w:ascii="Times New Roman" w:hAnsi="Times New Roman" w:cs="Times New Roman"/>
          <w:sz w:val="24"/>
          <w:szCs w:val="24"/>
        </w:rPr>
        <w:t xml:space="preserve">k memahaminya, menyimpulkannya, </w:t>
      </w:r>
      <w:r w:rsidR="00890CEB" w:rsidRPr="002B67D6">
        <w:rPr>
          <w:rFonts w:ascii="Times New Roman" w:hAnsi="Times New Roman" w:cs="Times New Roman"/>
          <w:sz w:val="24"/>
          <w:szCs w:val="24"/>
        </w:rPr>
        <w:t>menghubungkannya dengan informasi lain serta menerapkannya untuk mencari solusi dari suatu masalah tertentu</w:t>
      </w:r>
      <w:r w:rsidR="00890CEB" w:rsidRPr="002B67D6">
        <w:rPr>
          <w:rFonts w:ascii="Times New Roman" w:hAnsi="Times New Roman" w:cs="Times New Roman"/>
          <w:sz w:val="24"/>
          <w:szCs w:val="24"/>
          <w:lang w:val="en-US"/>
        </w:rPr>
        <w:t>.</w:t>
      </w:r>
    </w:p>
    <w:p w14:paraId="1597A513" w14:textId="77777777" w:rsidR="00890CEB" w:rsidRPr="002B67D6" w:rsidRDefault="00890CEB" w:rsidP="008510FE">
      <w:pPr>
        <w:pStyle w:val="ListParagraph"/>
        <w:numPr>
          <w:ilvl w:val="0"/>
          <w:numId w:val="12"/>
        </w:numPr>
        <w:spacing w:after="0" w:line="360" w:lineRule="auto"/>
        <w:jc w:val="both"/>
        <w:rPr>
          <w:rFonts w:ascii="Times New Roman" w:hAnsi="Times New Roman" w:cs="Times New Roman"/>
          <w:b/>
          <w:i/>
          <w:sz w:val="24"/>
          <w:szCs w:val="24"/>
        </w:rPr>
      </w:pPr>
      <w:r w:rsidRPr="002B67D6">
        <w:rPr>
          <w:rFonts w:ascii="Times New Roman" w:hAnsi="Times New Roman" w:cs="Times New Roman"/>
          <w:b/>
          <w:sz w:val="24"/>
          <w:szCs w:val="24"/>
          <w:lang w:val="en-US"/>
        </w:rPr>
        <w:t>Tujuan</w:t>
      </w:r>
    </w:p>
    <w:p w14:paraId="75A4962D" w14:textId="77777777" w:rsidR="003A46E2" w:rsidRPr="002B67D6" w:rsidRDefault="00C928B5"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Salah satu </w:t>
      </w:r>
      <w:r w:rsidR="00AE2443" w:rsidRPr="002B67D6">
        <w:rPr>
          <w:rFonts w:ascii="Times New Roman" w:hAnsi="Times New Roman" w:cs="Times New Roman"/>
          <w:sz w:val="24"/>
          <w:szCs w:val="24"/>
        </w:rPr>
        <w:t>sarana untuk mengembangkan sika</w:t>
      </w:r>
      <w:r w:rsidR="00AE2443" w:rsidRPr="002B67D6">
        <w:rPr>
          <w:rFonts w:ascii="Times New Roman" w:hAnsi="Times New Roman" w:cs="Times New Roman"/>
          <w:sz w:val="24"/>
          <w:szCs w:val="24"/>
          <w:lang w:val="en-US"/>
        </w:rPr>
        <w:t>p</w:t>
      </w:r>
      <w:r w:rsidRPr="002B67D6">
        <w:rPr>
          <w:rFonts w:ascii="Times New Roman" w:hAnsi="Times New Roman" w:cs="Times New Roman"/>
          <w:sz w:val="24"/>
          <w:szCs w:val="24"/>
        </w:rPr>
        <w:t xml:space="preserve"> kristis pada diri seseorang melalui pembelajaran disekolah. Beberapa tahun kebelakang, pemerintah Indonesia sudah mengganti kurikulum pembelaj</w:t>
      </w:r>
      <w:r w:rsidRPr="002B67D6">
        <w:rPr>
          <w:rFonts w:ascii="Times New Roman" w:hAnsi="Times New Roman" w:cs="Times New Roman"/>
          <w:sz w:val="24"/>
          <w:szCs w:val="24"/>
          <w:lang w:val="en-US"/>
        </w:rPr>
        <w:t>a</w:t>
      </w:r>
      <w:r w:rsidRPr="002B67D6">
        <w:rPr>
          <w:rFonts w:ascii="Times New Roman" w:hAnsi="Times New Roman" w:cs="Times New Roman"/>
          <w:sz w:val="24"/>
          <w:szCs w:val="24"/>
        </w:rPr>
        <w:t xml:space="preserve">ran di Indonesia. </w:t>
      </w:r>
      <w:r w:rsidR="003A46E2" w:rsidRPr="002B67D6">
        <w:rPr>
          <w:rFonts w:ascii="Times New Roman" w:hAnsi="Times New Roman" w:cs="Times New Roman"/>
          <w:sz w:val="24"/>
          <w:szCs w:val="24"/>
        </w:rPr>
        <w:fldChar w:fldCharType="begin" w:fldLock="1"/>
      </w:r>
      <w:r w:rsidR="00FD4ADF" w:rsidRPr="002B67D6">
        <w:rPr>
          <w:rFonts w:ascii="Times New Roman" w:hAnsi="Times New Roman" w:cs="Times New Roman"/>
          <w:sz w:val="24"/>
          <w:szCs w:val="24"/>
        </w:rPr>
        <w:instrText>ADDIN CSL_CITATION {"citationItems":[{"id":"ITEM-1","itemData":{"abstract":"At the time of the Industrial Revolution now the Indonesian government program for equity, has been re-launched society 5.0. Society 5.0 is an era initiated by the Japanese government with the concept of a human-centered society and technology-based. The current era of global competition requires the existence of quality learning to provide facilities for students in developing skills, skills and abilities as capital to face challenges in global life. Therefore it is necessary to apply the HOTS learning system (Higher Order Thinking Skills. Higher Order Thinking Skills (HOTS) is a process of thinking students in higher cognitive levels developed from various concepts and cognitive methods and taxonomy of learning such as problem solving methods, taxonomy bloom, and taxonomy of learning, teaching, and assessment.The main goal of high order thinking skills is how to improve students 'critical thinking skills at a higher level. The results are by applying HOTS learning (Higher Order Thinking Skills students' ability to think critically at school the middle class is faster in accepting various types of information, creative thinking in solving a problem using the knowledge they have and making decisions in complex situations.","author":[{"dropping-particle":"","family":"Wibawa","given":"Ramadhan Prasetya","non-dropping-particle":"","parse-names":false,"suffix":""},{"dropping-particle":"","family":"Agustina","given":"Dinna Ririn","non-dropping-particle":"","parse-names":false,"suffix":""}],"container-title":"Equilibrium","id":"ITEM-1","issue":"2","issued":{"date-parts":[["2019"]]},"page":"137-141","title":"Peran pendidikan berbasis","type":"article-journal","volume":"7"},"uris":["http://www.mendeley.com/documents/?uuid=7bc755fe-ce26-4638-9382-3fa0982568a3"]}],"mendeley":{"formattedCitation":"(Wibawa &amp; Agustina, 2019)","manualFormatting":"Wibawa &amp; Agustina (2019)","plainTextFormattedCitation":"(Wibawa &amp; Agustina, 2019)","previouslyFormattedCitation":"(Wibawa &amp; Agustina, 2019)"},"properties":{"noteIndex":0},"schema":"https://github.com/citation-style-language/schema/raw/master/csl-citation.json"}</w:instrText>
      </w:r>
      <w:r w:rsidR="003A46E2" w:rsidRPr="002B67D6">
        <w:rPr>
          <w:rFonts w:ascii="Times New Roman" w:hAnsi="Times New Roman" w:cs="Times New Roman"/>
          <w:sz w:val="24"/>
          <w:szCs w:val="24"/>
        </w:rPr>
        <w:fldChar w:fldCharType="separate"/>
      </w:r>
      <w:r w:rsidR="003A46E2" w:rsidRPr="002B67D6">
        <w:rPr>
          <w:rFonts w:ascii="Times New Roman" w:hAnsi="Times New Roman" w:cs="Times New Roman"/>
          <w:noProof/>
          <w:sz w:val="24"/>
          <w:szCs w:val="24"/>
        </w:rPr>
        <w:t>Wibawa &amp; Agustina (2019)</w:t>
      </w:r>
      <w:r w:rsidR="003A46E2" w:rsidRPr="002B67D6">
        <w:rPr>
          <w:rFonts w:ascii="Times New Roman" w:hAnsi="Times New Roman" w:cs="Times New Roman"/>
          <w:sz w:val="24"/>
          <w:szCs w:val="24"/>
        </w:rPr>
        <w:fldChar w:fldCharType="end"/>
      </w:r>
      <w:r w:rsidR="003A46E2" w:rsidRPr="002B67D6">
        <w:rPr>
          <w:rFonts w:ascii="Times New Roman" w:hAnsi="Times New Roman" w:cs="Times New Roman"/>
          <w:sz w:val="24"/>
          <w:szCs w:val="24"/>
        </w:rPr>
        <w:t xml:space="preserve">, </w:t>
      </w:r>
      <w:r w:rsidRPr="002B67D6">
        <w:rPr>
          <w:rFonts w:ascii="Times New Roman" w:hAnsi="Times New Roman" w:cs="Times New Roman"/>
          <w:sz w:val="24"/>
          <w:szCs w:val="24"/>
        </w:rPr>
        <w:t xml:space="preserve">mengemukakan bahwa kurikulum merupakan landasan yang digunakan pendidik untuk membimbing peserta didiknya kearah tujuan pendidikan melalui </w:t>
      </w:r>
      <w:r w:rsidR="003A46E2" w:rsidRPr="002B67D6">
        <w:rPr>
          <w:rFonts w:ascii="Times New Roman" w:hAnsi="Times New Roman" w:cs="Times New Roman"/>
          <w:sz w:val="24"/>
          <w:szCs w:val="24"/>
        </w:rPr>
        <w:t>akumulasi sejuml</w:t>
      </w:r>
      <w:r w:rsidRPr="002B67D6">
        <w:rPr>
          <w:rFonts w:ascii="Times New Roman" w:hAnsi="Times New Roman" w:cs="Times New Roman"/>
          <w:sz w:val="24"/>
          <w:szCs w:val="24"/>
        </w:rPr>
        <w:t xml:space="preserve">ah pengetahuan, ketrampilan, dan sikap mental. Jika dulu, pemerintah lebih memusatkan kepada teacher center, maka di kurikulum terbaru, pemerintah lebih menekankan pada student center. Era persaingan global saat ini menuntut adanya suatu pembelajaran yang bermutu untuk memberikan fasilitas bagi anak didik dalam mengembangkan kecakapan, keterampilan dan kemampuan sebagai modal untuk menghadapi tantangan di kehidupan global. Maka dari itu mulai sekarang, pemerintah sudah menerapkan sistem pembelajaran HOTS. </w:t>
      </w:r>
    </w:p>
    <w:p w14:paraId="4622391A" w14:textId="77777777" w:rsidR="00890CEB" w:rsidRPr="002B67D6" w:rsidRDefault="00AE2443" w:rsidP="008510FE">
      <w:pPr>
        <w:pStyle w:val="ListParagraph"/>
        <w:numPr>
          <w:ilvl w:val="0"/>
          <w:numId w:val="12"/>
        </w:numPr>
        <w:spacing w:after="0" w:line="360" w:lineRule="auto"/>
        <w:jc w:val="both"/>
        <w:rPr>
          <w:rFonts w:ascii="Times New Roman" w:hAnsi="Times New Roman" w:cs="Times New Roman"/>
          <w:b/>
          <w:i/>
          <w:sz w:val="24"/>
          <w:szCs w:val="24"/>
        </w:rPr>
      </w:pPr>
      <w:r w:rsidRPr="002B67D6">
        <w:rPr>
          <w:rFonts w:ascii="Times New Roman" w:hAnsi="Times New Roman" w:cs="Times New Roman"/>
          <w:b/>
          <w:sz w:val="24"/>
          <w:szCs w:val="24"/>
          <w:lang w:val="en-US"/>
        </w:rPr>
        <w:t>Aspek</w:t>
      </w:r>
    </w:p>
    <w:p w14:paraId="29F584EC" w14:textId="77777777" w:rsidR="00AE2443" w:rsidRPr="002B67D6" w:rsidRDefault="003A1D75" w:rsidP="008510FE">
      <w:pPr>
        <w:pStyle w:val="ListParagraph"/>
        <w:numPr>
          <w:ilvl w:val="0"/>
          <w:numId w:val="14"/>
        </w:numPr>
        <w:spacing w:after="0" w:line="360" w:lineRule="auto"/>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Aspek Kognitif</w:t>
      </w:r>
    </w:p>
    <w:p w14:paraId="4AF9097B" w14:textId="77777777" w:rsidR="003A1D75" w:rsidRPr="002B67D6" w:rsidRDefault="003A1D75" w:rsidP="008510FE">
      <w:pPr>
        <w:pStyle w:val="ListParagraph"/>
        <w:spacing w:after="0" w:line="360" w:lineRule="auto"/>
        <w:ind w:left="1440" w:firstLine="720"/>
        <w:jc w:val="both"/>
        <w:rPr>
          <w:rFonts w:ascii="Times New Roman" w:hAnsi="Times New Roman" w:cs="Times New Roman"/>
        </w:rPr>
      </w:pPr>
      <w:r w:rsidRPr="002B67D6">
        <w:rPr>
          <w:rFonts w:ascii="Times New Roman" w:hAnsi="Times New Roman" w:cs="Times New Roman"/>
        </w:rPr>
        <w:t xml:space="preserve">Penggolongan tujuan ranah kognitif oleh Bloom, mengemukakan adanya 6 (enam) kelas atau tingkat yakni: </w:t>
      </w:r>
      <w:r w:rsidRPr="002B67D6">
        <w:rPr>
          <w:rFonts w:ascii="Times New Roman" w:hAnsi="Times New Roman" w:cs="Times New Roman"/>
          <w:lang w:val="en-US"/>
        </w:rPr>
        <w:t>((</w:t>
      </w:r>
      <w:r w:rsidRPr="002B67D6">
        <w:rPr>
          <w:rFonts w:ascii="Times New Roman" w:hAnsi="Times New Roman" w:cs="Times New Roman"/>
        </w:rPr>
        <w:t xml:space="preserve"> b) Pemahaman, yaitu peserta didik diharapkan mampu untuk membuktikan bahwa ia memahami hubungan yang sederhana di antara fakta-fakta atau konsep. (c) Penggunaan atau penerapan, disini dituntut untuk memiliki kemampuan </w:t>
      </w:r>
      <w:r w:rsidRPr="002B67D6">
        <w:rPr>
          <w:rFonts w:ascii="Times New Roman" w:hAnsi="Times New Roman" w:cs="Times New Roman"/>
        </w:rPr>
        <w:lastRenderedPageBreak/>
        <w:t>untuk menyeleksi atau memilih generalisasi atau abstraksi tertentu (konsep, hukum, dalil, aturan, cara) secara tepat untuk diterapkan dalam suatu situasi baru dan menerapkannya secara benar. (d) Analisis, merupakan kemampuan peserta didik untuk menganalisis hubungan atau situasi yang kompleks atau konsep-konsep dasar. (e) Sintesis, merupakan kemampuan peserta didik untuk menggabungkan unsur-unsur pokok ke dalam struktur yang baru. (f) Evaluasi, merupakan kemampuan siswa untuk menerapkan pengetahuan dan kemampuan yang telah dimiliki untuk menilai suatu kasus</w:t>
      </w:r>
      <w:r w:rsidRPr="002B67D6">
        <w:rPr>
          <w:rFonts w:ascii="Times New Roman" w:hAnsi="Times New Roman" w:cs="Times New Roman"/>
          <w:lang w:val="en-US"/>
        </w:rPr>
        <w:t xml:space="preserve">. </w:t>
      </w:r>
      <w:r w:rsidRPr="002B67D6">
        <w:rPr>
          <w:rFonts w:ascii="Times New Roman" w:hAnsi="Times New Roman" w:cs="Times New Roman"/>
        </w:rPr>
        <w:t>Dalam proses belajar mengajar, aspek kognitif inilah yang paling menonjol dan bisa dilihat langsung dari hasil tes. Disini pendidikan dituntut untuk melaksanakan semua tujuan tersebut. Hal ini bisa dilakukan oleh pendidikan dengan cara memasukkan unsur-unsur tersebut ke dalam pertanyaan yang diberikan</w:t>
      </w:r>
      <w:r w:rsidR="00FD4ADF" w:rsidRPr="002B67D6">
        <w:rPr>
          <w:rFonts w:ascii="Times New Roman" w:hAnsi="Times New Roman" w:cs="Times New Roman"/>
          <w:lang w:val="en-US"/>
        </w:rPr>
        <w:t xml:space="preserve"> </w:t>
      </w:r>
      <w:r w:rsidR="00FD4ADF" w:rsidRPr="002B67D6">
        <w:rPr>
          <w:rFonts w:ascii="Times New Roman" w:hAnsi="Times New Roman" w:cs="Times New Roman"/>
          <w:lang w:val="en-US"/>
        </w:rPr>
        <w:fldChar w:fldCharType="begin" w:fldLock="1"/>
      </w:r>
      <w:r w:rsidR="00FD4ADF" w:rsidRPr="002B67D6">
        <w:rPr>
          <w:rFonts w:ascii="Times New Roman" w:hAnsi="Times New Roman" w:cs="Times New Roman"/>
          <w:lang w:val="en-US"/>
        </w:rPr>
        <w:instrText>ADDIN CSL_CITATION {"citationItems":[{"id":"ITEM-1","itemData":{"author":[{"dropping-particle":"","family":"DImyati","given":"M","non-dropping-particle":"","parse-names":false,"suffix":""}],"id":"ITEM-1","issued":{"date-parts":[["2006"]]},"publisher":"Rineka Cipta","publisher-place":"Jakarta","title":"Belajar dan Pembelajaran","type":"book"},"uris":["http://www.mendeley.com/documents/?uuid=08dbede1-cb7a-49bb-961d-fea09f368a85"]}],"mendeley":{"formattedCitation":"(DImyati, 2006)","plainTextFormattedCitation":"(DImyati, 2006)","previouslyFormattedCitation":"(DImyati, 2006)"},"properties":{"noteIndex":0},"schema":"https://github.com/citation-style-language/schema/raw/master/csl-citation.json"}</w:instrText>
      </w:r>
      <w:r w:rsidR="00FD4ADF" w:rsidRPr="002B67D6">
        <w:rPr>
          <w:rFonts w:ascii="Times New Roman" w:hAnsi="Times New Roman" w:cs="Times New Roman"/>
          <w:lang w:val="en-US"/>
        </w:rPr>
        <w:fldChar w:fldCharType="separate"/>
      </w:r>
      <w:r w:rsidR="00FD4ADF" w:rsidRPr="002B67D6">
        <w:rPr>
          <w:rFonts w:ascii="Times New Roman" w:hAnsi="Times New Roman" w:cs="Times New Roman"/>
          <w:noProof/>
          <w:lang w:val="en-US"/>
        </w:rPr>
        <w:t>(DImyati, 2006)</w:t>
      </w:r>
      <w:r w:rsidR="00FD4ADF" w:rsidRPr="002B67D6">
        <w:rPr>
          <w:rFonts w:ascii="Times New Roman" w:hAnsi="Times New Roman" w:cs="Times New Roman"/>
          <w:lang w:val="en-US"/>
        </w:rPr>
        <w:fldChar w:fldCharType="end"/>
      </w:r>
      <w:r w:rsidRPr="002B67D6">
        <w:rPr>
          <w:rFonts w:ascii="Times New Roman" w:hAnsi="Times New Roman" w:cs="Times New Roman"/>
        </w:rPr>
        <w:t>. Pertanyaan yang diberikan kepada peserta didik harus memenuhi unsur tujuan dari segi kognitif, sehingga peserta didik dapat mencapai tujuan pembelajaran yang diharapkan.</w:t>
      </w:r>
    </w:p>
    <w:p w14:paraId="4EED92EB" w14:textId="77777777" w:rsidR="003A1D75" w:rsidRPr="002B67D6" w:rsidRDefault="003A1D75" w:rsidP="008510FE">
      <w:pPr>
        <w:pStyle w:val="ListParagraph"/>
        <w:numPr>
          <w:ilvl w:val="0"/>
          <w:numId w:val="14"/>
        </w:numPr>
        <w:spacing w:after="0" w:line="360" w:lineRule="auto"/>
        <w:jc w:val="both"/>
        <w:rPr>
          <w:rFonts w:ascii="Times New Roman" w:hAnsi="Times New Roman" w:cs="Times New Roman"/>
          <w:sz w:val="24"/>
          <w:szCs w:val="24"/>
          <w:lang w:val="en-US"/>
        </w:rPr>
      </w:pPr>
      <w:r w:rsidRPr="002B67D6">
        <w:rPr>
          <w:rFonts w:ascii="Times New Roman" w:hAnsi="Times New Roman" w:cs="Times New Roman"/>
          <w:lang w:val="en-US"/>
        </w:rPr>
        <w:t>Aspek Afektif</w:t>
      </w:r>
    </w:p>
    <w:p w14:paraId="0B2A160B" w14:textId="77777777" w:rsidR="003A1D75" w:rsidRPr="002B67D6" w:rsidRDefault="003A1D75" w:rsidP="008510FE">
      <w:pPr>
        <w:spacing w:after="0" w:line="360" w:lineRule="auto"/>
        <w:ind w:left="1440" w:firstLine="720"/>
        <w:jc w:val="both"/>
        <w:rPr>
          <w:rFonts w:ascii="Times New Roman" w:hAnsi="Times New Roman" w:cs="Times New Roman"/>
        </w:rPr>
      </w:pPr>
      <w:r w:rsidRPr="002B67D6">
        <w:rPr>
          <w:rFonts w:ascii="Times New Roman" w:hAnsi="Times New Roman" w:cs="Times New Roman"/>
        </w:rPr>
        <w:t>Tujuan ranah afektif berhubungan dengan hierarki perhatian, sikap, penghargaan, nilai, perasaan dan emosi. Kratwohl, Bloom, dan Masia mengemukakan taksonomi tujuan ranah afektif meliputi 5 kategori yaitu menerima, merespons, menilai, mengorganisasi, dan karakterisasi.</w:t>
      </w:r>
    </w:p>
    <w:p w14:paraId="689C6136" w14:textId="77777777" w:rsidR="003A1D75" w:rsidRPr="002B67D6" w:rsidRDefault="003A1D75" w:rsidP="008510FE">
      <w:pPr>
        <w:pStyle w:val="ListParagraph"/>
        <w:numPr>
          <w:ilvl w:val="0"/>
          <w:numId w:val="14"/>
        </w:numPr>
        <w:spacing w:after="0" w:line="360" w:lineRule="auto"/>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Aspek Psikomotorik</w:t>
      </w:r>
    </w:p>
    <w:p w14:paraId="524A3DD1" w14:textId="77777777" w:rsidR="003A1D75" w:rsidRPr="002B67D6" w:rsidRDefault="003A1D75" w:rsidP="008510FE">
      <w:pPr>
        <w:spacing w:after="0" w:line="360" w:lineRule="auto"/>
        <w:ind w:left="1440" w:firstLine="720"/>
        <w:jc w:val="both"/>
        <w:rPr>
          <w:rFonts w:ascii="Times New Roman" w:hAnsi="Times New Roman" w:cs="Times New Roman"/>
          <w:sz w:val="24"/>
          <w:szCs w:val="24"/>
          <w:lang w:val="en-US"/>
        </w:rPr>
      </w:pPr>
      <w:r w:rsidRPr="002B67D6">
        <w:rPr>
          <w:rFonts w:ascii="Times New Roman" w:hAnsi="Times New Roman" w:cs="Times New Roman"/>
        </w:rPr>
        <w:t>Tujuan ranah psikomotorik berhubungan dengan keterampilan motorik, manipulasi benda atau kegiatan yang memerlukan koordinasi saraf dan koordinasi badan. Kibler, Barket, dan Miles mengemukakan taksonomi ranah psikomotorik meliputi gerakan tubuh yang mencolok, ketepatan gerakan yang dikoordinasikan, perangkat komunikasi nonver</w:t>
      </w:r>
      <w:r w:rsidR="00FD4ADF" w:rsidRPr="002B67D6">
        <w:rPr>
          <w:rFonts w:ascii="Times New Roman" w:hAnsi="Times New Roman" w:cs="Times New Roman"/>
        </w:rPr>
        <w:t xml:space="preserve">bal, dan kemampuan berbicara </w:t>
      </w:r>
      <w:r w:rsidR="00FD4ADF" w:rsidRPr="002B67D6">
        <w:rPr>
          <w:rFonts w:ascii="Times New Roman" w:hAnsi="Times New Roman" w:cs="Times New Roman"/>
        </w:rPr>
        <w:fldChar w:fldCharType="begin" w:fldLock="1"/>
      </w:r>
      <w:r w:rsidR="003B2A64" w:rsidRPr="002B67D6">
        <w:rPr>
          <w:rFonts w:ascii="Times New Roman" w:hAnsi="Times New Roman" w:cs="Times New Roman"/>
        </w:rPr>
        <w:instrText>ADDIN CSL_CITATION {"citationItems":[{"id":"ITEM-1","itemData":{"author":[{"dropping-particle":"","family":"Sanjaya","given":"W","non-dropping-particle":"","parse-names":false,"suffix":""}],"id":"ITEM-1","issued":{"date-parts":[["2015"]]},"publisher":"Kencana","title":"Perencanaan dan Desain Sistem Pembelajaran","type":"book"},"uris":["http://www.mendeley.com/documents/?uuid=62420af6-5bca-421e-8e5f-05849d6c3665"]}],"mendeley":{"formattedCitation":"(Sanjaya, 2015)","plainTextFormattedCitation":"(Sanjaya, 2015)","previouslyFormattedCitation":"(Sanjaya, 2015)"},"properties":{"noteIndex":0},"schema":"https://github.com/citation-style-language/schema/raw/master/csl-citation.json"}</w:instrText>
      </w:r>
      <w:r w:rsidR="00FD4ADF" w:rsidRPr="002B67D6">
        <w:rPr>
          <w:rFonts w:ascii="Times New Roman" w:hAnsi="Times New Roman" w:cs="Times New Roman"/>
        </w:rPr>
        <w:fldChar w:fldCharType="separate"/>
      </w:r>
      <w:r w:rsidR="00FD4ADF" w:rsidRPr="002B67D6">
        <w:rPr>
          <w:rFonts w:ascii="Times New Roman" w:hAnsi="Times New Roman" w:cs="Times New Roman"/>
          <w:noProof/>
        </w:rPr>
        <w:t>(Sanjaya, 2015)</w:t>
      </w:r>
      <w:r w:rsidR="00FD4ADF" w:rsidRPr="002B67D6">
        <w:rPr>
          <w:rFonts w:ascii="Times New Roman" w:hAnsi="Times New Roman" w:cs="Times New Roman"/>
        </w:rPr>
        <w:fldChar w:fldCharType="end"/>
      </w:r>
      <w:r w:rsidRPr="002B67D6">
        <w:rPr>
          <w:rFonts w:ascii="Times New Roman" w:hAnsi="Times New Roman" w:cs="Times New Roman"/>
        </w:rPr>
        <w:t>. Dalam proses belajar mengajar, tidak hanya aspek kognitif yang harus diperhatikan, melainkan aspek afektif dan psikomotoriknya juga. Untuk melihat keberhasilan kedua aspek ini, pendidikan dapat melihatnya dari segi sikap dan keterampilan yang dilakukan oleh peserta didik setelah melakukan proses belajar mengajar.</w:t>
      </w:r>
    </w:p>
    <w:p w14:paraId="053255AB" w14:textId="5ACE0788" w:rsidR="00EB5BE4" w:rsidRPr="002B67D6" w:rsidRDefault="00890CEB" w:rsidP="008510FE">
      <w:pPr>
        <w:pStyle w:val="ListParagraph"/>
        <w:numPr>
          <w:ilvl w:val="0"/>
          <w:numId w:val="12"/>
        </w:numPr>
        <w:spacing w:after="0" w:line="360" w:lineRule="auto"/>
        <w:jc w:val="both"/>
        <w:rPr>
          <w:rFonts w:ascii="Times New Roman" w:hAnsi="Times New Roman" w:cs="Times New Roman"/>
          <w:b/>
          <w:i/>
          <w:sz w:val="24"/>
          <w:szCs w:val="24"/>
        </w:rPr>
      </w:pPr>
      <w:r w:rsidRPr="002B67D6">
        <w:rPr>
          <w:rFonts w:ascii="Times New Roman" w:hAnsi="Times New Roman" w:cs="Times New Roman"/>
          <w:b/>
          <w:sz w:val="24"/>
          <w:szCs w:val="24"/>
          <w:lang w:val="en-US"/>
        </w:rPr>
        <w:t>I</w:t>
      </w:r>
      <w:r w:rsidR="00FD4ADF" w:rsidRPr="002B67D6">
        <w:rPr>
          <w:rFonts w:ascii="Times New Roman" w:hAnsi="Times New Roman" w:cs="Times New Roman"/>
          <w:b/>
          <w:sz w:val="24"/>
          <w:szCs w:val="24"/>
          <w:lang w:val="en-US"/>
        </w:rPr>
        <w:t xml:space="preserve">ndikator </w:t>
      </w:r>
      <w:r w:rsidR="00E95958" w:rsidRPr="002B67D6">
        <w:rPr>
          <w:rFonts w:ascii="Times New Roman" w:hAnsi="Times New Roman" w:cs="Times New Roman"/>
          <w:b/>
          <w:sz w:val="24"/>
          <w:szCs w:val="24"/>
          <w:lang w:val="en-US"/>
        </w:rPr>
        <w:t>Soal Bermuatan HOTS</w:t>
      </w:r>
      <w:r w:rsidR="00E11E5E">
        <w:rPr>
          <w:rFonts w:ascii="Times New Roman" w:hAnsi="Times New Roman" w:cs="Times New Roman"/>
          <w:b/>
          <w:sz w:val="24"/>
          <w:szCs w:val="24"/>
          <w:lang w:val="en-US"/>
        </w:rPr>
        <w:t xml:space="preserve"> Berdasarkan</w:t>
      </w:r>
      <w:r w:rsidR="00E11E5E" w:rsidRPr="00E11E5E">
        <w:rPr>
          <w:rFonts w:ascii="Times New Roman" w:hAnsi="Times New Roman" w:cs="Times New Roman"/>
          <w:b/>
          <w:i/>
          <w:sz w:val="24"/>
          <w:szCs w:val="24"/>
          <w:lang w:val="en-US"/>
        </w:rPr>
        <w:t xml:space="preserve"> Bloom</w:t>
      </w:r>
    </w:p>
    <w:p w14:paraId="770D3352" w14:textId="11D69C43" w:rsidR="00E95958" w:rsidRDefault="00D07AAE"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lastRenderedPageBreak/>
        <w:t>K</w:t>
      </w:r>
      <w:r w:rsidR="002067C8" w:rsidRPr="002B67D6">
        <w:rPr>
          <w:rFonts w:ascii="Times New Roman" w:hAnsi="Times New Roman" w:cs="Times New Roman"/>
          <w:sz w:val="24"/>
          <w:szCs w:val="24"/>
        </w:rPr>
        <w:t xml:space="preserve">unci untuk menilai keterampilan berpikir tingkat tinggi </w:t>
      </w:r>
      <w:r w:rsidR="00E95958" w:rsidRPr="002B67D6">
        <w:rPr>
          <w:rFonts w:ascii="Times New Roman" w:hAnsi="Times New Roman" w:cs="Times New Roman"/>
          <w:sz w:val="24"/>
          <w:szCs w:val="24"/>
        </w:rPr>
        <w:t xml:space="preserve">adalah </w:t>
      </w:r>
      <w:r w:rsidR="002067C8" w:rsidRPr="002B67D6">
        <w:rPr>
          <w:rFonts w:ascii="Times New Roman" w:hAnsi="Times New Roman" w:cs="Times New Roman"/>
          <w:sz w:val="24"/>
          <w:szCs w:val="24"/>
        </w:rPr>
        <w:t>dengan menggunakan soal yang membutuhkan pengetahuan dan keterampilan dalam situasi atau kondisi yang baru</w:t>
      </w:r>
      <w:r w:rsidRPr="002B67D6">
        <w:rPr>
          <w:rFonts w:ascii="Times New Roman" w:hAnsi="Times New Roman" w:cs="Times New Roman"/>
          <w:sz w:val="24"/>
          <w:szCs w:val="24"/>
        </w:rPr>
        <w:t xml:space="preserve">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rPr>
        <w:instrText>ADDIN CSL_CITATION {"citationItems":[{"id":"ITEM-1","itemData":{"author":[{"dropping-particle":"","family":"Nitko","given":"A.J.","non-dropping-particle":"","parse-names":false,"suffix":""},{"dropping-particle":"","family":"Brookhart","given":"","non-dropping-particle":"","parse-names":false,"suffix":""}],"container-title":"Upper Saddle River","edition":"Xth","id":"ITEM-1","issued":{"date-parts":[["2011"]]},"publisher":"Prentice Hall Englewood Cliffs","publisher-place":"New Jersey","title":"Educational assessment of students","type":"chapter"},"uris":["http://www.mendeley.com/documents/?uuid=c3b50e95-56f7-455d-b830-a47e9f687958"]}],"mendeley":{"formattedCitation":"(Nitko &amp; Brookhart, 2011)","plainTextFormattedCitation":"(Nitko &amp; Brookhart, 2011)","previouslyFormattedCitation":"(Nitko &amp; Brookhart, 2011)"},"properties":{"noteIndex":0},"schema":"https://github.com/citation-style-language/schema/raw/master/csl-citation.json"}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rPr>
        <w:t>(Nitko &amp; Brookhart, 2011)</w:t>
      </w:r>
      <w:r w:rsidRPr="002B67D6">
        <w:rPr>
          <w:rFonts w:ascii="Times New Roman" w:hAnsi="Times New Roman" w:cs="Times New Roman"/>
          <w:sz w:val="24"/>
          <w:szCs w:val="24"/>
          <w:lang w:val="en-US"/>
        </w:rPr>
        <w:fldChar w:fldCharType="end"/>
      </w:r>
      <w:r w:rsidR="002067C8" w:rsidRPr="002B67D6">
        <w:rPr>
          <w:rFonts w:ascii="Times New Roman" w:hAnsi="Times New Roman" w:cs="Times New Roman"/>
          <w:sz w:val="24"/>
          <w:szCs w:val="24"/>
        </w:rPr>
        <w:t>. Hal ini berarti, jika soal-soal yang digunakan untuk menilai kemampuan siswa hanya meminta siswa untuk mengingat apa yang terdapat di dalam buku teks atau apa yang guru sampaikan di dalam kelas, maka keterampilan berpikir tingkat tinggi siswa tidak dapat terukur</w:t>
      </w:r>
      <w:r w:rsidRPr="002B67D6">
        <w:rPr>
          <w:rFonts w:ascii="Times New Roman" w:hAnsi="Times New Roman" w:cs="Times New Roman"/>
          <w:sz w:val="24"/>
          <w:szCs w:val="24"/>
        </w:rPr>
        <w:t xml:space="preserve">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rPr>
        <w:instrText>ADDIN CSL_CITATION {"citationItems":[{"id":"ITEM-1","itemData":{"author":[{"dropping-particle":"","family":"Nitko","given":"A.J.","non-dropping-particle":"","parse-names":false,"suffix":""},{"dropping-particle":"","family":"Brookhart","given":"","non-dropping-particle":"","parse-names":false,"suffix":""}],"container-title":"Upper Saddle River","edition":"Xth","id":"ITEM-1","issued":{"date-parts":[["2011"]]},"publisher":"Prentice Hall Englewood Cliffs","publisher-place":"New Jersey","title":"Educational assessment of students","type":"chapter"},"uris":["http://www.mendeley.com/documents/?uuid=c3b50e95-56f7-455d-b830-a47e9f687958"]}],"mendeley":{"formattedCitation":"(Nitko &amp; Brookhart, 2011)","plainTextFormattedCitation":"(Nitko &amp; Brookhart, 2011)","previouslyFormattedCitation":"(Nitko &amp; Brookhart, 2011)"},"properties":{"noteIndex":0},"schema":"https://github.com/citation-style-language/schema/raw/master/csl-citation.json"}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rPr>
        <w:t>(Nitko &amp; Brookhart, 2011)</w:t>
      </w:r>
      <w:r w:rsidRPr="002B67D6">
        <w:rPr>
          <w:rFonts w:ascii="Times New Roman" w:hAnsi="Times New Roman" w:cs="Times New Roman"/>
          <w:sz w:val="24"/>
          <w:szCs w:val="24"/>
          <w:lang w:val="en-US"/>
        </w:rPr>
        <w:fldChar w:fldCharType="end"/>
      </w:r>
      <w:r w:rsidR="002067C8" w:rsidRPr="002B67D6">
        <w:rPr>
          <w:rFonts w:ascii="Times New Roman" w:hAnsi="Times New Roman" w:cs="Times New Roman"/>
          <w:sz w:val="24"/>
          <w:szCs w:val="24"/>
        </w:rPr>
        <w:t>. Menurut</w:t>
      </w:r>
      <w:r w:rsidRPr="002B67D6">
        <w:rPr>
          <w:rFonts w:ascii="Times New Roman" w:hAnsi="Times New Roman" w:cs="Times New Roman"/>
          <w:sz w:val="24"/>
          <w:szCs w:val="24"/>
        </w:rPr>
        <w:t xml:space="preserve">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rPr>
        <w:instrText>ADDIN CSL_CITATION {"citationItems":[{"id":"ITEM-1","itemData":{"author":[{"dropping-particle":"","family":"Resnick","given":"L. B","non-dropping-particle":"","parse-names":false,"suffix":""}],"id":"ITEM-1","issued":{"date-parts":[["1987"]]},"publisher":"National Academy Press","publisher-place":"Washington, D.C","title":"Education and learning to think","type":"book"},"uris":["http://www.mendeley.com/documents/?uuid=f30311c1-ca3e-48be-a8b6-65b72570c83a"]}],"mendeley":{"formattedCitation":"(Resnick, 1987)","manualFormatting":"Resnick (1987)","plainTextFormattedCitation":"(Resnick, 1987)","previouslyFormattedCitation":"(Resnick, 1987)"},"properties":{"noteIndex":0},"schema":"https://github.com/citation-style-language/schema/raw/master/csl-citation.json"}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rPr>
        <w:t>Resnick (1987)</w:t>
      </w:r>
      <w:r w:rsidRPr="002B67D6">
        <w:rPr>
          <w:rFonts w:ascii="Times New Roman" w:hAnsi="Times New Roman" w:cs="Times New Roman"/>
          <w:sz w:val="24"/>
          <w:szCs w:val="24"/>
          <w:lang w:val="en-US"/>
        </w:rPr>
        <w:fldChar w:fldCharType="end"/>
      </w:r>
      <w:r w:rsidR="002067C8" w:rsidRPr="002B67D6">
        <w:rPr>
          <w:rFonts w:ascii="Times New Roman" w:hAnsi="Times New Roman" w:cs="Times New Roman"/>
          <w:sz w:val="24"/>
          <w:szCs w:val="24"/>
        </w:rPr>
        <w:t>, ciri-ciri soal HOTS antara lain ialah (a) non-algoritmik, artinya langkah-langkah pengerjaan tidak dapat sepenuhnya ditentukan di awal; (b) kompleks, artinya langkah-langkah tidak bisa dilihat atau ditebak secara langsung dari sudut pandang tertentu; (c) memungkinkan menghasilkan banyak solusi; (d) melibatkan perbedaan pendapat atau interpretasi; (e) melibatkan ketidakpastian; (f) menuntut kemandirian dalam proses berpikir; (g) melibatkan pemaknaan yang mengesankan; (h) memerlukan kerja atau usaha yang lebih keras (effortfull).</w:t>
      </w:r>
    </w:p>
    <w:p w14:paraId="16770825" w14:textId="506A02B3" w:rsidR="00BA22F1" w:rsidRDefault="00ED31DB" w:rsidP="008510FE">
      <w:pPr>
        <w:spacing w:after="0" w:line="360" w:lineRule="auto"/>
        <w:ind w:left="108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Pr>
          <w:rFonts w:ascii="Times New Roman" w:hAnsi="Times New Roman" w:cs="Times New Roman"/>
          <w:sz w:val="24"/>
          <w:szCs w:val="24"/>
          <w:lang w:val="en-US"/>
        </w:rPr>
        <w:fldChar w:fldCharType="begin" w:fldLock="1"/>
      </w:r>
      <w:r w:rsidR="00BA22F1">
        <w:rPr>
          <w:rFonts w:ascii="Times New Roman" w:hAnsi="Times New Roman" w:cs="Times New Roman"/>
          <w:sz w:val="24"/>
          <w:szCs w:val="24"/>
          <w:lang w:val="en-US"/>
        </w:rPr>
        <w:instrText>ADDIN CSL_CITATION {"citationItems":[{"id":"ITEM-1","itemData":{"DOI":"10.21831/pg.v12i1.14058","ISSN":"1978-4538","abstract":"Penelitian ini bertujuan untuk menghasilkan instrumen pengukur higher order thinking skills (HOTS) matematika siswa kelas X yang valid dan reliabel, dan Untuk mengetahui kemampuan higher order thinking (HOT) matematika siswa kelas X dilihat dari hasil uji coba siswa. Penelitian ini merupakan penelitian pengembangan dengan langkah-langkah meliputi: menyusun spesifikasi tes, menulis soal tes, menelaah soal tes, melakukan uji coba tes, menganalisis butir soal, memperbaiki tes, dan merakit tes. Uji coba instrumen dilakukan di kelas X pada tiga sekolah, yaitu SMAN 4 Kota Yogyakarta sebanyak empat kelas, SMAN 6 Kota Yogyakarta sebanyak dua kelas, dan SMAN 10 Kota Yogyakarta sebanyak dua kelas. Jumlah keseluruhan subjek uji coba sebanyak 169 siswa. Teknik dalam mengumpulkan data pada penelitian pengembangan ini adalah tes tertulis. Sedangkan instrumen pengumpulan datanya berupa soal uraian, pilihan ganda dan jawaban singkat. Instrumen yang terdiri dari 75 butir soal ini, diujicobakan sebanyak 46 butir soal. Instrumen yang diujicobakan dibagi menjadi tiga paket soal. Soal paket A sebanyak 15 butir, soal paket B sebanyak 16 butir, dan soal paket C sebanyak 15 butir. Hasil penelitian menunjukkan bahwa instrumen yang dibuat valid. Hal ini berdasarkan perhitungan yang menggunakan rumus Aiken, bahwa nilai V pada semua butir soal  0,3. Di samping itu, soal paket A dan paket B menghasilkan soal paket yang reliabel, dengan masing-masing nilai Cronbach's Alpha sebesar 0,738 dan 0,658. Sedangkan soal paket C tidak reliabel yang ditunjukkan dengan nilai Cronbach's Alpha sebesar 0,488. Hasil dari uji coba instrumen dapat disimpulkan bahwa kemampuan higher order thinking (HOT) matematika siswa kelas X kurang baik. Hal ini dapat diketahui dari nilai rata-rata hasil uji coba sebesar 26,38 dalam skala 100.Kata Kunci: pengembangan instrumen, higher order thinking skills (HOTS), validitas, reliabilitas. Developing an Instrument to Measure Higher Order Thinking Skills of Mathematics In Class X Senior High School AbstractThis research aims to know an instrument to measure higher order thinking skills (HOTS) of mathematics of class X student which is valid and reliable, and to know the higher order thinking skills (HOTS) of mathematics of class X students seen from the trial test. This research was the development of instruments with steps: preparing test specifications, writing the items, reviewing the items, doing trial tests, analyzing the items, correcting the items, and arrang…","author":[{"dropping-particle":"","family":"Arifin","given":"Zaenal","non-dropping-particle":"","parse-names":false,"suffix":""},{"dropping-particle":"","family":"Retnawati","given":"Heri","non-dropping-particle":"","parse-names":false,"suffix":""}],"container-title":"PYTHAGORAS: Jurnal Pendidikan Matematika","id":"ITEM-1","issue":"1","issued":{"date-parts":[["2017"]]},"page":"98","title":"Pengembangan instrumen pengukur higher order thinking skills matematika siswa SMA kelas X","type":"article-journal","volume":"12"},"uris":["http://www.mendeley.com/documents/?uuid=62da2db0-45fe-46fd-b453-8b3fc2c6235d"]}],"mendeley":{"formattedCitation":"(Zaenal Arifin &amp; Retnawati, 2017)","manualFormatting":"Zaenal Arifin &amp; Retnawati (2017)","plainTextFormattedCitation":"(Zaenal Arifin &amp; Retnawati, 2017)"},"properties":{"noteIndex":0},"schema":"https://github.com/citation-style-language/schema/raw/master/csl-citation.json"}</w:instrText>
      </w:r>
      <w:r>
        <w:rPr>
          <w:rFonts w:ascii="Times New Roman" w:hAnsi="Times New Roman" w:cs="Times New Roman"/>
          <w:sz w:val="24"/>
          <w:szCs w:val="24"/>
          <w:lang w:val="en-US"/>
        </w:rPr>
        <w:fldChar w:fldCharType="separate"/>
      </w:r>
      <w:r w:rsidR="00BA22F1">
        <w:rPr>
          <w:rFonts w:ascii="Times New Roman" w:hAnsi="Times New Roman" w:cs="Times New Roman"/>
          <w:noProof/>
          <w:sz w:val="24"/>
          <w:szCs w:val="24"/>
          <w:lang w:val="en-US"/>
        </w:rPr>
        <w:t>Zaenal Arifin &amp; Retnawati (</w:t>
      </w:r>
      <w:r w:rsidRPr="00ED31DB">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sidR="00BA22F1">
        <w:rPr>
          <w:rFonts w:ascii="Times New Roman" w:hAnsi="Times New Roman" w:cs="Times New Roman"/>
          <w:sz w:val="24"/>
          <w:szCs w:val="24"/>
          <w:lang w:val="en-US"/>
        </w:rPr>
        <w:t>, indikator</w:t>
      </w:r>
      <w:r w:rsidR="00BF721B">
        <w:rPr>
          <w:rFonts w:ascii="Times New Roman" w:hAnsi="Times New Roman" w:cs="Times New Roman"/>
          <w:sz w:val="24"/>
          <w:szCs w:val="24"/>
          <w:lang w:val="en-US"/>
        </w:rPr>
        <w:t xml:space="preserve"> untuk mengukur soal</w:t>
      </w:r>
      <w:r w:rsidR="00BA22F1">
        <w:rPr>
          <w:rFonts w:ascii="Times New Roman" w:hAnsi="Times New Roman" w:cs="Times New Roman"/>
          <w:sz w:val="24"/>
          <w:szCs w:val="24"/>
          <w:lang w:val="en-US"/>
        </w:rPr>
        <w:t xml:space="preserve"> HOTS sesuai taksonomi Bloom Revisi adalah sebagai berikut:</w:t>
      </w:r>
    </w:p>
    <w:p w14:paraId="23AA10D4" w14:textId="4DD79199" w:rsidR="00BA22F1" w:rsidRPr="00B3602A" w:rsidRDefault="00BA22F1" w:rsidP="008510FE">
      <w:pPr>
        <w:pStyle w:val="Caption"/>
        <w:keepNext/>
        <w:spacing w:after="0"/>
        <w:rPr>
          <w:b w:val="0"/>
        </w:rPr>
      </w:pPr>
      <w:r>
        <w:t xml:space="preserve">Table </w:t>
      </w:r>
      <w:r>
        <w:fldChar w:fldCharType="begin"/>
      </w:r>
      <w:r>
        <w:instrText xml:space="preserve"> SEQ Table \* ARABIC </w:instrText>
      </w:r>
      <w:r>
        <w:fldChar w:fldCharType="separate"/>
      </w:r>
      <w:r w:rsidR="008510FE">
        <w:rPr>
          <w:noProof/>
        </w:rPr>
        <w:t>1</w:t>
      </w:r>
      <w:r>
        <w:fldChar w:fldCharType="end"/>
      </w:r>
      <w:r>
        <w:rPr>
          <w:lang w:val="en-US"/>
        </w:rPr>
        <w:t xml:space="preserve">. </w:t>
      </w:r>
      <w:r w:rsidRPr="00BF721B">
        <w:rPr>
          <w:lang w:val="en-US"/>
        </w:rPr>
        <w:t>Indikator HOTS</w:t>
      </w:r>
    </w:p>
    <w:tbl>
      <w:tblPr>
        <w:tblStyle w:val="TableGrid"/>
        <w:tblW w:w="6875" w:type="dxa"/>
        <w:tblInd w:w="1278" w:type="dxa"/>
        <w:tblLook w:val="04A0" w:firstRow="1" w:lastRow="0" w:firstColumn="1" w:lastColumn="0" w:noHBand="0" w:noVBand="1"/>
      </w:tblPr>
      <w:tblGrid>
        <w:gridCol w:w="1563"/>
        <w:gridCol w:w="941"/>
        <w:gridCol w:w="2510"/>
        <w:gridCol w:w="1861"/>
      </w:tblGrid>
      <w:tr w:rsidR="00BF721B" w14:paraId="7BFFC2F1" w14:textId="77777777" w:rsidTr="00BF721B">
        <w:tc>
          <w:tcPr>
            <w:tcW w:w="1563" w:type="dxa"/>
          </w:tcPr>
          <w:p w14:paraId="2A6B6A1E" w14:textId="555522FA" w:rsidR="00BF721B" w:rsidRPr="00BA22F1" w:rsidRDefault="00BF721B" w:rsidP="008510FE">
            <w:pPr>
              <w:spacing w:after="0" w:line="360" w:lineRule="auto"/>
              <w:jc w:val="center"/>
              <w:rPr>
                <w:rFonts w:ascii="Times New Roman" w:hAnsi="Times New Roman"/>
                <w:b/>
                <w:sz w:val="24"/>
                <w:szCs w:val="24"/>
                <w:lang w:val="en-US"/>
              </w:rPr>
            </w:pPr>
            <w:r w:rsidRPr="00BA22F1">
              <w:rPr>
                <w:rFonts w:ascii="Times New Roman" w:hAnsi="Times New Roman"/>
                <w:b/>
                <w:sz w:val="24"/>
                <w:szCs w:val="24"/>
                <w:lang w:val="en-US"/>
              </w:rPr>
              <w:t>Indikator</w:t>
            </w:r>
          </w:p>
        </w:tc>
        <w:tc>
          <w:tcPr>
            <w:tcW w:w="941" w:type="dxa"/>
          </w:tcPr>
          <w:p w14:paraId="384C57E2" w14:textId="77777777" w:rsidR="00BF721B" w:rsidRPr="00BA22F1" w:rsidRDefault="00BF721B" w:rsidP="008510FE">
            <w:pPr>
              <w:spacing w:after="0" w:line="360" w:lineRule="auto"/>
              <w:jc w:val="center"/>
              <w:rPr>
                <w:rFonts w:ascii="Times New Roman" w:hAnsi="Times New Roman"/>
                <w:b/>
                <w:sz w:val="24"/>
                <w:szCs w:val="24"/>
                <w:lang w:val="en-US"/>
              </w:rPr>
            </w:pPr>
          </w:p>
        </w:tc>
        <w:tc>
          <w:tcPr>
            <w:tcW w:w="2510" w:type="dxa"/>
          </w:tcPr>
          <w:p w14:paraId="75D2C9E0" w14:textId="293A2FE6" w:rsidR="00BF721B" w:rsidRPr="00BA22F1" w:rsidRDefault="00BF721B" w:rsidP="008510FE">
            <w:pPr>
              <w:spacing w:after="0" w:line="360" w:lineRule="auto"/>
              <w:jc w:val="center"/>
              <w:rPr>
                <w:rFonts w:ascii="Times New Roman" w:hAnsi="Times New Roman"/>
                <w:b/>
                <w:sz w:val="24"/>
                <w:szCs w:val="24"/>
                <w:lang w:val="en-US"/>
              </w:rPr>
            </w:pPr>
            <w:r w:rsidRPr="00BA22F1">
              <w:rPr>
                <w:rFonts w:ascii="Times New Roman" w:hAnsi="Times New Roman"/>
                <w:b/>
                <w:sz w:val="24"/>
                <w:szCs w:val="24"/>
                <w:lang w:val="en-US"/>
              </w:rPr>
              <w:t>Sub Indikator</w:t>
            </w:r>
          </w:p>
        </w:tc>
        <w:tc>
          <w:tcPr>
            <w:tcW w:w="1861" w:type="dxa"/>
          </w:tcPr>
          <w:p w14:paraId="3297936E" w14:textId="33284FD0" w:rsidR="00BF721B" w:rsidRPr="00BA22F1" w:rsidRDefault="00BF721B" w:rsidP="008510FE">
            <w:pPr>
              <w:spacing w:after="0" w:line="360" w:lineRule="auto"/>
              <w:jc w:val="center"/>
              <w:rPr>
                <w:rFonts w:ascii="Times New Roman" w:hAnsi="Times New Roman"/>
                <w:b/>
                <w:sz w:val="24"/>
                <w:szCs w:val="24"/>
                <w:lang w:val="en-US"/>
              </w:rPr>
            </w:pPr>
            <w:r w:rsidRPr="00BA22F1">
              <w:rPr>
                <w:rFonts w:ascii="Times New Roman" w:hAnsi="Times New Roman"/>
                <w:b/>
                <w:sz w:val="24"/>
                <w:szCs w:val="24"/>
                <w:lang w:val="en-US"/>
              </w:rPr>
              <w:t>Objek Pengetahuan</w:t>
            </w:r>
          </w:p>
        </w:tc>
      </w:tr>
      <w:tr w:rsidR="00BF721B" w14:paraId="18B8E952" w14:textId="77777777" w:rsidTr="00BF721B">
        <w:tc>
          <w:tcPr>
            <w:tcW w:w="1563" w:type="dxa"/>
          </w:tcPr>
          <w:p w14:paraId="1DE68B8B" w14:textId="0CE42E9C"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Menganalisis</w:t>
            </w:r>
          </w:p>
        </w:tc>
        <w:tc>
          <w:tcPr>
            <w:tcW w:w="941" w:type="dxa"/>
          </w:tcPr>
          <w:p w14:paraId="6059DD6F" w14:textId="77777777" w:rsidR="00BF721B" w:rsidRDefault="00BF721B" w:rsidP="008510FE">
            <w:pPr>
              <w:spacing w:after="0" w:line="360" w:lineRule="auto"/>
              <w:jc w:val="both"/>
              <w:rPr>
                <w:rFonts w:ascii="Times New Roman" w:hAnsi="Times New Roman"/>
                <w:sz w:val="24"/>
                <w:szCs w:val="24"/>
                <w:lang w:val="en-US"/>
              </w:rPr>
            </w:pPr>
          </w:p>
        </w:tc>
        <w:tc>
          <w:tcPr>
            <w:tcW w:w="2510" w:type="dxa"/>
          </w:tcPr>
          <w:p w14:paraId="0FAB4BAE" w14:textId="63D43DF5"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Membedakan</w:t>
            </w:r>
          </w:p>
          <w:p w14:paraId="113DC46A" w14:textId="77777777"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Mengorganisasikan</w:t>
            </w:r>
          </w:p>
          <w:p w14:paraId="30840DDE" w14:textId="186A6751"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Mengatribusikan</w:t>
            </w:r>
          </w:p>
        </w:tc>
        <w:tc>
          <w:tcPr>
            <w:tcW w:w="1861" w:type="dxa"/>
            <w:vMerge w:val="restart"/>
          </w:tcPr>
          <w:p w14:paraId="3B5015AF" w14:textId="4958B582"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Konseptual</w:t>
            </w:r>
          </w:p>
          <w:p w14:paraId="05CFC940" w14:textId="0F684F5B" w:rsidR="00BF721B" w:rsidRDefault="00BF721B" w:rsidP="008510FE">
            <w:pPr>
              <w:spacing w:after="0" w:line="360" w:lineRule="auto"/>
              <w:jc w:val="both"/>
              <w:rPr>
                <w:rFonts w:ascii="Times New Roman" w:hAnsi="Times New Roman"/>
                <w:sz w:val="24"/>
                <w:szCs w:val="24"/>
                <w:lang w:val="en-US"/>
              </w:rPr>
            </w:pPr>
          </w:p>
          <w:p w14:paraId="05B8DB98" w14:textId="2FB904E4"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Prosedural</w:t>
            </w:r>
          </w:p>
          <w:p w14:paraId="67FD6675" w14:textId="77777777" w:rsidR="00BF721B" w:rsidRDefault="00BF721B" w:rsidP="008510FE">
            <w:pPr>
              <w:spacing w:after="0" w:line="360" w:lineRule="auto"/>
              <w:jc w:val="both"/>
              <w:rPr>
                <w:rFonts w:ascii="Times New Roman" w:hAnsi="Times New Roman"/>
                <w:sz w:val="24"/>
                <w:szCs w:val="24"/>
                <w:lang w:val="en-US"/>
              </w:rPr>
            </w:pPr>
          </w:p>
          <w:p w14:paraId="5514C43B" w14:textId="4679CA75"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Metakognitif</w:t>
            </w:r>
          </w:p>
        </w:tc>
      </w:tr>
      <w:tr w:rsidR="00BF721B" w14:paraId="753414EB" w14:textId="77777777" w:rsidTr="00BF721B">
        <w:tc>
          <w:tcPr>
            <w:tcW w:w="1563" w:type="dxa"/>
          </w:tcPr>
          <w:p w14:paraId="08DBB91F" w14:textId="629D4E20"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Mengevaluasi</w:t>
            </w:r>
          </w:p>
        </w:tc>
        <w:tc>
          <w:tcPr>
            <w:tcW w:w="941" w:type="dxa"/>
          </w:tcPr>
          <w:p w14:paraId="374A6989" w14:textId="77777777" w:rsidR="00BF721B" w:rsidRDefault="00BF721B" w:rsidP="008510FE">
            <w:pPr>
              <w:spacing w:after="0" w:line="360" w:lineRule="auto"/>
              <w:jc w:val="both"/>
              <w:rPr>
                <w:rFonts w:ascii="Times New Roman" w:hAnsi="Times New Roman"/>
                <w:sz w:val="24"/>
                <w:szCs w:val="24"/>
                <w:lang w:val="en-US"/>
              </w:rPr>
            </w:pPr>
          </w:p>
        </w:tc>
        <w:tc>
          <w:tcPr>
            <w:tcW w:w="2510" w:type="dxa"/>
          </w:tcPr>
          <w:p w14:paraId="63087C8B" w14:textId="7290C7B5"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Memeriksa</w:t>
            </w:r>
          </w:p>
          <w:p w14:paraId="705994EE" w14:textId="65A2F181"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Mengkritik</w:t>
            </w:r>
          </w:p>
        </w:tc>
        <w:tc>
          <w:tcPr>
            <w:tcW w:w="1861" w:type="dxa"/>
            <w:vMerge/>
          </w:tcPr>
          <w:p w14:paraId="37B350EB" w14:textId="77777777" w:rsidR="00BF721B" w:rsidRDefault="00BF721B" w:rsidP="008510FE">
            <w:pPr>
              <w:spacing w:after="0" w:line="360" w:lineRule="auto"/>
              <w:jc w:val="both"/>
              <w:rPr>
                <w:rFonts w:ascii="Times New Roman" w:hAnsi="Times New Roman"/>
                <w:sz w:val="24"/>
                <w:szCs w:val="24"/>
                <w:lang w:val="en-US"/>
              </w:rPr>
            </w:pPr>
          </w:p>
        </w:tc>
      </w:tr>
      <w:tr w:rsidR="00BF721B" w14:paraId="3883010D" w14:textId="77777777" w:rsidTr="00BF721B">
        <w:tc>
          <w:tcPr>
            <w:tcW w:w="1563" w:type="dxa"/>
          </w:tcPr>
          <w:p w14:paraId="6A137B7F" w14:textId="5953437C"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Mencipta</w:t>
            </w:r>
          </w:p>
        </w:tc>
        <w:tc>
          <w:tcPr>
            <w:tcW w:w="941" w:type="dxa"/>
          </w:tcPr>
          <w:p w14:paraId="16CA8C51" w14:textId="77777777" w:rsidR="00BF721B" w:rsidRDefault="00BF721B" w:rsidP="008510FE">
            <w:pPr>
              <w:spacing w:after="0" w:line="360" w:lineRule="auto"/>
              <w:jc w:val="both"/>
              <w:rPr>
                <w:rFonts w:ascii="Times New Roman" w:hAnsi="Times New Roman"/>
                <w:sz w:val="24"/>
                <w:szCs w:val="24"/>
                <w:lang w:val="en-US"/>
              </w:rPr>
            </w:pPr>
          </w:p>
        </w:tc>
        <w:tc>
          <w:tcPr>
            <w:tcW w:w="2510" w:type="dxa"/>
          </w:tcPr>
          <w:p w14:paraId="69BB16DE" w14:textId="3CBF6D22"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Merumuskan/Membuat Hipotesis</w:t>
            </w:r>
          </w:p>
          <w:p w14:paraId="0875A85B" w14:textId="790BB0D8"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Mmeproduksi</w:t>
            </w:r>
          </w:p>
        </w:tc>
        <w:tc>
          <w:tcPr>
            <w:tcW w:w="1861" w:type="dxa"/>
            <w:vMerge/>
          </w:tcPr>
          <w:p w14:paraId="24C87025" w14:textId="77777777" w:rsidR="00BF721B" w:rsidRDefault="00BF721B" w:rsidP="008510FE">
            <w:pPr>
              <w:spacing w:after="0" w:line="360" w:lineRule="auto"/>
              <w:jc w:val="both"/>
              <w:rPr>
                <w:rFonts w:ascii="Times New Roman" w:hAnsi="Times New Roman"/>
                <w:sz w:val="24"/>
                <w:szCs w:val="24"/>
                <w:lang w:val="en-US"/>
              </w:rPr>
            </w:pPr>
          </w:p>
        </w:tc>
      </w:tr>
    </w:tbl>
    <w:p w14:paraId="0AD1A2A7" w14:textId="77777777" w:rsidR="00BA22F1" w:rsidRPr="00ED31DB" w:rsidRDefault="00BA22F1" w:rsidP="008510FE">
      <w:pPr>
        <w:spacing w:after="0" w:line="360" w:lineRule="auto"/>
        <w:jc w:val="both"/>
        <w:rPr>
          <w:rFonts w:ascii="Times New Roman" w:hAnsi="Times New Roman" w:cs="Times New Roman"/>
          <w:sz w:val="24"/>
          <w:szCs w:val="24"/>
          <w:lang w:val="en-US"/>
        </w:rPr>
      </w:pPr>
    </w:p>
    <w:p w14:paraId="5076C574" w14:textId="3F4BD3ED" w:rsidR="00E95958" w:rsidRDefault="00E95958"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Berdasarkan pemaparan diatas, peneliti membuat indikator </w:t>
      </w:r>
      <w:r w:rsidR="00B3602A">
        <w:rPr>
          <w:rFonts w:ascii="Times New Roman" w:hAnsi="Times New Roman" w:cs="Times New Roman"/>
          <w:sz w:val="24"/>
          <w:szCs w:val="24"/>
          <w:lang w:val="en-US"/>
        </w:rPr>
        <w:t xml:space="preserve">untuk mengukur </w:t>
      </w:r>
      <w:r w:rsidRPr="002B67D6">
        <w:rPr>
          <w:rFonts w:ascii="Times New Roman" w:hAnsi="Times New Roman" w:cs="Times New Roman"/>
          <w:sz w:val="24"/>
          <w:szCs w:val="24"/>
          <w:lang w:val="en-US"/>
        </w:rPr>
        <w:t>soal bermuatan HOTS dalam penelitian ini sebagai berikut:</w:t>
      </w:r>
    </w:p>
    <w:p w14:paraId="50D44F5B" w14:textId="2E724974" w:rsidR="00BF721B" w:rsidRPr="00BF721B" w:rsidRDefault="00BF721B" w:rsidP="008510FE">
      <w:pPr>
        <w:pStyle w:val="Caption"/>
        <w:keepNext/>
        <w:spacing w:after="0"/>
        <w:ind w:left="720"/>
        <w:rPr>
          <w:lang w:val="en-US"/>
        </w:rPr>
      </w:pPr>
      <w:r>
        <w:t xml:space="preserve">Table </w:t>
      </w:r>
      <w:r>
        <w:fldChar w:fldCharType="begin"/>
      </w:r>
      <w:r>
        <w:instrText xml:space="preserve"> SEQ Table \* ARABIC </w:instrText>
      </w:r>
      <w:r>
        <w:fldChar w:fldCharType="separate"/>
      </w:r>
      <w:r w:rsidR="008510FE">
        <w:rPr>
          <w:noProof/>
        </w:rPr>
        <w:t>2</w:t>
      </w:r>
      <w:r>
        <w:fldChar w:fldCharType="end"/>
      </w:r>
      <w:r>
        <w:rPr>
          <w:lang w:val="en-US"/>
        </w:rPr>
        <w:t>. Indikator Mengukur Soal Bermuatan HOTS</w:t>
      </w:r>
    </w:p>
    <w:tbl>
      <w:tblPr>
        <w:tblStyle w:val="TableGrid"/>
        <w:tblW w:w="7415" w:type="dxa"/>
        <w:tblInd w:w="721" w:type="dxa"/>
        <w:tblLook w:val="04A0" w:firstRow="1" w:lastRow="0" w:firstColumn="1" w:lastColumn="0" w:noHBand="0" w:noVBand="1"/>
      </w:tblPr>
      <w:tblGrid>
        <w:gridCol w:w="1563"/>
        <w:gridCol w:w="2469"/>
        <w:gridCol w:w="657"/>
        <w:gridCol w:w="1563"/>
        <w:gridCol w:w="1163"/>
      </w:tblGrid>
      <w:tr w:rsidR="00BF721B" w14:paraId="14A039A1" w14:textId="2CAB8586" w:rsidTr="00BF721B">
        <w:trPr>
          <w:trHeight w:val="819"/>
        </w:trPr>
        <w:tc>
          <w:tcPr>
            <w:tcW w:w="1563" w:type="dxa"/>
          </w:tcPr>
          <w:p w14:paraId="4F5A25D4" w14:textId="329E9FFB" w:rsidR="00BF721B" w:rsidRPr="00BF721B" w:rsidRDefault="00BF721B" w:rsidP="008510FE">
            <w:pPr>
              <w:spacing w:after="0" w:line="360" w:lineRule="auto"/>
              <w:jc w:val="center"/>
              <w:rPr>
                <w:rFonts w:ascii="Times New Roman" w:hAnsi="Times New Roman"/>
                <w:b/>
                <w:sz w:val="24"/>
                <w:szCs w:val="24"/>
                <w:lang w:val="en-US"/>
              </w:rPr>
            </w:pPr>
            <w:r w:rsidRPr="00BF721B">
              <w:rPr>
                <w:rFonts w:ascii="Times New Roman" w:hAnsi="Times New Roman"/>
                <w:b/>
                <w:sz w:val="24"/>
                <w:szCs w:val="24"/>
                <w:lang w:val="en-US"/>
              </w:rPr>
              <w:t>Indikator HOTS</w:t>
            </w:r>
          </w:p>
        </w:tc>
        <w:tc>
          <w:tcPr>
            <w:tcW w:w="2469" w:type="dxa"/>
          </w:tcPr>
          <w:p w14:paraId="506A2416" w14:textId="363FC12C" w:rsidR="00BF721B" w:rsidRPr="00BF721B" w:rsidRDefault="00BF721B" w:rsidP="008510FE">
            <w:pPr>
              <w:spacing w:after="0" w:line="360" w:lineRule="auto"/>
              <w:jc w:val="center"/>
              <w:rPr>
                <w:rFonts w:ascii="Times New Roman" w:hAnsi="Times New Roman"/>
                <w:b/>
                <w:sz w:val="24"/>
                <w:szCs w:val="24"/>
                <w:lang w:val="en-US"/>
              </w:rPr>
            </w:pPr>
            <w:r w:rsidRPr="00BF721B">
              <w:rPr>
                <w:rFonts w:ascii="Times New Roman" w:hAnsi="Times New Roman"/>
                <w:b/>
                <w:sz w:val="24"/>
                <w:szCs w:val="24"/>
                <w:lang w:val="en-US"/>
              </w:rPr>
              <w:t>Sub Indikator HOTS</w:t>
            </w:r>
          </w:p>
        </w:tc>
        <w:tc>
          <w:tcPr>
            <w:tcW w:w="657" w:type="dxa"/>
          </w:tcPr>
          <w:p w14:paraId="12F73351" w14:textId="008CF036" w:rsidR="00BF721B" w:rsidRPr="00BF721B" w:rsidRDefault="00BF721B" w:rsidP="008510FE">
            <w:pPr>
              <w:spacing w:after="0" w:line="360" w:lineRule="auto"/>
              <w:jc w:val="center"/>
              <w:rPr>
                <w:rFonts w:ascii="Times New Roman" w:hAnsi="Times New Roman"/>
                <w:b/>
                <w:sz w:val="24"/>
                <w:szCs w:val="24"/>
                <w:lang w:val="en-US"/>
              </w:rPr>
            </w:pPr>
            <w:r w:rsidRPr="00BF721B">
              <w:rPr>
                <w:rFonts w:ascii="Times New Roman" w:hAnsi="Times New Roman"/>
                <w:b/>
                <w:sz w:val="24"/>
                <w:szCs w:val="24"/>
                <w:lang w:val="en-US"/>
              </w:rPr>
              <w:t>No Soal</w:t>
            </w:r>
          </w:p>
        </w:tc>
        <w:tc>
          <w:tcPr>
            <w:tcW w:w="1563" w:type="dxa"/>
          </w:tcPr>
          <w:p w14:paraId="30785D4E" w14:textId="1041C785" w:rsidR="00BF721B" w:rsidRPr="00BF721B" w:rsidRDefault="00BF721B" w:rsidP="008510FE">
            <w:pPr>
              <w:spacing w:after="0" w:line="360" w:lineRule="auto"/>
              <w:jc w:val="center"/>
              <w:rPr>
                <w:rFonts w:ascii="Times New Roman" w:hAnsi="Times New Roman"/>
                <w:b/>
                <w:sz w:val="24"/>
                <w:szCs w:val="24"/>
                <w:lang w:val="en-US"/>
              </w:rPr>
            </w:pPr>
            <w:r w:rsidRPr="00BF721B">
              <w:rPr>
                <w:rFonts w:ascii="Times New Roman" w:hAnsi="Times New Roman"/>
                <w:b/>
                <w:sz w:val="24"/>
                <w:szCs w:val="24"/>
                <w:lang w:val="en-US"/>
              </w:rPr>
              <w:t>Bentuk Soal</w:t>
            </w:r>
          </w:p>
        </w:tc>
        <w:tc>
          <w:tcPr>
            <w:tcW w:w="1163" w:type="dxa"/>
          </w:tcPr>
          <w:p w14:paraId="4B2E3328" w14:textId="07787280" w:rsidR="00BF721B" w:rsidRPr="00BF721B" w:rsidRDefault="00BF721B" w:rsidP="008510FE">
            <w:pPr>
              <w:spacing w:after="0" w:line="360" w:lineRule="auto"/>
              <w:jc w:val="center"/>
              <w:rPr>
                <w:rFonts w:ascii="Times New Roman" w:hAnsi="Times New Roman"/>
                <w:b/>
                <w:sz w:val="24"/>
                <w:szCs w:val="24"/>
                <w:lang w:val="en-US"/>
              </w:rPr>
            </w:pPr>
            <w:r w:rsidRPr="00BF721B">
              <w:rPr>
                <w:rFonts w:ascii="Times New Roman" w:hAnsi="Times New Roman"/>
                <w:b/>
                <w:sz w:val="24"/>
                <w:szCs w:val="24"/>
                <w:lang w:val="en-US"/>
              </w:rPr>
              <w:t>Halaman</w:t>
            </w:r>
          </w:p>
        </w:tc>
      </w:tr>
      <w:tr w:rsidR="00BF721B" w14:paraId="383FC271" w14:textId="466D5854" w:rsidTr="00BF721B">
        <w:trPr>
          <w:trHeight w:val="402"/>
        </w:trPr>
        <w:tc>
          <w:tcPr>
            <w:tcW w:w="1563" w:type="dxa"/>
          </w:tcPr>
          <w:p w14:paraId="61CF831E" w14:textId="5CFE6B65"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Menganalisis</w:t>
            </w:r>
          </w:p>
        </w:tc>
        <w:tc>
          <w:tcPr>
            <w:tcW w:w="2469" w:type="dxa"/>
          </w:tcPr>
          <w:p w14:paraId="7434EE17" w14:textId="77777777"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Membedakan</w:t>
            </w:r>
          </w:p>
          <w:p w14:paraId="2D9ECEA2" w14:textId="77777777"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Mengorganisasikan</w:t>
            </w:r>
          </w:p>
          <w:p w14:paraId="70E6077D" w14:textId="4069F471"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Mengatribusikan</w:t>
            </w:r>
          </w:p>
        </w:tc>
        <w:tc>
          <w:tcPr>
            <w:tcW w:w="657" w:type="dxa"/>
          </w:tcPr>
          <w:p w14:paraId="43BA2E56" w14:textId="77777777" w:rsidR="00BF721B" w:rsidRDefault="00BF721B" w:rsidP="008510FE">
            <w:pPr>
              <w:spacing w:after="0" w:line="360" w:lineRule="auto"/>
              <w:jc w:val="both"/>
              <w:rPr>
                <w:rFonts w:ascii="Times New Roman" w:hAnsi="Times New Roman"/>
                <w:sz w:val="24"/>
                <w:szCs w:val="24"/>
                <w:lang w:val="en-US"/>
              </w:rPr>
            </w:pPr>
          </w:p>
        </w:tc>
        <w:tc>
          <w:tcPr>
            <w:tcW w:w="1563" w:type="dxa"/>
          </w:tcPr>
          <w:p w14:paraId="589070AF" w14:textId="4BCAC7DE"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Pilihan Ganda/Uraian</w:t>
            </w:r>
          </w:p>
        </w:tc>
        <w:tc>
          <w:tcPr>
            <w:tcW w:w="1163" w:type="dxa"/>
          </w:tcPr>
          <w:p w14:paraId="6BE25D56" w14:textId="77777777" w:rsidR="00BF721B" w:rsidRDefault="00BF721B" w:rsidP="008510FE">
            <w:pPr>
              <w:spacing w:after="0" w:line="360" w:lineRule="auto"/>
              <w:jc w:val="both"/>
              <w:rPr>
                <w:rFonts w:ascii="Times New Roman" w:hAnsi="Times New Roman"/>
                <w:sz w:val="24"/>
                <w:szCs w:val="24"/>
                <w:lang w:val="en-US"/>
              </w:rPr>
            </w:pPr>
          </w:p>
        </w:tc>
      </w:tr>
      <w:tr w:rsidR="00BF721B" w14:paraId="54781C91" w14:textId="6623AFBD" w:rsidTr="00BF721B">
        <w:trPr>
          <w:trHeight w:val="402"/>
        </w:trPr>
        <w:tc>
          <w:tcPr>
            <w:tcW w:w="1563" w:type="dxa"/>
          </w:tcPr>
          <w:p w14:paraId="01132CDD" w14:textId="276AE8DF"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Mengevaluasi</w:t>
            </w:r>
          </w:p>
        </w:tc>
        <w:tc>
          <w:tcPr>
            <w:tcW w:w="2469" w:type="dxa"/>
          </w:tcPr>
          <w:p w14:paraId="3BD379DA" w14:textId="77777777"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Memeriksa</w:t>
            </w:r>
          </w:p>
          <w:p w14:paraId="57ACDC85" w14:textId="3AF68221"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Mengkritik</w:t>
            </w:r>
          </w:p>
        </w:tc>
        <w:tc>
          <w:tcPr>
            <w:tcW w:w="657" w:type="dxa"/>
          </w:tcPr>
          <w:p w14:paraId="1D94CA0A" w14:textId="77777777" w:rsidR="00BF721B" w:rsidRDefault="00BF721B" w:rsidP="008510FE">
            <w:pPr>
              <w:spacing w:after="0" w:line="360" w:lineRule="auto"/>
              <w:jc w:val="both"/>
              <w:rPr>
                <w:rFonts w:ascii="Times New Roman" w:hAnsi="Times New Roman"/>
                <w:sz w:val="24"/>
                <w:szCs w:val="24"/>
                <w:lang w:val="en-US"/>
              </w:rPr>
            </w:pPr>
          </w:p>
        </w:tc>
        <w:tc>
          <w:tcPr>
            <w:tcW w:w="1563" w:type="dxa"/>
          </w:tcPr>
          <w:p w14:paraId="701799E7" w14:textId="77777777" w:rsidR="00BF721B" w:rsidRDefault="00BF721B" w:rsidP="008510FE">
            <w:pPr>
              <w:spacing w:after="0" w:line="360" w:lineRule="auto"/>
              <w:jc w:val="both"/>
              <w:rPr>
                <w:rFonts w:ascii="Times New Roman" w:hAnsi="Times New Roman"/>
                <w:sz w:val="24"/>
                <w:szCs w:val="24"/>
                <w:lang w:val="en-US"/>
              </w:rPr>
            </w:pPr>
          </w:p>
        </w:tc>
        <w:tc>
          <w:tcPr>
            <w:tcW w:w="1163" w:type="dxa"/>
          </w:tcPr>
          <w:p w14:paraId="0219DD79" w14:textId="77777777" w:rsidR="00BF721B" w:rsidRDefault="00BF721B" w:rsidP="008510FE">
            <w:pPr>
              <w:spacing w:after="0" w:line="360" w:lineRule="auto"/>
              <w:jc w:val="both"/>
              <w:rPr>
                <w:rFonts w:ascii="Times New Roman" w:hAnsi="Times New Roman"/>
                <w:sz w:val="24"/>
                <w:szCs w:val="24"/>
                <w:lang w:val="en-US"/>
              </w:rPr>
            </w:pPr>
          </w:p>
        </w:tc>
      </w:tr>
      <w:tr w:rsidR="00BF721B" w14:paraId="6147F08C" w14:textId="35522F71" w:rsidTr="00BF721B">
        <w:trPr>
          <w:trHeight w:val="402"/>
        </w:trPr>
        <w:tc>
          <w:tcPr>
            <w:tcW w:w="1563" w:type="dxa"/>
          </w:tcPr>
          <w:p w14:paraId="1EECC503" w14:textId="4B746B0F"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Mencipta</w:t>
            </w:r>
          </w:p>
        </w:tc>
        <w:tc>
          <w:tcPr>
            <w:tcW w:w="2469" w:type="dxa"/>
          </w:tcPr>
          <w:p w14:paraId="1DEAEEFA" w14:textId="77777777"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Merumuskan/Membuat Hipotesis</w:t>
            </w:r>
          </w:p>
          <w:p w14:paraId="7C4ED1DD" w14:textId="58DEAF21" w:rsidR="00BF721B" w:rsidRDefault="00BF721B" w:rsidP="008510FE">
            <w:pPr>
              <w:spacing w:after="0" w:line="360" w:lineRule="auto"/>
              <w:jc w:val="both"/>
              <w:rPr>
                <w:rFonts w:ascii="Times New Roman" w:hAnsi="Times New Roman"/>
                <w:sz w:val="24"/>
                <w:szCs w:val="24"/>
                <w:lang w:val="en-US"/>
              </w:rPr>
            </w:pPr>
            <w:r>
              <w:rPr>
                <w:rFonts w:ascii="Times New Roman" w:hAnsi="Times New Roman"/>
                <w:sz w:val="24"/>
                <w:szCs w:val="24"/>
                <w:lang w:val="en-US"/>
              </w:rPr>
              <w:t>Mmeproduksi</w:t>
            </w:r>
          </w:p>
        </w:tc>
        <w:tc>
          <w:tcPr>
            <w:tcW w:w="657" w:type="dxa"/>
          </w:tcPr>
          <w:p w14:paraId="76D5F9F4" w14:textId="77777777" w:rsidR="00BF721B" w:rsidRDefault="00BF721B" w:rsidP="008510FE">
            <w:pPr>
              <w:spacing w:after="0" w:line="360" w:lineRule="auto"/>
              <w:jc w:val="both"/>
              <w:rPr>
                <w:rFonts w:ascii="Times New Roman" w:hAnsi="Times New Roman"/>
                <w:sz w:val="24"/>
                <w:szCs w:val="24"/>
                <w:lang w:val="en-US"/>
              </w:rPr>
            </w:pPr>
          </w:p>
        </w:tc>
        <w:tc>
          <w:tcPr>
            <w:tcW w:w="1563" w:type="dxa"/>
          </w:tcPr>
          <w:p w14:paraId="09E2EA6C" w14:textId="77777777" w:rsidR="00BF721B" w:rsidRDefault="00BF721B" w:rsidP="008510FE">
            <w:pPr>
              <w:spacing w:after="0" w:line="360" w:lineRule="auto"/>
              <w:jc w:val="both"/>
              <w:rPr>
                <w:rFonts w:ascii="Times New Roman" w:hAnsi="Times New Roman"/>
                <w:sz w:val="24"/>
                <w:szCs w:val="24"/>
                <w:lang w:val="en-US"/>
              </w:rPr>
            </w:pPr>
          </w:p>
        </w:tc>
        <w:tc>
          <w:tcPr>
            <w:tcW w:w="1163" w:type="dxa"/>
          </w:tcPr>
          <w:p w14:paraId="2CF2DCA5" w14:textId="77777777" w:rsidR="00BF721B" w:rsidRDefault="00BF721B" w:rsidP="008510FE">
            <w:pPr>
              <w:spacing w:after="0" w:line="360" w:lineRule="auto"/>
              <w:jc w:val="both"/>
              <w:rPr>
                <w:rFonts w:ascii="Times New Roman" w:hAnsi="Times New Roman"/>
                <w:sz w:val="24"/>
                <w:szCs w:val="24"/>
                <w:lang w:val="en-US"/>
              </w:rPr>
            </w:pPr>
          </w:p>
        </w:tc>
      </w:tr>
    </w:tbl>
    <w:p w14:paraId="5B0E072F" w14:textId="77777777" w:rsidR="00BF721B" w:rsidRPr="002B67D6" w:rsidRDefault="00BF721B" w:rsidP="008510FE">
      <w:pPr>
        <w:spacing w:after="0" w:line="360" w:lineRule="auto"/>
        <w:jc w:val="both"/>
        <w:rPr>
          <w:rFonts w:ascii="Times New Roman" w:hAnsi="Times New Roman" w:cs="Times New Roman"/>
          <w:sz w:val="24"/>
          <w:szCs w:val="24"/>
          <w:lang w:val="en-US"/>
        </w:rPr>
      </w:pPr>
    </w:p>
    <w:p w14:paraId="51C71548" w14:textId="77777777" w:rsidR="0009623A" w:rsidRPr="002B67D6" w:rsidRDefault="00D07AAE" w:rsidP="008510FE">
      <w:pPr>
        <w:spacing w:after="0" w:line="360" w:lineRule="auto"/>
        <w:ind w:left="1080" w:firstLine="720"/>
        <w:jc w:val="both"/>
        <w:rPr>
          <w:rFonts w:ascii="Times New Roman" w:hAnsi="Times New Roman" w:cs="Times New Roman"/>
          <w:sz w:val="24"/>
          <w:szCs w:val="24"/>
          <w:lang w:val="en-US"/>
        </w:rPr>
      </w:pPr>
      <w:r w:rsidRPr="002B67D6">
        <w:rPr>
          <w:rFonts w:ascii="Times New Roman" w:hAnsi="Times New Roman" w:cs="Times New Roman"/>
          <w:sz w:val="24"/>
          <w:szCs w:val="24"/>
        </w:rPr>
        <w:t xml:space="preserve">Keterampilan berpikir tingkat tinggi juga didefinisikan dengan mengaitkannya pada tingkat kognitif Taksonomi Bloom. Tingkat kognitif menurut Taksonomi Bloom dari yang terendah hingga ke yang paling tinggi ialah pengetahuan, pemahaman, aplikasi, analisis, sintesis, dan evaluasi </w:t>
      </w:r>
      <w:r w:rsidRPr="002B67D6">
        <w:rPr>
          <w:rFonts w:ascii="Times New Roman" w:hAnsi="Times New Roman" w:cs="Times New Roman"/>
          <w:sz w:val="24"/>
          <w:szCs w:val="24"/>
        </w:rPr>
        <w:fldChar w:fldCharType="begin" w:fldLock="1"/>
      </w:r>
      <w:r w:rsidR="0009623A" w:rsidRPr="002B67D6">
        <w:rPr>
          <w:rFonts w:ascii="Times New Roman" w:hAnsi="Times New Roman" w:cs="Times New Roman"/>
          <w:sz w:val="24"/>
          <w:szCs w:val="24"/>
        </w:rPr>
        <w:instrText>ADDIN CSL_CITATION {"citationItems":[{"id":"ITEM-1","itemData":{"author":[{"dropping-particle":"","family":"Munzenmaier","given":"C.","non-dropping-particle":"","parse-names":false,"suffix":""},{"dropping-particle":"","family":"Rubin","given":"N","non-dropping-particle":"","parse-names":false,"suffix":""}],"container-title":"he Learning Guild Research","id":"ITEM-1","issued":{"date-parts":[["2013"]]},"title":"Bloom’s Taxonomy: What’s Old Is New Again","type":"webpage"},"uris":["http://www.mendeley.com/documents/?uuid=f7fcdedb-fcba-40fa-b731-835610a5b615"]}],"mendeley":{"formattedCitation":"(Munzenmaier &amp; Rubin, 2013)","plainTextFormattedCitation":"(Munzenmaier &amp; Rubin, 2013)","previouslyFormattedCitation":"(Munzenmaier &amp; Rubin, 2013)"},"properties":{"noteIndex":0},"schema":"https://github.com/citation-style-language/schema/raw/master/csl-citation.json"}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(Munzenmaier &amp; Rubin, 2013)</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rPr>
        <w:t>. Tingkatan kognitif menurut Taksonomi Bloom tersebut dari tingkat yang paling rendah hingga tingkat yang lebih tinggi dilambangkan dengan C (Cognitive) dan angka 1 sampai 6. Pengetahuan dilambangkan dengan C1, pemahaman dilambangkan dengan C2, aplikasi dilambangkan dengan C3, analisis</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 xml:space="preserve">dilambangkan dengan C4, sintesis dilambangkana dengan C5, dan evaluasi dilambangkan dengan C6 (Bloom, 1956). Sedangkan tingkat kognitif menurut Taksonomi Bloom yang direvisi adalah mengingat (C1), memahami (C2), menerapkan (C3), menganalisis (C4), mengevaluasi(C5), dan menciptakan (C6) </w:t>
      </w:r>
      <w:r w:rsidR="0009623A" w:rsidRPr="002B67D6">
        <w:rPr>
          <w:rFonts w:ascii="Times New Roman" w:hAnsi="Times New Roman" w:cs="Times New Roman"/>
          <w:sz w:val="24"/>
          <w:szCs w:val="24"/>
        </w:rPr>
        <w:fldChar w:fldCharType="begin" w:fldLock="1"/>
      </w:r>
      <w:r w:rsidR="0009623A" w:rsidRPr="002B67D6">
        <w:rPr>
          <w:rFonts w:ascii="Times New Roman" w:hAnsi="Times New Roman" w:cs="Times New Roman"/>
          <w:sz w:val="24"/>
          <w:szCs w:val="24"/>
        </w:rPr>
        <w:instrText>ADDIN CSL_CITATION {"citationItems":[{"id":"ITEM-1","itemData":{"author":[{"dropping-particle":"","family":"Munzenmaier","given":"C.","non-dropping-particle":"","parse-names":false,"suffix":""},{"dropping-particle":"","family":"Rubin","given":"N","non-dropping-particle":"","parse-names":false,"suffix":""}],"container-title":"he Learning Guild Research","id":"ITEM-1","issued":{"date-parts":[["2013"]]},"title":"Bloom’s Taxonomy: What’s Old Is New Again","type":"webpage"},"uris":["http://www.mendeley.com/documents/?uuid=f7fcdedb-fcba-40fa-b731-835610a5b615"]}],"mendeley":{"formattedCitation":"(Munzenmaier &amp; Rubin, 2013)","plainTextFormattedCitation":"(Munzenmaier &amp; Rubin, 2013)","previouslyFormattedCitation":"(Munzenmaier &amp; Rubin, 2013)"},"properties":{"noteIndex":0},"schema":"https://github.com/citation-style-language/schema/raw/master/csl-citation.json"}</w:instrText>
      </w:r>
      <w:r w:rsidR="0009623A" w:rsidRPr="002B67D6">
        <w:rPr>
          <w:rFonts w:ascii="Times New Roman" w:hAnsi="Times New Roman" w:cs="Times New Roman"/>
          <w:sz w:val="24"/>
          <w:szCs w:val="24"/>
        </w:rPr>
        <w:fldChar w:fldCharType="separate"/>
      </w:r>
      <w:r w:rsidR="0009623A" w:rsidRPr="002B67D6">
        <w:rPr>
          <w:rFonts w:ascii="Times New Roman" w:hAnsi="Times New Roman" w:cs="Times New Roman"/>
          <w:noProof/>
          <w:sz w:val="24"/>
          <w:szCs w:val="24"/>
        </w:rPr>
        <w:t>(Munzenmaier &amp; Rubin, 2013)</w:t>
      </w:r>
      <w:r w:rsidR="0009623A" w:rsidRPr="002B67D6">
        <w:rPr>
          <w:rFonts w:ascii="Times New Roman" w:hAnsi="Times New Roman" w:cs="Times New Roman"/>
          <w:sz w:val="24"/>
          <w:szCs w:val="24"/>
        </w:rPr>
        <w:fldChar w:fldCharType="end"/>
      </w:r>
      <w:r w:rsidR="0009623A" w:rsidRPr="002B67D6">
        <w:rPr>
          <w:rFonts w:ascii="Times New Roman" w:hAnsi="Times New Roman" w:cs="Times New Roman"/>
          <w:sz w:val="24"/>
          <w:szCs w:val="24"/>
          <w:lang w:val="en-US"/>
        </w:rPr>
        <w:t xml:space="preserve">. </w:t>
      </w:r>
    </w:p>
    <w:p w14:paraId="5D885E8B" w14:textId="77777777" w:rsidR="0009623A" w:rsidRPr="002B67D6" w:rsidRDefault="0009623A"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lastRenderedPageBreak/>
        <w:t xml:space="preserve">Terdapat beberapa perbedaan antara tingkat kognitif pada Taksonomi Bloom dengan tingkat kognitif Taksonomi Bloom yang direvisi. Pada taksonomi yang direvisi, evaluasi bukan lagi tingkatan yang tertinggi pada Taksonomi Bloom. Akan tetapi, menciptakan yang menempati tingkatan tertinggi pada Taksonomi Bloom. Selain itu, kategori menciptakan ini awalnya dikenal sebagai sintesis. Perubahan signifikan lainnya adalah nama kategori bukan lagi kata benda, tetapi kata kerja. Misalnya, pengetahuan berubah menjadi mengingat. Hal ini karena menurut Taksonomi Bloom yang telah direvisi, tingkatan kognitif pada taksonomi Bloom sebenarnya menggambarkan proses berpikir peserta didik daripada perilaku </w:t>
      </w:r>
      <w:r w:rsidRPr="002B67D6">
        <w:rPr>
          <w:rFonts w:ascii="Times New Roman" w:hAnsi="Times New Roman" w:cs="Times New Roman"/>
          <w:sz w:val="24"/>
          <w:szCs w:val="24"/>
        </w:rPr>
        <w:fldChar w:fldCharType="begin" w:fldLock="1"/>
      </w:r>
      <w:r w:rsidRPr="002B67D6">
        <w:rPr>
          <w:rFonts w:ascii="Times New Roman" w:hAnsi="Times New Roman" w:cs="Times New Roman"/>
          <w:sz w:val="24"/>
          <w:szCs w:val="24"/>
        </w:rPr>
        <w:instrText>ADDIN CSL_CITATION {"citationItems":[{"id":"ITEM-1","itemData":{"author":[{"dropping-particle":"","family":"Munzenmaier","given":"C.","non-dropping-particle":"","parse-names":false,"suffix":""},{"dropping-particle":"","family":"Rubin","given":"N","non-dropping-particle":"","parse-names":false,"suffix":""}],"container-title":"he Learning Guild Research","id":"ITEM-1","issued":{"date-parts":[["2013"]]},"title":"Bloom’s Taxonomy: What’s Old Is New Again","type":"webpage"},"uris":["http://www.mendeley.com/documents/?uuid=f7fcdedb-fcba-40fa-b731-835610a5b615"]}],"mendeley":{"formattedCitation":"(Munzenmaier &amp; Rubin, 2013)","plainTextFormattedCitation":"(Munzenmaier &amp; Rubin, 2013)","previouslyFormattedCitation":"(Munzenmaier &amp; Rubin, 2013)"},"properties":{"noteIndex":0},"schema":"https://github.com/citation-style-language/schema/raw/master/csl-citation.json"}</w:instrText>
      </w:r>
      <w:r w:rsidRPr="002B67D6">
        <w:rPr>
          <w:rFonts w:ascii="Times New Roman" w:hAnsi="Times New Roman" w:cs="Times New Roman"/>
          <w:sz w:val="24"/>
          <w:szCs w:val="24"/>
        </w:rPr>
        <w:fldChar w:fldCharType="separate"/>
      </w:r>
      <w:r w:rsidRPr="002B67D6">
        <w:rPr>
          <w:rFonts w:ascii="Times New Roman" w:hAnsi="Times New Roman" w:cs="Times New Roman"/>
          <w:noProof/>
          <w:sz w:val="24"/>
          <w:szCs w:val="24"/>
        </w:rPr>
        <w:t>(Munzenmaier &amp; Rubin, 2013)</w:t>
      </w:r>
      <w:r w:rsidRPr="002B67D6">
        <w:rPr>
          <w:rFonts w:ascii="Times New Roman" w:hAnsi="Times New Roman" w:cs="Times New Roman"/>
          <w:sz w:val="24"/>
          <w:szCs w:val="24"/>
        </w:rPr>
        <w:fldChar w:fldCharType="end"/>
      </w:r>
      <w:r w:rsidRPr="002B67D6">
        <w:rPr>
          <w:rFonts w:ascii="Times New Roman" w:hAnsi="Times New Roman" w:cs="Times New Roman"/>
          <w:sz w:val="24"/>
          <w:szCs w:val="24"/>
        </w:rPr>
        <w:t>.</w:t>
      </w:r>
    </w:p>
    <w:p w14:paraId="539FF035" w14:textId="77777777" w:rsidR="00226C97" w:rsidRPr="002B67D6" w:rsidRDefault="0009623A"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Meskipun sudah banyak kajian dan penelitian tentang HOTS, tetapi masih banyak terdapat kesalahpahaman tentang makna dari HOTS. Banyak yang beraggapan bahwa soal HOTS sama dengan soal yang kompleks atau sulit</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fldChar w:fldCharType="begin" w:fldLock="1"/>
      </w:r>
      <w:r w:rsidR="00226C97" w:rsidRPr="002B67D6">
        <w:rPr>
          <w:rFonts w:ascii="Times New Roman" w:hAnsi="Times New Roman" w:cs="Times New Roman"/>
          <w:sz w:val="24"/>
          <w:szCs w:val="24"/>
          <w:lang w:val="en-US"/>
        </w:rPr>
        <w:instrText>ADDIN CSL_CITATION {"citationItems":[{"id":"ITEM-1","itemData":{"DOI":"10.11648/j.ijsedu.20160401.11","ISBN":"9781941763780","ISSN":"2376-7464","abstract":"Improving students' higher-order thinking skills is higher-order thinking skills is a collective experience; one teacher of a specific subject cannot alone improve the higher-order thinking skills, and it is a collaborative process between all subjects' teachers and can be taught for all levels of studying. Moreover, these skills can be developed in a cumulative fashion as students' progress through their courses and subjects and other experiences they get from their institutions. As well, by including their subjects by problem solving, critical thinking and decision making activities will help students enhance their higher-order thinking skills. In this paper a mathematics test in fractions was constructed and analyzed for both grades 8 and 9 to make sure how teacher-made tests are constructed and how much of them agreed with the Bloom's Taxonomy levels. Results showed that most of teacher-made tests measure the lower levels in Bloom's taxonomy. Moreover, 57.14% of the test items are applications and 28.57% are recognition items. Moreover, many studies indicated that 87% of the teachers' items that have participated in this study used level 1 of the taxonomy. These numbers reflect the tendency of the assessment methods used in schools to ask students to recall information or to do routine questions.","author":[{"dropping-particle":"","family":"Abosalem","given":"Yousef","non-dropping-particle":"","parse-names":false,"suffix":""}],"container-title":"ICSIT 2018 - 9th International Conference on Society and Information Technologies, Proceedings","id":"ITEM-1","issue":"March","issued":{"date-parts":[["2015"]]},"page":"61-66","title":"Assessment techniques and students' higher-order thinking skills","type":"article-journal"},"uris":["http://www.mendeley.com/documents/?uuid=fd2d1529-0a77-4b88-8ae4-b10819dd33da"]}],"mendeley":{"formattedCitation":"(Abosalem, 2015)","plainTextFormattedCitation":"(Abosalem, 2015)","previouslyFormattedCitation":"(Abosalem, 2015)"},"properties":{"noteIndex":0},"schema":"https://github.com/citation-style-language/schema/raw/master/csl-citation.json"}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(Abosalem, 2015)</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rPr>
        <w:t>. Kompleksitas memang salah satu aspek dari HOTS, tetapi aspek tersebut bukan satu-satunya atau tidak selalu HOTS adalah sulit atau kompleks. Tingkat kesukaran dalam suatu soal tidak sama dengan keterampilan berpikir tingkat tinggi (Kemdikbud, 2017). Contohnya, untuk mengetahui arti atau makna dari sebuah kata yang tidak umum mungkin memiliki tingkat kesukaran yang sangat tinggi, tetapi kemampuan untuk menjawab permasalahan tersebut tidak</w:t>
      </w:r>
      <w:r w:rsidR="00226C97" w:rsidRPr="002B67D6">
        <w:rPr>
          <w:rFonts w:ascii="Times New Roman" w:hAnsi="Times New Roman" w:cs="Times New Roman"/>
          <w:sz w:val="24"/>
          <w:szCs w:val="24"/>
        </w:rPr>
        <w:t xml:space="preserve"> termasuk yang memerlukan HOTS.</w:t>
      </w:r>
    </w:p>
    <w:p w14:paraId="39CF08CE" w14:textId="77777777" w:rsidR="00226C97" w:rsidRPr="002B67D6" w:rsidRDefault="00226C97" w:rsidP="008510FE">
      <w:pPr>
        <w:spacing w:after="0" w:line="360" w:lineRule="auto"/>
        <w:ind w:left="1080" w:firstLine="720"/>
        <w:jc w:val="both"/>
        <w:rPr>
          <w:rFonts w:ascii="Times New Roman" w:hAnsi="Times New Roman" w:cs="Times New Roman"/>
          <w:sz w:val="24"/>
          <w:szCs w:val="24"/>
        </w:rPr>
      </w:pPr>
      <w:r w:rsidRPr="002B67D6">
        <w:rPr>
          <w:rFonts w:ascii="Times New Roman" w:hAnsi="Times New Roman" w:cs="Times New Roman"/>
          <w:sz w:val="24"/>
          <w:szCs w:val="24"/>
        </w:rPr>
        <w:t>Dengan demikian, soal-soal HOTS belum tentu soal-soal yang memiliki tingkat ke</w:t>
      </w:r>
      <w:r w:rsidR="00B961D2" w:rsidRPr="002B67D6">
        <w:rPr>
          <w:rFonts w:ascii="Times New Roman" w:hAnsi="Times New Roman" w:cs="Times New Roman"/>
          <w:sz w:val="24"/>
          <w:szCs w:val="24"/>
        </w:rPr>
        <w:t xml:space="preserve">sukaran yang tinggi. Soal yang </w:t>
      </w:r>
      <w:r w:rsidRPr="002B67D6">
        <w:rPr>
          <w:rFonts w:ascii="Times New Roman" w:hAnsi="Times New Roman" w:cs="Times New Roman"/>
          <w:sz w:val="24"/>
          <w:szCs w:val="24"/>
        </w:rPr>
        <w:t>tidak tergolong sulit bisa saja termasuk soal HOTS jika untuk menyelesaikan soal tersebut siswa perlu menggunakan keterampilan berpikir tingkat tinggi seperti menganalisis, mengevaluasi, atau menciptakan dalam penyelesaiannya, bukan soal yang bisa diselesaikan dengan cara-cara rutin.</w:t>
      </w:r>
    </w:p>
    <w:p w14:paraId="636C5A65" w14:textId="5729BEBF" w:rsidR="00B961D2" w:rsidRPr="002B67D6" w:rsidRDefault="002B67D6" w:rsidP="008510FE">
      <w:pPr>
        <w:spacing w:after="0" w:line="360" w:lineRule="auto"/>
        <w:ind w:left="108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961D2" w:rsidRPr="002B67D6">
        <w:rPr>
          <w:rFonts w:ascii="Times New Roman" w:hAnsi="Times New Roman" w:cs="Times New Roman"/>
          <w:sz w:val="24"/>
          <w:szCs w:val="24"/>
        </w:rPr>
        <w:t>n</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l</w:t>
      </w:r>
      <w:r w:rsidR="00B961D2" w:rsidRPr="002B67D6">
        <w:rPr>
          <w:rFonts w:ascii="Times New Roman" w:hAnsi="Times New Roman" w:cs="Times New Roman"/>
          <w:spacing w:val="1"/>
          <w:sz w:val="24"/>
          <w:szCs w:val="24"/>
        </w:rPr>
        <w:t>i</w:t>
      </w:r>
      <w:r w:rsidR="00B961D2" w:rsidRPr="002B67D6">
        <w:rPr>
          <w:rFonts w:ascii="Times New Roman" w:hAnsi="Times New Roman" w:cs="Times New Roman"/>
          <w:sz w:val="24"/>
          <w:szCs w:val="24"/>
        </w:rPr>
        <w:t>sis muat</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n</w:t>
      </w:r>
      <w:r w:rsidR="00B961D2" w:rsidRPr="002B67D6">
        <w:rPr>
          <w:rFonts w:ascii="Times New Roman" w:hAnsi="Times New Roman" w:cs="Times New Roman"/>
          <w:spacing w:val="1"/>
          <w:sz w:val="24"/>
          <w:szCs w:val="24"/>
        </w:rPr>
        <w:t xml:space="preserve"> </w:t>
      </w:r>
      <w:r w:rsidR="00B961D2" w:rsidRPr="002B67D6">
        <w:rPr>
          <w:rFonts w:ascii="Times New Roman" w:hAnsi="Times New Roman" w:cs="Times New Roman"/>
          <w:sz w:val="24"/>
          <w:szCs w:val="24"/>
        </w:rPr>
        <w:t>H</w:t>
      </w:r>
      <w:r w:rsidR="00B961D2" w:rsidRPr="002B67D6">
        <w:rPr>
          <w:rFonts w:ascii="Times New Roman" w:hAnsi="Times New Roman" w:cs="Times New Roman"/>
          <w:spacing w:val="-1"/>
          <w:sz w:val="24"/>
          <w:szCs w:val="24"/>
        </w:rPr>
        <w:t>O</w:t>
      </w:r>
      <w:r w:rsidR="00B961D2" w:rsidRPr="002B67D6">
        <w:rPr>
          <w:rFonts w:ascii="Times New Roman" w:hAnsi="Times New Roman" w:cs="Times New Roman"/>
          <w:sz w:val="24"/>
          <w:szCs w:val="24"/>
        </w:rPr>
        <w:t>TS</w:t>
      </w:r>
      <w:r w:rsidR="00B961D2" w:rsidRPr="002B67D6">
        <w:rPr>
          <w:rFonts w:ascii="Times New Roman" w:hAnsi="Times New Roman" w:cs="Times New Roman"/>
          <w:spacing w:val="2"/>
          <w:sz w:val="24"/>
          <w:szCs w:val="24"/>
        </w:rPr>
        <w:t xml:space="preserve"> </w:t>
      </w:r>
      <w:r w:rsidR="00B961D2" w:rsidRPr="002B67D6">
        <w:rPr>
          <w:rFonts w:ascii="Times New Roman" w:hAnsi="Times New Roman" w:cs="Times New Roman"/>
          <w:sz w:val="24"/>
          <w:szCs w:val="24"/>
        </w:rPr>
        <w:t>p</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da buku</w:t>
      </w:r>
      <w:r w:rsidR="00B961D2" w:rsidRPr="002B67D6">
        <w:rPr>
          <w:rFonts w:ascii="Times New Roman" w:hAnsi="Times New Roman" w:cs="Times New Roman"/>
          <w:spacing w:val="1"/>
          <w:sz w:val="24"/>
          <w:szCs w:val="24"/>
        </w:rPr>
        <w:t xml:space="preserve"> </w:t>
      </w:r>
      <w:r w:rsidR="00B961D2" w:rsidRPr="002B67D6">
        <w:rPr>
          <w:rFonts w:ascii="Times New Roman" w:hAnsi="Times New Roman" w:cs="Times New Roman"/>
          <w:sz w:val="24"/>
          <w:szCs w:val="24"/>
        </w:rPr>
        <w:t>teks</w:t>
      </w:r>
      <w:r w:rsidR="00B961D2" w:rsidRPr="002B67D6">
        <w:rPr>
          <w:rFonts w:ascii="Times New Roman" w:hAnsi="Times New Roman" w:cs="Times New Roman"/>
          <w:spacing w:val="1"/>
          <w:sz w:val="24"/>
          <w:szCs w:val="24"/>
        </w:rPr>
        <w:t xml:space="preserve"> </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k</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n</w:t>
      </w:r>
      <w:r w:rsidR="00B961D2" w:rsidRPr="002B67D6">
        <w:rPr>
          <w:rFonts w:ascii="Times New Roman" w:hAnsi="Times New Roman" w:cs="Times New Roman"/>
          <w:spacing w:val="1"/>
          <w:sz w:val="24"/>
          <w:szCs w:val="24"/>
        </w:rPr>
        <w:t xml:space="preserve"> </w:t>
      </w:r>
      <w:r w:rsidR="00B961D2" w:rsidRPr="002B67D6">
        <w:rPr>
          <w:rFonts w:ascii="Times New Roman" w:hAnsi="Times New Roman" w:cs="Times New Roman"/>
          <w:sz w:val="24"/>
          <w:szCs w:val="24"/>
        </w:rPr>
        <w:t>lebih</w:t>
      </w:r>
      <w:r w:rsidR="00B961D2" w:rsidRPr="002B67D6">
        <w:rPr>
          <w:rFonts w:ascii="Times New Roman" w:hAnsi="Times New Roman" w:cs="Times New Roman"/>
          <w:spacing w:val="5"/>
          <w:sz w:val="24"/>
          <w:szCs w:val="24"/>
        </w:rPr>
        <w:t xml:space="preserve"> </w:t>
      </w:r>
      <w:r w:rsidR="00B961D2" w:rsidRPr="002B67D6">
        <w:rPr>
          <w:rFonts w:ascii="Times New Roman" w:hAnsi="Times New Roman" w:cs="Times New Roman"/>
          <w:sz w:val="24"/>
          <w:szCs w:val="24"/>
        </w:rPr>
        <w:t>s</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suai</w:t>
      </w:r>
      <w:r w:rsidR="00B961D2" w:rsidRPr="002B67D6">
        <w:rPr>
          <w:rFonts w:ascii="Times New Roman" w:hAnsi="Times New Roman" w:cs="Times New Roman"/>
          <w:spacing w:val="1"/>
          <w:sz w:val="24"/>
          <w:szCs w:val="24"/>
        </w:rPr>
        <w:t xml:space="preserve"> </w:t>
      </w:r>
      <w:r w:rsidR="00B961D2" w:rsidRPr="002B67D6">
        <w:rPr>
          <w:rFonts w:ascii="Times New Roman" w:hAnsi="Times New Roman" w:cs="Times New Roman"/>
          <w:sz w:val="24"/>
          <w:szCs w:val="24"/>
        </w:rPr>
        <w:t>j</w:t>
      </w:r>
      <w:r w:rsidR="00B961D2" w:rsidRPr="002B67D6">
        <w:rPr>
          <w:rFonts w:ascii="Times New Roman" w:hAnsi="Times New Roman" w:cs="Times New Roman"/>
          <w:spacing w:val="1"/>
          <w:sz w:val="24"/>
          <w:szCs w:val="24"/>
        </w:rPr>
        <w:t>i</w:t>
      </w:r>
      <w:r w:rsidR="00B961D2" w:rsidRPr="002B67D6">
        <w:rPr>
          <w:rFonts w:ascii="Times New Roman" w:hAnsi="Times New Roman" w:cs="Times New Roman"/>
          <w:sz w:val="24"/>
          <w:szCs w:val="24"/>
        </w:rPr>
        <w:t>ka meng</w:t>
      </w:r>
      <w:r w:rsidR="00B961D2" w:rsidRPr="002B67D6">
        <w:rPr>
          <w:rFonts w:ascii="Times New Roman" w:hAnsi="Times New Roman" w:cs="Times New Roman"/>
          <w:spacing w:val="-3"/>
          <w:sz w:val="24"/>
          <w:szCs w:val="24"/>
        </w:rPr>
        <w:t>g</w:t>
      </w:r>
      <w:r w:rsidR="00B961D2" w:rsidRPr="002B67D6">
        <w:rPr>
          <w:rFonts w:ascii="Times New Roman" w:hAnsi="Times New Roman" w:cs="Times New Roman"/>
          <w:sz w:val="24"/>
          <w:szCs w:val="24"/>
        </w:rPr>
        <w:t>un</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pacing w:val="2"/>
          <w:sz w:val="24"/>
          <w:szCs w:val="24"/>
        </w:rPr>
        <w:t>k</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n d</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finisi H</w:t>
      </w:r>
      <w:r w:rsidR="00B961D2" w:rsidRPr="002B67D6">
        <w:rPr>
          <w:rFonts w:ascii="Times New Roman" w:hAnsi="Times New Roman" w:cs="Times New Roman"/>
          <w:spacing w:val="-1"/>
          <w:sz w:val="24"/>
          <w:szCs w:val="24"/>
        </w:rPr>
        <w:t>O</w:t>
      </w:r>
      <w:r w:rsidR="00B961D2" w:rsidRPr="002B67D6">
        <w:rPr>
          <w:rFonts w:ascii="Times New Roman" w:hAnsi="Times New Roman" w:cs="Times New Roman"/>
          <w:sz w:val="24"/>
          <w:szCs w:val="24"/>
        </w:rPr>
        <w:t>TS b</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rd</w:t>
      </w:r>
      <w:r w:rsidR="00B961D2" w:rsidRPr="002B67D6">
        <w:rPr>
          <w:rFonts w:ascii="Times New Roman" w:hAnsi="Times New Roman" w:cs="Times New Roman"/>
          <w:spacing w:val="-2"/>
          <w:sz w:val="24"/>
          <w:szCs w:val="24"/>
        </w:rPr>
        <w:t>a</w:t>
      </w:r>
      <w:r w:rsidR="00B961D2" w:rsidRPr="002B67D6">
        <w:rPr>
          <w:rFonts w:ascii="Times New Roman" w:hAnsi="Times New Roman" w:cs="Times New Roman"/>
          <w:sz w:val="24"/>
          <w:szCs w:val="24"/>
        </w:rPr>
        <w:t>s</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rk</w:t>
      </w:r>
      <w:r w:rsidR="00B961D2" w:rsidRPr="002B67D6">
        <w:rPr>
          <w:rFonts w:ascii="Times New Roman" w:hAnsi="Times New Roman" w:cs="Times New Roman"/>
          <w:spacing w:val="-2"/>
          <w:sz w:val="24"/>
          <w:szCs w:val="24"/>
        </w:rPr>
        <w:t>a</w:t>
      </w:r>
      <w:r w:rsidR="00B961D2" w:rsidRPr="002B67D6">
        <w:rPr>
          <w:rFonts w:ascii="Times New Roman" w:hAnsi="Times New Roman" w:cs="Times New Roman"/>
          <w:sz w:val="24"/>
          <w:szCs w:val="24"/>
        </w:rPr>
        <w:t>n T</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 xml:space="preserve">ksonomi </w:t>
      </w:r>
      <w:r w:rsidR="00B961D2" w:rsidRPr="002B67D6">
        <w:rPr>
          <w:rFonts w:ascii="Times New Roman" w:hAnsi="Times New Roman" w:cs="Times New Roman"/>
          <w:spacing w:val="-2"/>
          <w:sz w:val="24"/>
          <w:szCs w:val="24"/>
        </w:rPr>
        <w:t>B</w:t>
      </w:r>
      <w:r w:rsidR="00B961D2" w:rsidRPr="002B67D6">
        <w:rPr>
          <w:rFonts w:ascii="Times New Roman" w:hAnsi="Times New Roman" w:cs="Times New Roman"/>
          <w:sz w:val="24"/>
          <w:szCs w:val="24"/>
        </w:rPr>
        <w:t>l</w:t>
      </w:r>
      <w:r w:rsidR="00B961D2" w:rsidRPr="002B67D6">
        <w:rPr>
          <w:rFonts w:ascii="Times New Roman" w:hAnsi="Times New Roman" w:cs="Times New Roman"/>
          <w:spacing w:val="3"/>
          <w:sz w:val="24"/>
          <w:szCs w:val="24"/>
        </w:rPr>
        <w:t>o</w:t>
      </w:r>
      <w:r w:rsidR="00B961D2" w:rsidRPr="002B67D6">
        <w:rPr>
          <w:rFonts w:ascii="Times New Roman" w:hAnsi="Times New Roman" w:cs="Times New Roman"/>
          <w:sz w:val="24"/>
          <w:szCs w:val="24"/>
        </w:rPr>
        <w:t>om r</w:t>
      </w:r>
      <w:r w:rsidR="00B961D2" w:rsidRPr="002B67D6">
        <w:rPr>
          <w:rFonts w:ascii="Times New Roman" w:hAnsi="Times New Roman" w:cs="Times New Roman"/>
          <w:spacing w:val="-2"/>
          <w:sz w:val="24"/>
          <w:szCs w:val="24"/>
        </w:rPr>
        <w:t>e</w:t>
      </w:r>
      <w:r w:rsidR="00B961D2" w:rsidRPr="002B67D6">
        <w:rPr>
          <w:rFonts w:ascii="Times New Roman" w:hAnsi="Times New Roman" w:cs="Times New Roman"/>
          <w:sz w:val="24"/>
          <w:szCs w:val="24"/>
        </w:rPr>
        <w:t>visi</w:t>
      </w:r>
      <w:r w:rsidR="00B961D2" w:rsidRPr="002B67D6">
        <w:rPr>
          <w:rFonts w:ascii="Times New Roman" w:hAnsi="Times New Roman" w:cs="Times New Roman"/>
          <w:spacing w:val="3"/>
          <w:sz w:val="24"/>
          <w:szCs w:val="24"/>
        </w:rPr>
        <w:t xml:space="preserve"> </w:t>
      </w:r>
      <w:r w:rsidR="00B961D2" w:rsidRPr="002B67D6">
        <w:rPr>
          <w:rFonts w:ascii="Times New Roman" w:hAnsi="Times New Roman" w:cs="Times New Roman"/>
          <w:spacing w:val="-5"/>
          <w:sz w:val="24"/>
          <w:szCs w:val="24"/>
        </w:rPr>
        <w:lastRenderedPageBreak/>
        <w:t>y</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i</w:t>
      </w:r>
      <w:r w:rsidR="00B961D2" w:rsidRPr="002B67D6">
        <w:rPr>
          <w:rFonts w:ascii="Times New Roman" w:hAnsi="Times New Roman" w:cs="Times New Roman"/>
          <w:spacing w:val="1"/>
          <w:sz w:val="24"/>
          <w:szCs w:val="24"/>
        </w:rPr>
        <w:t>t</w:t>
      </w:r>
      <w:r w:rsidR="00B961D2" w:rsidRPr="002B67D6">
        <w:rPr>
          <w:rFonts w:ascii="Times New Roman" w:hAnsi="Times New Roman" w:cs="Times New Roman"/>
          <w:sz w:val="24"/>
          <w:szCs w:val="24"/>
        </w:rPr>
        <w:t>u meng</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n</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l</w:t>
      </w:r>
      <w:r w:rsidR="00B961D2" w:rsidRPr="002B67D6">
        <w:rPr>
          <w:rFonts w:ascii="Times New Roman" w:hAnsi="Times New Roman" w:cs="Times New Roman"/>
          <w:spacing w:val="1"/>
          <w:sz w:val="24"/>
          <w:szCs w:val="24"/>
        </w:rPr>
        <w:t>i</w:t>
      </w:r>
      <w:r w:rsidR="00B961D2" w:rsidRPr="002B67D6">
        <w:rPr>
          <w:rFonts w:ascii="Times New Roman" w:hAnsi="Times New Roman" w:cs="Times New Roman"/>
          <w:sz w:val="24"/>
          <w:szCs w:val="24"/>
        </w:rPr>
        <w:t>si</w:t>
      </w:r>
      <w:r w:rsidR="00B961D2" w:rsidRPr="002B67D6">
        <w:rPr>
          <w:rFonts w:ascii="Times New Roman" w:hAnsi="Times New Roman" w:cs="Times New Roman"/>
          <w:spacing w:val="1"/>
          <w:sz w:val="24"/>
          <w:szCs w:val="24"/>
        </w:rPr>
        <w:t>s</w:t>
      </w:r>
      <w:r w:rsidR="00B961D2" w:rsidRPr="002B67D6">
        <w:rPr>
          <w:rFonts w:ascii="Times New Roman" w:hAnsi="Times New Roman" w:cs="Times New Roman"/>
          <w:sz w:val="24"/>
          <w:szCs w:val="24"/>
        </w:rPr>
        <w:t>, meng</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v</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luasi,</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d</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n</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men</w:t>
      </w:r>
      <w:r w:rsidR="00B961D2" w:rsidRPr="002B67D6">
        <w:rPr>
          <w:rFonts w:ascii="Times New Roman" w:hAnsi="Times New Roman" w:cs="Times New Roman"/>
          <w:spacing w:val="1"/>
          <w:sz w:val="24"/>
          <w:szCs w:val="24"/>
        </w:rPr>
        <w:t>c</w:t>
      </w:r>
      <w:r w:rsidR="00B961D2" w:rsidRPr="002B67D6">
        <w:rPr>
          <w:rFonts w:ascii="Times New Roman" w:hAnsi="Times New Roman" w:cs="Times New Roman"/>
          <w:sz w:val="24"/>
          <w:szCs w:val="24"/>
        </w:rPr>
        <w:t>ip</w:t>
      </w:r>
      <w:r w:rsidR="00B961D2" w:rsidRPr="002B67D6">
        <w:rPr>
          <w:rFonts w:ascii="Times New Roman" w:hAnsi="Times New Roman" w:cs="Times New Roman"/>
          <w:spacing w:val="1"/>
          <w:sz w:val="24"/>
          <w:szCs w:val="24"/>
        </w:rPr>
        <w:t>t</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D</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finisi</w:t>
      </w:r>
      <w:r w:rsidR="00B961D2" w:rsidRPr="002B67D6">
        <w:rPr>
          <w:rFonts w:ascii="Times New Roman" w:hAnsi="Times New Roman" w:cs="Times New Roman"/>
          <w:spacing w:val="13"/>
          <w:sz w:val="24"/>
          <w:szCs w:val="24"/>
        </w:rPr>
        <w:t xml:space="preserve"> </w:t>
      </w:r>
      <w:r w:rsidR="00B961D2" w:rsidRPr="002B67D6">
        <w:rPr>
          <w:rFonts w:ascii="Times New Roman" w:hAnsi="Times New Roman" w:cs="Times New Roman"/>
          <w:sz w:val="24"/>
          <w:szCs w:val="24"/>
        </w:rPr>
        <w:t>p</w:t>
      </w:r>
      <w:r w:rsidR="00B961D2" w:rsidRPr="002B67D6">
        <w:rPr>
          <w:rFonts w:ascii="Times New Roman" w:hAnsi="Times New Roman" w:cs="Times New Roman"/>
          <w:spacing w:val="-1"/>
          <w:sz w:val="24"/>
          <w:szCs w:val="24"/>
        </w:rPr>
        <w:t>r</w:t>
      </w:r>
      <w:r w:rsidR="00B961D2" w:rsidRPr="002B67D6">
        <w:rPr>
          <w:rFonts w:ascii="Times New Roman" w:hAnsi="Times New Roman" w:cs="Times New Roman"/>
          <w:sz w:val="24"/>
          <w:szCs w:val="24"/>
        </w:rPr>
        <w:t>oses</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ko</w:t>
      </w:r>
      <w:r w:rsidR="00B961D2" w:rsidRPr="002B67D6">
        <w:rPr>
          <w:rFonts w:ascii="Times New Roman" w:hAnsi="Times New Roman" w:cs="Times New Roman"/>
          <w:spacing w:val="-2"/>
          <w:sz w:val="24"/>
          <w:szCs w:val="24"/>
        </w:rPr>
        <w:t>g</w:t>
      </w:r>
      <w:r w:rsidR="00B961D2" w:rsidRPr="002B67D6">
        <w:rPr>
          <w:rFonts w:ascii="Times New Roman" w:hAnsi="Times New Roman" w:cs="Times New Roman"/>
          <w:sz w:val="24"/>
          <w:szCs w:val="24"/>
        </w:rPr>
        <w:t>ni</w:t>
      </w:r>
      <w:r w:rsidR="00B961D2" w:rsidRPr="002B67D6">
        <w:rPr>
          <w:rFonts w:ascii="Times New Roman" w:hAnsi="Times New Roman" w:cs="Times New Roman"/>
          <w:spacing w:val="1"/>
          <w:sz w:val="24"/>
          <w:szCs w:val="24"/>
        </w:rPr>
        <w:t>t</w:t>
      </w:r>
      <w:r w:rsidR="00B961D2" w:rsidRPr="002B67D6">
        <w:rPr>
          <w:rFonts w:ascii="Times New Roman" w:hAnsi="Times New Roman" w:cs="Times New Roman"/>
          <w:sz w:val="24"/>
          <w:szCs w:val="24"/>
        </w:rPr>
        <w:t>if</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H</w:t>
      </w:r>
      <w:r w:rsidR="00B961D2" w:rsidRPr="002B67D6">
        <w:rPr>
          <w:rFonts w:ascii="Times New Roman" w:hAnsi="Times New Roman" w:cs="Times New Roman"/>
          <w:spacing w:val="-1"/>
          <w:sz w:val="24"/>
          <w:szCs w:val="24"/>
        </w:rPr>
        <w:t>O</w:t>
      </w:r>
      <w:r w:rsidR="00B961D2" w:rsidRPr="002B67D6">
        <w:rPr>
          <w:rFonts w:ascii="Times New Roman" w:hAnsi="Times New Roman" w:cs="Times New Roman"/>
          <w:sz w:val="24"/>
          <w:szCs w:val="24"/>
        </w:rPr>
        <w:t>TS s</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suai</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d</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n</w:t>
      </w:r>
      <w:r w:rsidR="00B961D2" w:rsidRPr="002B67D6">
        <w:rPr>
          <w:rFonts w:ascii="Times New Roman" w:hAnsi="Times New Roman" w:cs="Times New Roman"/>
          <w:spacing w:val="-2"/>
          <w:sz w:val="24"/>
          <w:szCs w:val="24"/>
        </w:rPr>
        <w:t>g</w:t>
      </w:r>
      <w:r w:rsidR="00B961D2" w:rsidRPr="002B67D6">
        <w:rPr>
          <w:rFonts w:ascii="Times New Roman" w:hAnsi="Times New Roman" w:cs="Times New Roman"/>
          <w:spacing w:val="1"/>
          <w:sz w:val="24"/>
          <w:szCs w:val="24"/>
        </w:rPr>
        <w:t>a</w:t>
      </w:r>
      <w:r w:rsidR="00B961D2" w:rsidRPr="002B67D6">
        <w:rPr>
          <w:rFonts w:ascii="Times New Roman" w:hAnsi="Times New Roman" w:cs="Times New Roman"/>
          <w:sz w:val="24"/>
          <w:szCs w:val="24"/>
        </w:rPr>
        <w:t>n</w:t>
      </w:r>
      <w:r w:rsidR="00B961D2" w:rsidRPr="002B67D6">
        <w:rPr>
          <w:rFonts w:ascii="Times New Roman" w:hAnsi="Times New Roman" w:cs="Times New Roman"/>
          <w:spacing w:val="12"/>
          <w:sz w:val="24"/>
          <w:szCs w:val="24"/>
        </w:rPr>
        <w:t xml:space="preserve"> </w:t>
      </w:r>
      <w:r w:rsidR="00B961D2" w:rsidRPr="002B67D6">
        <w:rPr>
          <w:rFonts w:ascii="Times New Roman" w:hAnsi="Times New Roman" w:cs="Times New Roman"/>
          <w:sz w:val="24"/>
          <w:szCs w:val="24"/>
        </w:rPr>
        <w:t>lev</w:t>
      </w:r>
      <w:r w:rsidR="00B961D2" w:rsidRPr="002B67D6">
        <w:rPr>
          <w:rFonts w:ascii="Times New Roman" w:hAnsi="Times New Roman" w:cs="Times New Roman"/>
          <w:spacing w:val="-1"/>
          <w:sz w:val="24"/>
          <w:szCs w:val="24"/>
        </w:rPr>
        <w:t>e</w:t>
      </w:r>
      <w:r w:rsidR="00B961D2" w:rsidRPr="002B67D6">
        <w:rPr>
          <w:rFonts w:ascii="Times New Roman" w:hAnsi="Times New Roman" w:cs="Times New Roman"/>
          <w:sz w:val="24"/>
          <w:szCs w:val="24"/>
        </w:rPr>
        <w:t>l ko</w:t>
      </w:r>
      <w:r w:rsidR="00B961D2" w:rsidRPr="002B67D6">
        <w:rPr>
          <w:rFonts w:ascii="Times New Roman" w:hAnsi="Times New Roman" w:cs="Times New Roman"/>
          <w:spacing w:val="-2"/>
          <w:sz w:val="24"/>
          <w:szCs w:val="24"/>
        </w:rPr>
        <w:t>g</w:t>
      </w:r>
      <w:r w:rsidR="00B961D2" w:rsidRPr="002B67D6">
        <w:rPr>
          <w:rFonts w:ascii="Times New Roman" w:hAnsi="Times New Roman" w:cs="Times New Roman"/>
          <w:sz w:val="24"/>
          <w:szCs w:val="24"/>
        </w:rPr>
        <w:t>ni</w:t>
      </w:r>
      <w:r w:rsidR="00B961D2" w:rsidRPr="002B67D6">
        <w:rPr>
          <w:rFonts w:ascii="Times New Roman" w:hAnsi="Times New Roman" w:cs="Times New Roman"/>
          <w:spacing w:val="1"/>
          <w:sz w:val="24"/>
          <w:szCs w:val="24"/>
        </w:rPr>
        <w:t>t</w:t>
      </w:r>
      <w:r w:rsidR="00B961D2" w:rsidRPr="002B67D6">
        <w:rPr>
          <w:rFonts w:ascii="Times New Roman" w:hAnsi="Times New Roman" w:cs="Times New Roman"/>
          <w:sz w:val="24"/>
          <w:szCs w:val="24"/>
        </w:rPr>
        <w:t xml:space="preserve">if </w:t>
      </w:r>
      <w:r w:rsidR="00B961D2" w:rsidRPr="002B67D6">
        <w:rPr>
          <w:rFonts w:ascii="Times New Roman" w:hAnsi="Times New Roman" w:cs="Times New Roman"/>
          <w:spacing w:val="-2"/>
          <w:sz w:val="24"/>
          <w:szCs w:val="24"/>
        </w:rPr>
        <w:t>B</w:t>
      </w:r>
      <w:r w:rsidR="00B961D2" w:rsidRPr="002B67D6">
        <w:rPr>
          <w:rFonts w:ascii="Times New Roman" w:hAnsi="Times New Roman" w:cs="Times New Roman"/>
          <w:sz w:val="24"/>
          <w:szCs w:val="24"/>
        </w:rPr>
        <w:t>loom</w:t>
      </w:r>
      <w:r w:rsidR="00B961D2" w:rsidRPr="002B67D6">
        <w:rPr>
          <w:rFonts w:ascii="Times New Roman" w:hAnsi="Times New Roman" w:cs="Times New Roman"/>
          <w:spacing w:val="1"/>
          <w:sz w:val="24"/>
          <w:szCs w:val="24"/>
        </w:rPr>
        <w:t xml:space="preserve"> </w:t>
      </w:r>
      <w:r w:rsidR="00263FF2" w:rsidRPr="002B67D6">
        <w:rPr>
          <w:rFonts w:ascii="Times New Roman" w:hAnsi="Times New Roman" w:cs="Times New Roman"/>
          <w:spacing w:val="1"/>
          <w:sz w:val="24"/>
          <w:szCs w:val="24"/>
        </w:rPr>
        <w:fldChar w:fldCharType="begin" w:fldLock="1"/>
      </w:r>
      <w:r w:rsidR="00263FF2" w:rsidRPr="002B67D6">
        <w:rPr>
          <w:rFonts w:ascii="Times New Roman" w:hAnsi="Times New Roman" w:cs="Times New Roman"/>
          <w:spacing w:val="1"/>
          <w:sz w:val="24"/>
          <w:szCs w:val="24"/>
        </w:rPr>
        <w:instrText>ADDIN CSL_CITATION {"citationItems":[{"id":"ITEM-1","itemData":{"author":[{"dropping-particle":"","family":"Ariyana","given":"Y.","non-dropping-particle":"","parse-names":false,"suffix":""},{"dropping-particle":"","family":"Pudjiastuti","given":"A.","non-dropping-particle":"","parse-names":false,"suffix":""},{"dropping-particle":"","family":"Bestary","given":"R.","non-dropping-particle":"","parse-names":false,"suffix":""},{"dropping-particle":"","family":"Zamroni","given":"","non-dropping-particle":"","parse-names":false,"suffix":""}],"id":"ITEM-1","issued":{"date-parts":[["2018"]]},"publisher":"Direktorat Jenderal Guru dan Tenaga Kependidikan Kementerian Pendidikan dan Kebudayaan Republik Indonesia","publisher-place":"Jakarta","title":"Buku Pegangan Pembelajaran Berorientasi pada Keterampilan Berpikir Tingkat Tinggi","type":"book"},"uris":["http://www.mendeley.com/documents/?uuid=4795f990-e2f4-4c58-b0b8-84e54b7becaa"]}],"mendeley":{"formattedCitation":"(Ariyana et al., 2018)","manualFormatting":"(Ariyana et al., 2018: 6)","plainTextFormattedCitation":"(Ariyana et al., 2018)","previouslyFormattedCitation":"(Ariyana et al., 2018)"},"properties":{"noteIndex":0},"schema":"https://github.com/citation-style-language/schema/raw/master/csl-citation.json"}</w:instrText>
      </w:r>
      <w:r w:rsidR="00263FF2" w:rsidRPr="002B67D6">
        <w:rPr>
          <w:rFonts w:ascii="Times New Roman" w:hAnsi="Times New Roman" w:cs="Times New Roman"/>
          <w:spacing w:val="1"/>
          <w:sz w:val="24"/>
          <w:szCs w:val="24"/>
        </w:rPr>
        <w:fldChar w:fldCharType="separate"/>
      </w:r>
      <w:r w:rsidR="00263FF2" w:rsidRPr="002B67D6">
        <w:rPr>
          <w:rFonts w:ascii="Times New Roman" w:hAnsi="Times New Roman" w:cs="Times New Roman"/>
          <w:noProof/>
          <w:spacing w:val="1"/>
          <w:sz w:val="24"/>
          <w:szCs w:val="24"/>
        </w:rPr>
        <w:t>(Ariyana et al., 2018</w:t>
      </w:r>
      <w:r w:rsidR="00263FF2" w:rsidRPr="002B67D6">
        <w:rPr>
          <w:rFonts w:ascii="Times New Roman" w:hAnsi="Times New Roman" w:cs="Times New Roman"/>
          <w:noProof/>
          <w:spacing w:val="1"/>
          <w:sz w:val="24"/>
          <w:szCs w:val="24"/>
          <w:lang w:val="en-US"/>
        </w:rPr>
        <w:t>: 6</w:t>
      </w:r>
      <w:r w:rsidR="00263FF2" w:rsidRPr="002B67D6">
        <w:rPr>
          <w:rFonts w:ascii="Times New Roman" w:hAnsi="Times New Roman" w:cs="Times New Roman"/>
          <w:noProof/>
          <w:spacing w:val="1"/>
          <w:sz w:val="24"/>
          <w:szCs w:val="24"/>
        </w:rPr>
        <w:t>)</w:t>
      </w:r>
      <w:r w:rsidR="00263FF2" w:rsidRPr="002B67D6">
        <w:rPr>
          <w:rFonts w:ascii="Times New Roman" w:hAnsi="Times New Roman" w:cs="Times New Roman"/>
          <w:spacing w:val="1"/>
          <w:sz w:val="24"/>
          <w:szCs w:val="24"/>
        </w:rPr>
        <w:fldChar w:fldCharType="end"/>
      </w:r>
      <w:r w:rsidR="00313A71" w:rsidRPr="002B67D6">
        <w:rPr>
          <w:rFonts w:ascii="Times New Roman" w:hAnsi="Times New Roman" w:cs="Times New Roman"/>
          <w:spacing w:val="1"/>
          <w:sz w:val="24"/>
          <w:szCs w:val="24"/>
          <w:lang w:val="en-US"/>
        </w:rPr>
        <w:t>.</w:t>
      </w:r>
      <w:r w:rsidR="00263FF2" w:rsidRPr="002B67D6">
        <w:rPr>
          <w:rFonts w:ascii="Times New Roman" w:hAnsi="Times New Roman" w:cs="Times New Roman"/>
          <w:spacing w:val="1"/>
          <w:sz w:val="24"/>
          <w:szCs w:val="24"/>
          <w:lang w:val="en-US"/>
        </w:rPr>
        <w:t xml:space="preserve"> </w:t>
      </w:r>
      <w:r w:rsidR="00313A71" w:rsidRPr="002B67D6">
        <w:rPr>
          <w:rFonts w:ascii="Times New Roman" w:hAnsi="Times New Roman" w:cs="Times New Roman"/>
          <w:sz w:val="24"/>
          <w:szCs w:val="24"/>
          <w:lang w:val="en-US"/>
        </w:rPr>
        <w:t>Berikut adalah indicator HOTS dari ranah kognitif, afektif, dan psikomotorik menurut Taksonomi Bloom.</w:t>
      </w:r>
    </w:p>
    <w:p w14:paraId="4289F0F7" w14:textId="585A32EF" w:rsidR="00B3602A" w:rsidRPr="00BF721B" w:rsidRDefault="00B3602A" w:rsidP="008510FE">
      <w:pPr>
        <w:pStyle w:val="Caption"/>
        <w:spacing w:after="0"/>
        <w:ind w:left="1080"/>
        <w:rPr>
          <w:rFonts w:cs="Times New Roman"/>
          <w:b w:val="0"/>
          <w:szCs w:val="24"/>
          <w:lang w:val="en-US"/>
        </w:rPr>
      </w:pPr>
      <w:r w:rsidRPr="00BF721B">
        <w:t xml:space="preserve">Table </w:t>
      </w:r>
      <w:r w:rsidRPr="00BF721B">
        <w:fldChar w:fldCharType="begin"/>
      </w:r>
      <w:r w:rsidRPr="00BF721B">
        <w:instrText xml:space="preserve"> SEQ Table \* ARABIC </w:instrText>
      </w:r>
      <w:r w:rsidRPr="00BF721B">
        <w:fldChar w:fldCharType="separate"/>
      </w:r>
      <w:r w:rsidR="008510FE">
        <w:rPr>
          <w:noProof/>
        </w:rPr>
        <w:t>3</w:t>
      </w:r>
      <w:r w:rsidRPr="00BF721B">
        <w:fldChar w:fldCharType="end"/>
      </w:r>
      <w:r w:rsidRPr="00BF721B">
        <w:rPr>
          <w:lang w:val="en-US"/>
        </w:rPr>
        <w:t>.</w:t>
      </w:r>
      <w:r w:rsidRPr="00BF721B">
        <w:rPr>
          <w:rStyle w:val="Heading2Char"/>
          <w:rFonts w:cs="Times New Roman"/>
          <w:b/>
          <w:szCs w:val="24"/>
          <w:lang w:val="en-US"/>
        </w:rPr>
        <w:t xml:space="preserve"> Ranah </w:t>
      </w:r>
      <w:r w:rsidRPr="00BF721B">
        <w:rPr>
          <w:rStyle w:val="Heading2Char"/>
          <w:rFonts w:cs="Times New Roman"/>
          <w:b/>
          <w:szCs w:val="24"/>
        </w:rPr>
        <w:t xml:space="preserve">HOTS </w:t>
      </w:r>
      <w:r w:rsidRPr="00BF721B">
        <w:rPr>
          <w:rStyle w:val="Heading2Char"/>
          <w:rFonts w:cs="Times New Roman"/>
          <w:b/>
          <w:szCs w:val="24"/>
          <w:lang w:val="en-US"/>
        </w:rPr>
        <w:t>Aspek Kognitif</w:t>
      </w:r>
    </w:p>
    <w:tbl>
      <w:tblPr>
        <w:tblW w:w="8414" w:type="dxa"/>
        <w:tblInd w:w="474" w:type="dxa"/>
        <w:tblLayout w:type="fixed"/>
        <w:tblCellMar>
          <w:left w:w="0" w:type="dxa"/>
          <w:right w:w="0" w:type="dxa"/>
        </w:tblCellMar>
        <w:tblLook w:val="01E0" w:firstRow="1" w:lastRow="1" w:firstColumn="1" w:lastColumn="1" w:noHBand="0" w:noVBand="0"/>
      </w:tblPr>
      <w:tblGrid>
        <w:gridCol w:w="1867"/>
        <w:gridCol w:w="6547"/>
      </w:tblGrid>
      <w:tr w:rsidR="00B961D2" w:rsidRPr="002B67D6" w14:paraId="7AD837B3" w14:textId="77777777" w:rsidTr="00B961D2">
        <w:trPr>
          <w:trHeight w:hRule="exact" w:val="344"/>
        </w:trPr>
        <w:tc>
          <w:tcPr>
            <w:tcW w:w="1867" w:type="dxa"/>
            <w:tcBorders>
              <w:top w:val="single" w:sz="5" w:space="0" w:color="000000"/>
              <w:left w:val="single" w:sz="5" w:space="0" w:color="000000"/>
              <w:bottom w:val="single" w:sz="5" w:space="0" w:color="000000"/>
              <w:right w:val="single" w:sz="5" w:space="0" w:color="000000"/>
            </w:tcBorders>
          </w:tcPr>
          <w:p w14:paraId="506946E1" w14:textId="77777777" w:rsidR="00B961D2" w:rsidRPr="002B67D6" w:rsidRDefault="00B961D2" w:rsidP="008510FE">
            <w:pPr>
              <w:spacing w:after="0" w:line="360" w:lineRule="auto"/>
              <w:ind w:left="457"/>
              <w:rPr>
                <w:rFonts w:ascii="Times New Roman" w:hAnsi="Times New Roman" w:cs="Times New Roman"/>
                <w:sz w:val="24"/>
                <w:szCs w:val="24"/>
              </w:rPr>
            </w:pPr>
            <w:r w:rsidRPr="002B67D6">
              <w:rPr>
                <w:rFonts w:ascii="Times New Roman" w:hAnsi="Times New Roman" w:cs="Times New Roman"/>
                <w:spacing w:val="-3"/>
                <w:sz w:val="24"/>
                <w:szCs w:val="24"/>
              </w:rPr>
              <w:t>I</w:t>
            </w:r>
            <w:r w:rsidRPr="002B67D6">
              <w:rPr>
                <w:rFonts w:ascii="Times New Roman" w:hAnsi="Times New Roman" w:cs="Times New Roman"/>
                <w:sz w:val="24"/>
                <w:szCs w:val="24"/>
              </w:rPr>
              <w:t>ndikat</w:t>
            </w:r>
            <w:r w:rsidRPr="002B67D6">
              <w:rPr>
                <w:rFonts w:ascii="Times New Roman" w:hAnsi="Times New Roman" w:cs="Times New Roman"/>
                <w:spacing w:val="2"/>
                <w:sz w:val="24"/>
                <w:szCs w:val="24"/>
              </w:rPr>
              <w:t>o</w:t>
            </w:r>
            <w:r w:rsidRPr="002B67D6">
              <w:rPr>
                <w:rFonts w:ascii="Times New Roman" w:hAnsi="Times New Roman" w:cs="Times New Roman"/>
                <w:sz w:val="24"/>
                <w:szCs w:val="24"/>
              </w:rPr>
              <w:t>r</w:t>
            </w:r>
          </w:p>
        </w:tc>
        <w:tc>
          <w:tcPr>
            <w:tcW w:w="6547" w:type="dxa"/>
            <w:tcBorders>
              <w:top w:val="single" w:sz="5" w:space="0" w:color="000000"/>
              <w:left w:val="single" w:sz="5" w:space="0" w:color="000000"/>
              <w:bottom w:val="single" w:sz="5" w:space="0" w:color="000000"/>
              <w:right w:val="single" w:sz="5" w:space="0" w:color="000000"/>
            </w:tcBorders>
          </w:tcPr>
          <w:p w14:paraId="71D105CB" w14:textId="77777777" w:rsidR="00B961D2" w:rsidRPr="002B67D6" w:rsidRDefault="00B961D2" w:rsidP="008510FE">
            <w:pPr>
              <w:spacing w:after="0" w:line="360" w:lineRule="auto"/>
              <w:ind w:left="2325" w:right="2327"/>
              <w:jc w:val="center"/>
              <w:rPr>
                <w:rFonts w:ascii="Times New Roman" w:hAnsi="Times New Roman" w:cs="Times New Roman"/>
                <w:sz w:val="24"/>
                <w:szCs w:val="24"/>
              </w:rPr>
            </w:pPr>
            <w:r w:rsidRPr="002B67D6">
              <w:rPr>
                <w:rFonts w:ascii="Times New Roman" w:hAnsi="Times New Roman" w:cs="Times New Roman"/>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skripsi H</w:t>
            </w:r>
            <w:r w:rsidRPr="002B67D6">
              <w:rPr>
                <w:rFonts w:ascii="Times New Roman" w:hAnsi="Times New Roman" w:cs="Times New Roman"/>
                <w:spacing w:val="-1"/>
                <w:sz w:val="24"/>
                <w:szCs w:val="24"/>
              </w:rPr>
              <w:t>O</w:t>
            </w:r>
            <w:r w:rsidRPr="002B67D6">
              <w:rPr>
                <w:rFonts w:ascii="Times New Roman" w:hAnsi="Times New Roman" w:cs="Times New Roman"/>
                <w:sz w:val="24"/>
                <w:szCs w:val="24"/>
              </w:rPr>
              <w:t>TS</w:t>
            </w:r>
          </w:p>
        </w:tc>
      </w:tr>
      <w:tr w:rsidR="00B961D2" w:rsidRPr="002B67D6" w14:paraId="520FFB97" w14:textId="77777777" w:rsidTr="00B961D2">
        <w:trPr>
          <w:trHeight w:hRule="exact" w:val="3339"/>
        </w:trPr>
        <w:tc>
          <w:tcPr>
            <w:tcW w:w="1867" w:type="dxa"/>
            <w:tcBorders>
              <w:top w:val="single" w:sz="5" w:space="0" w:color="000000"/>
              <w:left w:val="single" w:sz="5" w:space="0" w:color="000000"/>
              <w:bottom w:val="single" w:sz="5" w:space="0" w:color="000000"/>
              <w:right w:val="single" w:sz="5" w:space="0" w:color="000000"/>
            </w:tcBorders>
          </w:tcPr>
          <w:p w14:paraId="53DDD113" w14:textId="77777777" w:rsidR="00B961D2" w:rsidRPr="002B67D6" w:rsidRDefault="00B961D2" w:rsidP="008510FE">
            <w:pPr>
              <w:spacing w:after="0" w:line="360" w:lineRule="auto"/>
              <w:ind w:left="102"/>
              <w:rPr>
                <w:rFonts w:ascii="Times New Roman" w:hAnsi="Times New Roman" w:cs="Times New Roman"/>
                <w:sz w:val="24"/>
                <w:szCs w:val="24"/>
              </w:rPr>
            </w:pP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ga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sis</w:t>
            </w:r>
          </w:p>
        </w:tc>
        <w:tc>
          <w:tcPr>
            <w:tcW w:w="6547" w:type="dxa"/>
            <w:tcBorders>
              <w:top w:val="single" w:sz="5" w:space="0" w:color="000000"/>
              <w:left w:val="single" w:sz="5" w:space="0" w:color="000000"/>
              <w:bottom w:val="single" w:sz="5" w:space="0" w:color="000000"/>
              <w:right w:val="single" w:sz="5" w:space="0" w:color="000000"/>
            </w:tcBorders>
          </w:tcPr>
          <w:p w14:paraId="7FAABA43" w14:textId="77777777" w:rsidR="00B961D2" w:rsidRPr="002B67D6" w:rsidRDefault="00B961D2" w:rsidP="008510FE">
            <w:pPr>
              <w:spacing w:after="0" w:line="360" w:lineRule="auto"/>
              <w:ind w:left="69"/>
              <w:rPr>
                <w:rFonts w:ascii="Times New Roman" w:hAnsi="Times New Roman" w:cs="Times New Roman"/>
                <w:sz w:val="24"/>
                <w:szCs w:val="24"/>
              </w:rPr>
            </w:pPr>
            <w:r w:rsidRPr="002B67D6">
              <w:rPr>
                <w:rFonts w:ascii="Times New Roman" w:hAnsi="Times New Roman" w:cs="Times New Roman"/>
                <w:sz w:val="24"/>
                <w:szCs w:val="24"/>
              </w:rPr>
              <w:t xml:space="preserve">-   </w:t>
            </w:r>
            <w:r w:rsidRPr="002B67D6">
              <w:rPr>
                <w:rFonts w:ascii="Times New Roman" w:hAnsi="Times New Roman" w:cs="Times New Roman"/>
                <w:spacing w:val="40"/>
                <w:sz w:val="24"/>
                <w:szCs w:val="24"/>
              </w:rPr>
              <w:t xml:space="preserve"> </w:t>
            </w:r>
            <w:r w:rsidRPr="002B67D6">
              <w:rPr>
                <w:rFonts w:ascii="Times New Roman" w:hAnsi="Times New Roman" w:cs="Times New Roman"/>
                <w:sz w:val="24"/>
                <w:szCs w:val="24"/>
              </w:rPr>
              <w:t xml:space="preserve">Meliputi  </w:t>
            </w:r>
            <w:r w:rsidRPr="002B67D6">
              <w:rPr>
                <w:rFonts w:ascii="Times New Roman" w:hAnsi="Times New Roman" w:cs="Times New Roman"/>
                <w:spacing w:val="10"/>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9"/>
                <w:sz w:val="24"/>
                <w:szCs w:val="24"/>
              </w:rPr>
              <w:t xml:space="preserve"> </w:t>
            </w:r>
            <w:r w:rsidRPr="002B67D6">
              <w:rPr>
                <w:rFonts w:ascii="Times New Roman" w:hAnsi="Times New Roman" w:cs="Times New Roman"/>
                <w:sz w:val="24"/>
                <w:szCs w:val="24"/>
              </w:rPr>
              <w:t xml:space="preserve">untuk  </w:t>
            </w:r>
            <w:r w:rsidRPr="002B67D6">
              <w:rPr>
                <w:rFonts w:ascii="Times New Roman" w:hAnsi="Times New Roman" w:cs="Times New Roman"/>
                <w:spacing w:val="10"/>
                <w:sz w:val="24"/>
                <w:szCs w:val="24"/>
              </w:rPr>
              <w:t xml:space="preserve"> </w:t>
            </w:r>
            <w:r w:rsidRPr="002B67D6">
              <w:rPr>
                <w:rFonts w:ascii="Times New Roman" w:hAnsi="Times New Roman" w:cs="Times New Roman"/>
                <w:sz w:val="24"/>
                <w:szCs w:val="24"/>
              </w:rPr>
              <w:t>mem</w:t>
            </w:r>
            <w:r w:rsidRPr="002B67D6">
              <w:rPr>
                <w:rFonts w:ascii="Times New Roman" w:hAnsi="Times New Roman" w:cs="Times New Roman"/>
                <w:spacing w:val="-1"/>
                <w:sz w:val="24"/>
                <w:szCs w:val="24"/>
              </w:rPr>
              <w:t>eca</w:t>
            </w:r>
            <w:r w:rsidRPr="002B67D6">
              <w:rPr>
                <w:rFonts w:ascii="Times New Roman" w:hAnsi="Times New Roman" w:cs="Times New Roman"/>
                <w:sz w:val="24"/>
                <w:szCs w:val="24"/>
              </w:rPr>
              <w:t xml:space="preserve">h  </w:t>
            </w:r>
            <w:r w:rsidRPr="002B67D6">
              <w:rPr>
                <w:rFonts w:ascii="Times New Roman" w:hAnsi="Times New Roman" w:cs="Times New Roman"/>
                <w:spacing w:val="9"/>
                <w:sz w:val="24"/>
                <w:szCs w:val="24"/>
              </w:rPr>
              <w:t xml:space="preserve"> </w:t>
            </w:r>
            <w:r w:rsidRPr="002B67D6">
              <w:rPr>
                <w:rFonts w:ascii="Times New Roman" w:hAnsi="Times New Roman" w:cs="Times New Roman"/>
                <w:sz w:val="24"/>
                <w:szCs w:val="24"/>
              </w:rPr>
              <w:t>mat</w:t>
            </w:r>
            <w:r w:rsidRPr="002B67D6">
              <w:rPr>
                <w:rFonts w:ascii="Times New Roman" w:hAnsi="Times New Roman" w:cs="Times New Roman"/>
                <w:spacing w:val="1"/>
                <w:sz w:val="24"/>
                <w:szCs w:val="24"/>
              </w:rPr>
              <w:t>er</w:t>
            </w:r>
            <w:r w:rsidRPr="002B67D6">
              <w:rPr>
                <w:rFonts w:ascii="Times New Roman" w:hAnsi="Times New Roman" w:cs="Times New Roman"/>
                <w:sz w:val="24"/>
                <w:szCs w:val="24"/>
              </w:rPr>
              <w:t xml:space="preserve">i  </w:t>
            </w:r>
            <w:r w:rsidRPr="002B67D6">
              <w:rPr>
                <w:rFonts w:ascii="Times New Roman" w:hAnsi="Times New Roman" w:cs="Times New Roman"/>
                <w:spacing w:val="10"/>
                <w:sz w:val="24"/>
                <w:szCs w:val="24"/>
              </w:rPr>
              <w:t xml:space="preserve"> </w:t>
            </w:r>
            <w:r w:rsidRPr="002B67D6">
              <w:rPr>
                <w:rFonts w:ascii="Times New Roman" w:hAnsi="Times New Roman" w:cs="Times New Roman"/>
                <w:sz w:val="24"/>
                <w:szCs w:val="24"/>
              </w:rPr>
              <w:t>menj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di</w:t>
            </w:r>
          </w:p>
          <w:p w14:paraId="53B89FEA" w14:textId="77777777" w:rsidR="00B961D2" w:rsidRPr="002B67D6" w:rsidRDefault="00B961D2" w:rsidP="008510FE">
            <w:pPr>
              <w:spacing w:after="0" w:line="360" w:lineRule="auto"/>
              <w:ind w:left="429" w:right="66"/>
              <w:jc w:val="both"/>
              <w:rPr>
                <w:rFonts w:ascii="Times New Roman" w:hAnsi="Times New Roman" w:cs="Times New Roman"/>
                <w:sz w:val="24"/>
                <w:szCs w:val="24"/>
              </w:rPr>
            </w:pP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pacing w:val="3"/>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ian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5"/>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usu</w:t>
            </w:r>
            <w:r w:rsidRPr="002B67D6">
              <w:rPr>
                <w:rFonts w:ascii="Times New Roman" w:hAnsi="Times New Roman" w:cs="Times New Roman"/>
                <w:spacing w:val="2"/>
                <w:sz w:val="24"/>
                <w:szCs w:val="24"/>
              </w:rPr>
              <w:t>nn</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a</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ntukan </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m</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na 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pacing w:val="3"/>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ian</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but</w:t>
            </w:r>
            <w:r w:rsidRPr="002B67D6">
              <w:rPr>
                <w:rFonts w:ascii="Times New Roman" w:hAnsi="Times New Roman" w:cs="Times New Roman"/>
                <w:spacing w:val="5"/>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ng t</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rk</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it</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tu</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ma</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lain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3"/>
                <w:sz w:val="24"/>
                <w:szCs w:val="24"/>
              </w:rPr>
              <w:t>u</w:t>
            </w:r>
            <w:r w:rsidRPr="002B67D6">
              <w:rPr>
                <w:rFonts w:ascii="Times New Roman" w:hAnsi="Times New Roman" w:cs="Times New Roman"/>
                <w:sz w:val="24"/>
                <w:szCs w:val="24"/>
              </w:rPr>
              <w:t>ruh</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5"/>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w:t>
            </w:r>
          </w:p>
          <w:p w14:paraId="6CDBAC59" w14:textId="77777777" w:rsidR="00B961D2" w:rsidRPr="002B67D6" w:rsidRDefault="00B961D2" w:rsidP="008510FE">
            <w:pPr>
              <w:tabs>
                <w:tab w:val="left" w:pos="420"/>
              </w:tabs>
              <w:spacing w:after="0" w:line="360" w:lineRule="auto"/>
              <w:ind w:left="429" w:right="64" w:hanging="360"/>
              <w:jc w:val="both"/>
              <w:rPr>
                <w:rFonts w:ascii="Times New Roman" w:hAnsi="Times New Roman" w:cs="Times New Roman"/>
                <w:sz w:val="24"/>
                <w:szCs w:val="24"/>
              </w:rPr>
            </w:pPr>
            <w:r w:rsidRPr="002B67D6">
              <w:rPr>
                <w:rFonts w:ascii="Times New Roman" w:hAnsi="Times New Roman" w:cs="Times New Roman"/>
                <w:sz w:val="24"/>
                <w:szCs w:val="24"/>
              </w:rPr>
              <w:t>-</w:t>
            </w:r>
            <w:r w:rsidRPr="002B67D6">
              <w:rPr>
                <w:rFonts w:ascii="Times New Roman" w:hAnsi="Times New Roman" w:cs="Times New Roman"/>
                <w:sz w:val="24"/>
                <w:szCs w:val="24"/>
              </w:rPr>
              <w:tab/>
              <w:t>An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sis</w:t>
            </w:r>
            <w:r w:rsidRPr="002B67D6">
              <w:rPr>
                <w:rFonts w:ascii="Times New Roman" w:hAnsi="Times New Roman" w:cs="Times New Roman"/>
                <w:spacing w:val="8"/>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7"/>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6"/>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7"/>
                <w:sz w:val="24"/>
                <w:szCs w:val="24"/>
              </w:rPr>
              <w:t xml:space="preserve"> </w:t>
            </w:r>
            <w:r w:rsidRPr="002B67D6">
              <w:rPr>
                <w:rFonts w:ascii="Times New Roman" w:hAnsi="Times New Roman" w:cs="Times New Roman"/>
                <w:sz w:val="24"/>
                <w:szCs w:val="24"/>
              </w:rPr>
              <w:t>m</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rin</w:t>
            </w:r>
            <w:r w:rsidRPr="002B67D6">
              <w:rPr>
                <w:rFonts w:ascii="Times New Roman" w:hAnsi="Times New Roman" w:cs="Times New Roman"/>
                <w:spacing w:val="-1"/>
                <w:sz w:val="24"/>
                <w:szCs w:val="24"/>
              </w:rPr>
              <w:t>c</w:t>
            </w:r>
            <w:r w:rsidRPr="002B67D6">
              <w:rPr>
                <w:rFonts w:ascii="Times New Roman" w:hAnsi="Times New Roman" w:cs="Times New Roman"/>
                <w:sz w:val="24"/>
                <w:szCs w:val="24"/>
              </w:rPr>
              <w:t>i</w:t>
            </w:r>
            <w:r w:rsidRPr="002B67D6">
              <w:rPr>
                <w:rFonts w:ascii="Times New Roman" w:hAnsi="Times New Roman" w:cs="Times New Roman"/>
                <w:spacing w:val="7"/>
                <w:sz w:val="24"/>
                <w:szCs w:val="24"/>
              </w:rPr>
              <w:t xml:space="preserve"> </w:t>
            </w:r>
            <w:r w:rsidRPr="002B67D6">
              <w:rPr>
                <w:rFonts w:ascii="Times New Roman" w:hAnsi="Times New Roman" w:cs="Times New Roman"/>
                <w:sz w:val="24"/>
                <w:szCs w:val="24"/>
              </w:rPr>
              <w:t>suatu</w:t>
            </w:r>
            <w:r w:rsidRPr="002B67D6">
              <w:rPr>
                <w:rFonts w:ascii="Times New Roman" w:hAnsi="Times New Roman" w:cs="Times New Roman"/>
                <w:spacing w:val="7"/>
                <w:sz w:val="24"/>
                <w:szCs w:val="24"/>
              </w:rPr>
              <w:t xml:space="preserve"> </w:t>
            </w:r>
            <w:r w:rsidRPr="002B67D6">
              <w:rPr>
                <w:rFonts w:ascii="Times New Roman" w:hAnsi="Times New Roman" w:cs="Times New Roman"/>
                <w:sz w:val="24"/>
                <w:szCs w:val="24"/>
              </w:rPr>
              <w:t>unsur pokok menj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di 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ia</w:t>
            </w:r>
            <w:r w:rsidRPr="002B67D6">
              <w:rPr>
                <w:rFonts w:ascii="Times New Roman" w:hAnsi="Times New Roman" w:cs="Times New Roman"/>
                <w:spacing w:val="1"/>
                <w:sz w:val="24"/>
                <w:szCs w:val="24"/>
              </w:rPr>
              <w:t>n</w:t>
            </w:r>
            <w:r w:rsidRPr="002B67D6">
              <w:rPr>
                <w:rFonts w:ascii="Times New Roman" w:hAnsi="Times New Roman" w:cs="Times New Roman"/>
                <w:spacing w:val="-1"/>
                <w:sz w:val="24"/>
                <w:szCs w:val="24"/>
              </w:rPr>
              <w:t>-</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pacing w:val="3"/>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melihat hub</w:t>
            </w:r>
            <w:r w:rsidRPr="002B67D6">
              <w:rPr>
                <w:rFonts w:ascii="Times New Roman" w:hAnsi="Times New Roman" w:cs="Times New Roman"/>
                <w:spacing w:val="2"/>
                <w:sz w:val="24"/>
                <w:szCs w:val="24"/>
              </w:rPr>
              <w:t>u</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ntar 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pacing w:val="3"/>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but.</w:t>
            </w:r>
          </w:p>
          <w:p w14:paraId="426FB217" w14:textId="77777777" w:rsidR="00B961D2" w:rsidRPr="002B67D6" w:rsidRDefault="00B961D2" w:rsidP="008510FE">
            <w:pPr>
              <w:tabs>
                <w:tab w:val="left" w:pos="420"/>
              </w:tabs>
              <w:spacing w:after="0" w:line="360" w:lineRule="auto"/>
              <w:ind w:left="429" w:right="58" w:hanging="360"/>
              <w:jc w:val="both"/>
              <w:rPr>
                <w:rFonts w:ascii="Times New Roman" w:hAnsi="Times New Roman" w:cs="Times New Roman"/>
                <w:sz w:val="24"/>
                <w:szCs w:val="24"/>
              </w:rPr>
            </w:pPr>
            <w:r w:rsidRPr="002B67D6">
              <w:rPr>
                <w:rFonts w:ascii="Times New Roman" w:hAnsi="Times New Roman" w:cs="Times New Roman"/>
                <w:sz w:val="24"/>
                <w:szCs w:val="24"/>
              </w:rPr>
              <w:t>-</w:t>
            </w:r>
            <w:r w:rsidRPr="002B67D6">
              <w:rPr>
                <w:rFonts w:ascii="Times New Roman" w:hAnsi="Times New Roman" w:cs="Times New Roman"/>
                <w:sz w:val="24"/>
                <w:szCs w:val="24"/>
              </w:rPr>
              <w:tab/>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e</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o</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 xml:space="preserve">i     </w:t>
            </w:r>
            <w:r w:rsidRPr="002B67D6">
              <w:rPr>
                <w:rFonts w:ascii="Times New Roman" w:hAnsi="Times New Roman" w:cs="Times New Roman"/>
                <w:spacing w:val="34"/>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sis     </w:t>
            </w:r>
            <w:r w:rsidRPr="002B67D6">
              <w:rPr>
                <w:rFonts w:ascii="Times New Roman" w:hAnsi="Times New Roman" w:cs="Times New Roman"/>
                <w:spacing w:val="34"/>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 xml:space="preserve">diri     </w:t>
            </w:r>
            <w:r w:rsidRPr="002B67D6">
              <w:rPr>
                <w:rFonts w:ascii="Times New Roman" w:hAnsi="Times New Roman" w:cs="Times New Roman"/>
                <w:spacing w:val="34"/>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ri     </w:t>
            </w:r>
            <w:r w:rsidRPr="002B67D6">
              <w:rPr>
                <w:rFonts w:ascii="Times New Roman" w:hAnsi="Times New Roman" w:cs="Times New Roman"/>
                <w:spacing w:val="33"/>
                <w:sz w:val="24"/>
                <w:szCs w:val="24"/>
              </w:rPr>
              <w:t xml:space="preserve"> </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memb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w:t>
            </w:r>
            <w:r w:rsidRPr="002B67D6">
              <w:rPr>
                <w:rFonts w:ascii="Times New Roman" w:hAnsi="Times New Roman" w:cs="Times New Roman"/>
                <w:i/>
                <w:sz w:val="24"/>
                <w:szCs w:val="24"/>
              </w:rPr>
              <w:t>di</w:t>
            </w:r>
            <w:r w:rsidRPr="002B67D6">
              <w:rPr>
                <w:rFonts w:ascii="Times New Roman" w:hAnsi="Times New Roman" w:cs="Times New Roman"/>
                <w:i/>
                <w:spacing w:val="1"/>
                <w:sz w:val="24"/>
                <w:szCs w:val="24"/>
              </w:rPr>
              <w:t>f</w:t>
            </w:r>
            <w:r w:rsidRPr="002B67D6">
              <w:rPr>
                <w:rFonts w:ascii="Times New Roman" w:hAnsi="Times New Roman" w:cs="Times New Roman"/>
                <w:i/>
                <w:sz w:val="24"/>
                <w:szCs w:val="24"/>
              </w:rPr>
              <w:t>fer</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nt</w:t>
            </w:r>
            <w:r w:rsidRPr="002B67D6">
              <w:rPr>
                <w:rFonts w:ascii="Times New Roman" w:hAnsi="Times New Roman" w:cs="Times New Roman"/>
                <w:i/>
                <w:spacing w:val="1"/>
                <w:sz w:val="24"/>
                <w:szCs w:val="24"/>
              </w:rPr>
              <w:t>i</w:t>
            </w:r>
            <w:r w:rsidRPr="002B67D6">
              <w:rPr>
                <w:rFonts w:ascii="Times New Roman" w:hAnsi="Times New Roman" w:cs="Times New Roman"/>
                <w:i/>
                <w:spacing w:val="2"/>
                <w:sz w:val="24"/>
                <w:szCs w:val="24"/>
              </w:rPr>
              <w:t>a</w:t>
            </w:r>
            <w:r w:rsidRPr="002B67D6">
              <w:rPr>
                <w:rFonts w:ascii="Times New Roman" w:hAnsi="Times New Roman" w:cs="Times New Roman"/>
                <w:i/>
                <w:sz w:val="24"/>
                <w:szCs w:val="24"/>
              </w:rPr>
              <w:t>t</w:t>
            </w:r>
            <w:r w:rsidRPr="002B67D6">
              <w:rPr>
                <w:rFonts w:ascii="Times New Roman" w:hAnsi="Times New Roman" w:cs="Times New Roman"/>
                <w:i/>
                <w:spacing w:val="1"/>
                <w:sz w:val="24"/>
                <w:szCs w:val="24"/>
              </w:rPr>
              <w:t>i</w:t>
            </w:r>
            <w:r w:rsidRPr="002B67D6">
              <w:rPr>
                <w:rFonts w:ascii="Times New Roman" w:hAnsi="Times New Roman" w:cs="Times New Roman"/>
                <w:i/>
                <w:sz w:val="24"/>
                <w:szCs w:val="24"/>
              </w:rPr>
              <w:t>n</w:t>
            </w:r>
            <w:r w:rsidRPr="002B67D6">
              <w:rPr>
                <w:rFonts w:ascii="Times New Roman" w:hAnsi="Times New Roman" w:cs="Times New Roman"/>
                <w:i/>
                <w:spacing w:val="1"/>
                <w:sz w:val="24"/>
                <w:szCs w:val="24"/>
              </w:rPr>
              <w:t>g</w:t>
            </w:r>
            <w:r w:rsidRPr="002B67D6">
              <w:rPr>
                <w:rFonts w:ascii="Times New Roman" w:hAnsi="Times New Roman" w:cs="Times New Roman"/>
                <w:sz w:val="24"/>
                <w:szCs w:val="24"/>
              </w:rPr>
              <w:t>), men</w:t>
            </w:r>
            <w:r w:rsidRPr="002B67D6">
              <w:rPr>
                <w:rFonts w:ascii="Times New Roman" w:hAnsi="Times New Roman" w:cs="Times New Roman"/>
                <w:spacing w:val="-3"/>
                <w:sz w:val="24"/>
                <w:szCs w:val="24"/>
              </w:rPr>
              <w:t>g</w:t>
            </w:r>
            <w:r w:rsidRPr="002B67D6">
              <w:rPr>
                <w:rFonts w:ascii="Times New Roman" w:hAnsi="Times New Roman" w:cs="Times New Roman"/>
                <w:sz w:val="24"/>
                <w:szCs w:val="24"/>
              </w:rPr>
              <w:t>o</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nisasi</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1"/>
                <w:sz w:val="24"/>
                <w:szCs w:val="24"/>
              </w:rPr>
              <w:t>(</w:t>
            </w:r>
            <w:r w:rsidRPr="002B67D6">
              <w:rPr>
                <w:rFonts w:ascii="Times New Roman" w:hAnsi="Times New Roman" w:cs="Times New Roman"/>
                <w:i/>
                <w:spacing w:val="2"/>
                <w:sz w:val="24"/>
                <w:szCs w:val="24"/>
              </w:rPr>
              <w:t>o</w:t>
            </w:r>
            <w:r w:rsidRPr="002B67D6">
              <w:rPr>
                <w:rFonts w:ascii="Times New Roman" w:hAnsi="Times New Roman" w:cs="Times New Roman"/>
                <w:i/>
                <w:sz w:val="24"/>
                <w:szCs w:val="24"/>
              </w:rPr>
              <w:t>rganizin</w:t>
            </w:r>
            <w:r w:rsidRPr="002B67D6">
              <w:rPr>
                <w:rFonts w:ascii="Times New Roman" w:hAnsi="Times New Roman" w:cs="Times New Roman"/>
                <w:i/>
                <w:spacing w:val="1"/>
                <w:sz w:val="24"/>
                <w:szCs w:val="24"/>
              </w:rPr>
              <w:t>g</w:t>
            </w:r>
            <w:r w:rsidRPr="002B67D6">
              <w:rPr>
                <w:rFonts w:ascii="Times New Roman" w:hAnsi="Times New Roman" w:cs="Times New Roman"/>
                <w:sz w:val="24"/>
                <w:szCs w:val="24"/>
              </w:rPr>
              <w:t>)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tribus</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w:t>
            </w:r>
            <w:r w:rsidRPr="002B67D6">
              <w:rPr>
                <w:rFonts w:ascii="Times New Roman" w:hAnsi="Times New Roman" w:cs="Times New Roman"/>
                <w:i/>
                <w:sz w:val="24"/>
                <w:szCs w:val="24"/>
              </w:rPr>
              <w:t>at</w:t>
            </w:r>
            <w:r w:rsidRPr="002B67D6">
              <w:rPr>
                <w:rFonts w:ascii="Times New Roman" w:hAnsi="Times New Roman" w:cs="Times New Roman"/>
                <w:i/>
                <w:spacing w:val="3"/>
                <w:sz w:val="24"/>
                <w:szCs w:val="24"/>
              </w:rPr>
              <w:t>t</w:t>
            </w:r>
            <w:r w:rsidRPr="002B67D6">
              <w:rPr>
                <w:rFonts w:ascii="Times New Roman" w:hAnsi="Times New Roman" w:cs="Times New Roman"/>
                <w:i/>
                <w:sz w:val="24"/>
                <w:szCs w:val="24"/>
              </w:rPr>
              <w:t>ribu</w:t>
            </w:r>
            <w:r w:rsidRPr="002B67D6">
              <w:rPr>
                <w:rFonts w:ascii="Times New Roman" w:hAnsi="Times New Roman" w:cs="Times New Roman"/>
                <w:i/>
                <w:spacing w:val="1"/>
                <w:sz w:val="24"/>
                <w:szCs w:val="24"/>
              </w:rPr>
              <w:t>t</w:t>
            </w:r>
            <w:r w:rsidRPr="002B67D6">
              <w:rPr>
                <w:rFonts w:ascii="Times New Roman" w:hAnsi="Times New Roman" w:cs="Times New Roman"/>
                <w:i/>
                <w:sz w:val="24"/>
                <w:szCs w:val="24"/>
              </w:rPr>
              <w:t>in</w:t>
            </w:r>
            <w:r w:rsidRPr="002B67D6">
              <w:rPr>
                <w:rFonts w:ascii="Times New Roman" w:hAnsi="Times New Roman" w:cs="Times New Roman"/>
                <w:i/>
                <w:spacing w:val="1"/>
                <w:sz w:val="24"/>
                <w:szCs w:val="24"/>
              </w:rPr>
              <w:t>g</w:t>
            </w:r>
            <w:r w:rsidRPr="002B67D6">
              <w:rPr>
                <w:rFonts w:ascii="Times New Roman" w:hAnsi="Times New Roman" w:cs="Times New Roman"/>
                <w:spacing w:val="-1"/>
                <w:sz w:val="24"/>
                <w:szCs w:val="24"/>
              </w:rPr>
              <w:t>).</w:t>
            </w:r>
          </w:p>
        </w:tc>
      </w:tr>
      <w:tr w:rsidR="00B961D2" w:rsidRPr="002B67D6" w14:paraId="053ABE67" w14:textId="77777777" w:rsidTr="00B961D2">
        <w:trPr>
          <w:trHeight w:hRule="exact" w:val="2341"/>
        </w:trPr>
        <w:tc>
          <w:tcPr>
            <w:tcW w:w="1867" w:type="dxa"/>
            <w:tcBorders>
              <w:top w:val="single" w:sz="5" w:space="0" w:color="000000"/>
              <w:left w:val="single" w:sz="5" w:space="0" w:color="000000"/>
              <w:bottom w:val="single" w:sz="5" w:space="0" w:color="000000"/>
              <w:right w:val="single" w:sz="5" w:space="0" w:color="000000"/>
            </w:tcBorders>
          </w:tcPr>
          <w:p w14:paraId="4A33A486" w14:textId="77777777" w:rsidR="00B961D2" w:rsidRPr="002B67D6" w:rsidRDefault="00B961D2" w:rsidP="008510FE">
            <w:pPr>
              <w:spacing w:after="0" w:line="260" w:lineRule="exact"/>
              <w:ind w:left="102"/>
              <w:rPr>
                <w:rFonts w:ascii="Times New Roman" w:hAnsi="Times New Roman" w:cs="Times New Roman"/>
                <w:sz w:val="24"/>
                <w:szCs w:val="24"/>
              </w:rPr>
            </w:pP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ge</w:t>
            </w:r>
            <w:r w:rsidRPr="002B67D6">
              <w:rPr>
                <w:rFonts w:ascii="Times New Roman" w:hAnsi="Times New Roman" w:cs="Times New Roman"/>
                <w:sz w:val="24"/>
                <w:szCs w:val="24"/>
              </w:rPr>
              <w:t>v</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luasi</w:t>
            </w:r>
          </w:p>
        </w:tc>
        <w:tc>
          <w:tcPr>
            <w:tcW w:w="6547" w:type="dxa"/>
            <w:tcBorders>
              <w:top w:val="single" w:sz="5" w:space="0" w:color="000000"/>
              <w:left w:val="single" w:sz="5" w:space="0" w:color="000000"/>
              <w:bottom w:val="single" w:sz="5" w:space="0" w:color="000000"/>
              <w:right w:val="single" w:sz="5" w:space="0" w:color="000000"/>
            </w:tcBorders>
          </w:tcPr>
          <w:p w14:paraId="3A3B8C43" w14:textId="77777777" w:rsidR="00B961D2" w:rsidRPr="002B67D6" w:rsidRDefault="00B961D2" w:rsidP="008510FE">
            <w:pPr>
              <w:spacing w:after="0" w:line="260" w:lineRule="exact"/>
              <w:ind w:left="59"/>
              <w:rPr>
                <w:rFonts w:ascii="Times New Roman" w:hAnsi="Times New Roman" w:cs="Times New Roman"/>
                <w:sz w:val="24"/>
                <w:szCs w:val="24"/>
              </w:rPr>
            </w:pPr>
            <w:r w:rsidRPr="002B67D6">
              <w:rPr>
                <w:rFonts w:ascii="Times New Roman" w:hAnsi="Times New Roman" w:cs="Times New Roman"/>
                <w:sz w:val="24"/>
                <w:szCs w:val="24"/>
              </w:rPr>
              <w:t xml:space="preserve">-   </w:t>
            </w:r>
            <w:r w:rsidRPr="002B67D6">
              <w:rPr>
                <w:rFonts w:ascii="Times New Roman" w:hAnsi="Times New Roman" w:cs="Times New Roman"/>
                <w:spacing w:val="40"/>
                <w:sz w:val="24"/>
                <w:szCs w:val="24"/>
              </w:rPr>
              <w:t xml:space="preserve"> </w:t>
            </w:r>
            <w:r w:rsidRPr="002B67D6">
              <w:rPr>
                <w:rFonts w:ascii="Times New Roman" w:hAnsi="Times New Roman" w:cs="Times New Roman"/>
                <w:sz w:val="24"/>
                <w:szCs w:val="24"/>
              </w:rPr>
              <w:t xml:space="preserve">Meliputi </w:t>
            </w:r>
            <w:r w:rsidRPr="002B67D6">
              <w:rPr>
                <w:rFonts w:ascii="Times New Roman" w:hAnsi="Times New Roman" w:cs="Times New Roman"/>
                <w:spacing w:val="29"/>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31"/>
                <w:sz w:val="24"/>
                <w:szCs w:val="24"/>
              </w:rPr>
              <w:t xml:space="preserve"> </w:t>
            </w:r>
            <w:r w:rsidRPr="002B67D6">
              <w:rPr>
                <w:rFonts w:ascii="Times New Roman" w:hAnsi="Times New Roman" w:cs="Times New Roman"/>
                <w:sz w:val="24"/>
                <w:szCs w:val="24"/>
              </w:rPr>
              <w:t>mel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kuk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30"/>
                <w:sz w:val="24"/>
                <w:szCs w:val="24"/>
              </w:rPr>
              <w:t xml:space="preserve"> </w:t>
            </w:r>
            <w:r w:rsidRPr="002B67D6">
              <w:rPr>
                <w:rFonts w:ascii="Times New Roman" w:hAnsi="Times New Roman" w:cs="Times New Roman"/>
                <w:i/>
                <w:sz w:val="24"/>
                <w:szCs w:val="24"/>
              </w:rPr>
              <w:t>judg</w:t>
            </w:r>
            <w:r w:rsidRPr="002B67D6">
              <w:rPr>
                <w:rFonts w:ascii="Times New Roman" w:hAnsi="Times New Roman" w:cs="Times New Roman"/>
                <w:i/>
                <w:spacing w:val="2"/>
                <w:sz w:val="24"/>
                <w:szCs w:val="24"/>
              </w:rPr>
              <w:t>e</w:t>
            </w:r>
            <w:r w:rsidRPr="002B67D6">
              <w:rPr>
                <w:rFonts w:ascii="Times New Roman" w:hAnsi="Times New Roman" w:cs="Times New Roman"/>
                <w:i/>
                <w:sz w:val="24"/>
                <w:szCs w:val="24"/>
              </w:rPr>
              <w:t>m</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 xml:space="preserve">nt </w:t>
            </w:r>
            <w:r w:rsidRPr="002B67D6">
              <w:rPr>
                <w:rFonts w:ascii="Times New Roman" w:hAnsi="Times New Roman" w:cs="Times New Roman"/>
                <w:i/>
                <w:spacing w:val="32"/>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rd</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rk</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n</w:t>
            </w:r>
          </w:p>
          <w:p w14:paraId="1980A92E" w14:textId="77777777" w:rsidR="00B961D2" w:rsidRPr="002B67D6" w:rsidRDefault="00B961D2" w:rsidP="008510FE">
            <w:pPr>
              <w:spacing w:after="0"/>
              <w:ind w:left="419"/>
              <w:rPr>
                <w:rFonts w:ascii="Times New Roman" w:hAnsi="Times New Roman" w:cs="Times New Roman"/>
                <w:sz w:val="24"/>
                <w:szCs w:val="24"/>
              </w:rPr>
            </w:pP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krit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i</w:t>
            </w:r>
            <w:r w:rsidRPr="002B67D6">
              <w:rPr>
                <w:rFonts w:ascii="Times New Roman" w:hAnsi="Times New Roman" w:cs="Times New Roman"/>
                <w:sz w:val="24"/>
                <w:szCs w:val="24"/>
              </w:rPr>
              <w:t>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st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tentu.</w:t>
            </w:r>
          </w:p>
          <w:p w14:paraId="77E6FE15" w14:textId="77777777" w:rsidR="00B961D2" w:rsidRPr="002B67D6" w:rsidRDefault="00B961D2" w:rsidP="008510FE">
            <w:pPr>
              <w:tabs>
                <w:tab w:val="left" w:pos="400"/>
              </w:tabs>
              <w:spacing w:after="0"/>
              <w:ind w:left="419" w:right="67" w:hanging="360"/>
              <w:jc w:val="both"/>
              <w:rPr>
                <w:rFonts w:ascii="Times New Roman" w:hAnsi="Times New Roman" w:cs="Times New Roman"/>
                <w:sz w:val="24"/>
                <w:szCs w:val="24"/>
              </w:rPr>
            </w:pPr>
            <w:r w:rsidRPr="002B67D6">
              <w:rPr>
                <w:rFonts w:ascii="Times New Roman" w:hAnsi="Times New Roman" w:cs="Times New Roman"/>
                <w:sz w:val="24"/>
                <w:szCs w:val="24"/>
              </w:rPr>
              <w:t>-</w:t>
            </w:r>
            <w:r w:rsidRPr="002B67D6">
              <w:rPr>
                <w:rFonts w:ascii="Times New Roman" w:hAnsi="Times New Roman" w:cs="Times New Roman"/>
                <w:sz w:val="24"/>
                <w:szCs w:val="24"/>
              </w:rPr>
              <w:tab/>
              <w:t>K</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ria  </w:t>
            </w:r>
            <w:r w:rsidRPr="002B67D6">
              <w:rPr>
                <w:rFonts w:ascii="Times New Roman" w:hAnsi="Times New Roman" w:cs="Times New Roman"/>
                <w:spacing w:val="13"/>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2"/>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ng  </w:t>
            </w:r>
            <w:r w:rsidRPr="002B67D6">
              <w:rPr>
                <w:rFonts w:ascii="Times New Roman" w:hAnsi="Times New Roman" w:cs="Times New Roman"/>
                <w:spacing w:val="9"/>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ring  </w:t>
            </w:r>
            <w:r w:rsidRPr="002B67D6">
              <w:rPr>
                <w:rFonts w:ascii="Times New Roman" w:hAnsi="Times New Roman" w:cs="Times New Roman"/>
                <w:spacing w:val="7"/>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3"/>
                <w:sz w:val="24"/>
                <w:szCs w:val="24"/>
              </w:rPr>
              <w:t>i</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u</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9"/>
                <w:sz w:val="24"/>
                <w:szCs w:val="24"/>
              </w:rPr>
              <w:t xml:space="preserve"> </w:t>
            </w:r>
            <w:r w:rsidRPr="002B67D6">
              <w:rPr>
                <w:rFonts w:ascii="Times New Roman" w:hAnsi="Times New Roman" w:cs="Times New Roman"/>
                <w:sz w:val="24"/>
                <w:szCs w:val="24"/>
              </w:rPr>
              <w:t>ial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h  </w:t>
            </w:r>
            <w:r w:rsidRPr="002B67D6">
              <w:rPr>
                <w:rFonts w:ascii="Times New Roman" w:hAnsi="Times New Roman" w:cs="Times New Roman"/>
                <w:spacing w:val="12"/>
                <w:sz w:val="24"/>
                <w:szCs w:val="24"/>
              </w:rPr>
              <w:t xml:space="preserve"> </w:t>
            </w:r>
            <w:r w:rsidRPr="002B67D6">
              <w:rPr>
                <w:rFonts w:ascii="Times New Roman" w:hAnsi="Times New Roman" w:cs="Times New Roman"/>
                <w:sz w:val="24"/>
                <w:szCs w:val="24"/>
              </w:rPr>
              <w:t>ku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tas, </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f</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kt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fitas, </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fisiensi,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konsistensi.</w:t>
            </w:r>
          </w:p>
          <w:p w14:paraId="73AE6A8E" w14:textId="77777777" w:rsidR="00B961D2" w:rsidRPr="002B67D6" w:rsidRDefault="00B961D2" w:rsidP="008510FE">
            <w:pPr>
              <w:tabs>
                <w:tab w:val="left" w:pos="400"/>
              </w:tabs>
              <w:spacing w:after="0"/>
              <w:ind w:left="419" w:right="65" w:hanging="360"/>
              <w:jc w:val="both"/>
              <w:rPr>
                <w:rFonts w:ascii="Times New Roman" w:hAnsi="Times New Roman" w:cs="Times New Roman"/>
                <w:sz w:val="24"/>
                <w:szCs w:val="24"/>
              </w:rPr>
            </w:pPr>
            <w:r w:rsidRPr="002B67D6">
              <w:rPr>
                <w:rFonts w:ascii="Times New Roman" w:hAnsi="Times New Roman" w:cs="Times New Roman"/>
                <w:sz w:val="24"/>
                <w:szCs w:val="24"/>
              </w:rPr>
              <w:t>-</w:t>
            </w:r>
            <w:r w:rsidRPr="002B67D6">
              <w:rPr>
                <w:rFonts w:ascii="Times New Roman" w:hAnsi="Times New Roman" w:cs="Times New Roman"/>
                <w:sz w:val="24"/>
                <w:szCs w:val="24"/>
              </w:rPr>
              <w:tab/>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e</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o</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w:t>
            </w:r>
            <w:r w:rsidRPr="002B67D6">
              <w:rPr>
                <w:rFonts w:ascii="Times New Roman" w:hAnsi="Times New Roman" w:cs="Times New Roman"/>
                <w:spacing w:val="48"/>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v</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luasi</w:t>
            </w:r>
            <w:r w:rsidRPr="002B67D6">
              <w:rPr>
                <w:rFonts w:ascii="Times New Roman" w:hAnsi="Times New Roman" w:cs="Times New Roman"/>
                <w:spacing w:val="53"/>
                <w:sz w:val="24"/>
                <w:szCs w:val="24"/>
              </w:rPr>
              <w:t xml:space="preserve"> </w:t>
            </w:r>
            <w:r w:rsidRPr="002B67D6">
              <w:rPr>
                <w:rFonts w:ascii="Times New Roman" w:hAnsi="Times New Roman" w:cs="Times New Roman"/>
                <w:sz w:val="24"/>
                <w:szCs w:val="24"/>
              </w:rPr>
              <w:t>menu</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ut</w:t>
            </w:r>
            <w:r w:rsidRPr="002B67D6">
              <w:rPr>
                <w:rFonts w:ascii="Times New Roman" w:hAnsi="Times New Roman" w:cs="Times New Roman"/>
                <w:spacing w:val="48"/>
                <w:sz w:val="24"/>
                <w:szCs w:val="24"/>
              </w:rPr>
              <w:t xml:space="preserve"> </w:t>
            </w:r>
            <w:r w:rsidRPr="002B67D6">
              <w:rPr>
                <w:rFonts w:ascii="Times New Roman" w:hAnsi="Times New Roman" w:cs="Times New Roman"/>
                <w:sz w:val="24"/>
                <w:szCs w:val="24"/>
              </w:rPr>
              <w:t>And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rson</w:t>
            </w:r>
            <w:r w:rsidRPr="002B67D6">
              <w:rPr>
                <w:rFonts w:ascii="Times New Roman" w:hAnsi="Times New Roman" w:cs="Times New Roman"/>
                <w:spacing w:val="47"/>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5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ra</w:t>
            </w:r>
            <w:r w:rsidRPr="002B67D6">
              <w:rPr>
                <w:rFonts w:ascii="Times New Roman" w:hAnsi="Times New Roman" w:cs="Times New Roman"/>
                <w:sz w:val="24"/>
                <w:szCs w:val="24"/>
              </w:rPr>
              <w:t>thwohl (200</w:t>
            </w:r>
            <w:r w:rsidRPr="002B67D6">
              <w:rPr>
                <w:rFonts w:ascii="Times New Roman" w:hAnsi="Times New Roman" w:cs="Times New Roman"/>
                <w:spacing w:val="-1"/>
                <w:sz w:val="24"/>
                <w:szCs w:val="24"/>
              </w:rPr>
              <w:t>1</w:t>
            </w:r>
            <w:r w:rsidRPr="002B67D6">
              <w:rPr>
                <w:rFonts w:ascii="Times New Roman" w:hAnsi="Times New Roman" w:cs="Times New Roman"/>
                <w:sz w:val="24"/>
                <w:szCs w:val="24"/>
              </w:rPr>
              <w:t>)</w:t>
            </w:r>
            <w:r w:rsidRPr="002B67D6">
              <w:rPr>
                <w:rFonts w:ascii="Times New Roman" w:hAnsi="Times New Roman" w:cs="Times New Roman"/>
                <w:spacing w:val="57"/>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diri</w:t>
            </w:r>
            <w:r w:rsidRPr="002B67D6">
              <w:rPr>
                <w:rFonts w:ascii="Times New Roman" w:hAnsi="Times New Roman" w:cs="Times New Roman"/>
                <w:spacing w:val="58"/>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ri</w:t>
            </w:r>
            <w:r w:rsidRPr="002B67D6">
              <w:rPr>
                <w:rFonts w:ascii="Times New Roman" w:hAnsi="Times New Roman" w:cs="Times New Roman"/>
                <w:spacing w:val="57"/>
                <w:sz w:val="24"/>
                <w:szCs w:val="24"/>
              </w:rPr>
              <w:t xml:space="preserve"> </w:t>
            </w:r>
            <w:r w:rsidRPr="002B67D6">
              <w:rPr>
                <w:rFonts w:ascii="Times New Roman" w:hAnsi="Times New Roman" w:cs="Times New Roman"/>
                <w:sz w:val="24"/>
                <w:szCs w:val="24"/>
              </w:rPr>
              <w:t>mem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riksa</w:t>
            </w:r>
            <w:r w:rsidRPr="002B67D6">
              <w:rPr>
                <w:rFonts w:ascii="Times New Roman" w:hAnsi="Times New Roman" w:cs="Times New Roman"/>
                <w:spacing w:val="56"/>
                <w:sz w:val="24"/>
                <w:szCs w:val="24"/>
              </w:rPr>
              <w:t xml:space="preserve"> </w:t>
            </w:r>
            <w:r w:rsidRPr="002B67D6">
              <w:rPr>
                <w:rFonts w:ascii="Times New Roman" w:hAnsi="Times New Roman" w:cs="Times New Roman"/>
                <w:spacing w:val="1"/>
                <w:sz w:val="24"/>
                <w:szCs w:val="24"/>
              </w:rPr>
              <w:t>(</w:t>
            </w:r>
            <w:r w:rsidRPr="002B67D6">
              <w:rPr>
                <w:rFonts w:ascii="Times New Roman" w:hAnsi="Times New Roman" w:cs="Times New Roman"/>
                <w:i/>
                <w:spacing w:val="-1"/>
                <w:sz w:val="24"/>
                <w:szCs w:val="24"/>
              </w:rPr>
              <w:t>c</w:t>
            </w:r>
            <w:r w:rsidRPr="002B67D6">
              <w:rPr>
                <w:rFonts w:ascii="Times New Roman" w:hAnsi="Times New Roman" w:cs="Times New Roman"/>
                <w:i/>
                <w:spacing w:val="2"/>
                <w:sz w:val="24"/>
                <w:szCs w:val="24"/>
              </w:rPr>
              <w:t>h</w:t>
            </w:r>
            <w:r w:rsidRPr="002B67D6">
              <w:rPr>
                <w:rFonts w:ascii="Times New Roman" w:hAnsi="Times New Roman" w:cs="Times New Roman"/>
                <w:i/>
                <w:spacing w:val="-1"/>
                <w:sz w:val="24"/>
                <w:szCs w:val="24"/>
              </w:rPr>
              <w:t>e</w:t>
            </w:r>
            <w:r w:rsidRPr="002B67D6">
              <w:rPr>
                <w:rFonts w:ascii="Times New Roman" w:hAnsi="Times New Roman" w:cs="Times New Roman"/>
                <w:i/>
                <w:spacing w:val="1"/>
                <w:sz w:val="24"/>
                <w:szCs w:val="24"/>
              </w:rPr>
              <w:t>c</w:t>
            </w:r>
            <w:r w:rsidRPr="002B67D6">
              <w:rPr>
                <w:rFonts w:ascii="Times New Roman" w:hAnsi="Times New Roman" w:cs="Times New Roman"/>
                <w:i/>
                <w:spacing w:val="-1"/>
                <w:sz w:val="24"/>
                <w:szCs w:val="24"/>
              </w:rPr>
              <w:t>k</w:t>
            </w:r>
            <w:r w:rsidRPr="002B67D6">
              <w:rPr>
                <w:rFonts w:ascii="Times New Roman" w:hAnsi="Times New Roman" w:cs="Times New Roman"/>
                <w:i/>
                <w:sz w:val="24"/>
                <w:szCs w:val="24"/>
              </w:rPr>
              <w:t>in</w:t>
            </w:r>
            <w:r w:rsidRPr="002B67D6">
              <w:rPr>
                <w:rFonts w:ascii="Times New Roman" w:hAnsi="Times New Roman" w:cs="Times New Roman"/>
                <w:i/>
                <w:spacing w:val="1"/>
                <w:sz w:val="24"/>
                <w:szCs w:val="24"/>
              </w:rPr>
              <w:t>g</w:t>
            </w:r>
            <w:r w:rsidRPr="002B67D6">
              <w:rPr>
                <w:rFonts w:ascii="Times New Roman" w:hAnsi="Times New Roman" w:cs="Times New Roman"/>
                <w:sz w:val="24"/>
                <w:szCs w:val="24"/>
              </w:rPr>
              <w:t>)</w:t>
            </w:r>
            <w:r w:rsidRPr="002B67D6">
              <w:rPr>
                <w:rFonts w:ascii="Times New Roman" w:hAnsi="Times New Roman" w:cs="Times New Roman"/>
                <w:spacing w:val="57"/>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men</w:t>
            </w:r>
            <w:r w:rsidRPr="002B67D6">
              <w:rPr>
                <w:rFonts w:ascii="Times New Roman" w:hAnsi="Times New Roman" w:cs="Times New Roman"/>
                <w:spacing w:val="-3"/>
                <w:sz w:val="24"/>
                <w:szCs w:val="24"/>
              </w:rPr>
              <w:t>g</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 xml:space="preserve">isi </w:t>
            </w:r>
            <w:r w:rsidRPr="002B67D6">
              <w:rPr>
                <w:rFonts w:ascii="Times New Roman" w:hAnsi="Times New Roman" w:cs="Times New Roman"/>
                <w:spacing w:val="-1"/>
                <w:sz w:val="24"/>
                <w:szCs w:val="24"/>
              </w:rPr>
              <w:t>(</w:t>
            </w:r>
            <w:r w:rsidRPr="002B67D6">
              <w:rPr>
                <w:rFonts w:ascii="Times New Roman" w:hAnsi="Times New Roman" w:cs="Times New Roman"/>
                <w:i/>
                <w:spacing w:val="-1"/>
                <w:sz w:val="24"/>
                <w:szCs w:val="24"/>
              </w:rPr>
              <w:t>c</w:t>
            </w:r>
            <w:r w:rsidRPr="002B67D6">
              <w:rPr>
                <w:rFonts w:ascii="Times New Roman" w:hAnsi="Times New Roman" w:cs="Times New Roman"/>
                <w:i/>
                <w:sz w:val="24"/>
                <w:szCs w:val="24"/>
              </w:rPr>
              <w:t>ri</w:t>
            </w:r>
            <w:r w:rsidRPr="002B67D6">
              <w:rPr>
                <w:rFonts w:ascii="Times New Roman" w:hAnsi="Times New Roman" w:cs="Times New Roman"/>
                <w:i/>
                <w:spacing w:val="1"/>
                <w:sz w:val="24"/>
                <w:szCs w:val="24"/>
              </w:rPr>
              <w:t>t</w:t>
            </w:r>
            <w:r w:rsidRPr="002B67D6">
              <w:rPr>
                <w:rFonts w:ascii="Times New Roman" w:hAnsi="Times New Roman" w:cs="Times New Roman"/>
                <w:i/>
                <w:sz w:val="24"/>
                <w:szCs w:val="24"/>
              </w:rPr>
              <w:t>iqu</w:t>
            </w:r>
            <w:r w:rsidRPr="002B67D6">
              <w:rPr>
                <w:rFonts w:ascii="Times New Roman" w:hAnsi="Times New Roman" w:cs="Times New Roman"/>
                <w:i/>
                <w:spacing w:val="1"/>
                <w:sz w:val="24"/>
                <w:szCs w:val="24"/>
              </w:rPr>
              <w:t>i</w:t>
            </w:r>
            <w:r w:rsidRPr="002B67D6">
              <w:rPr>
                <w:rFonts w:ascii="Times New Roman" w:hAnsi="Times New Roman" w:cs="Times New Roman"/>
                <w:i/>
                <w:sz w:val="24"/>
                <w:szCs w:val="24"/>
              </w:rPr>
              <w:t>ng</w:t>
            </w:r>
            <w:r w:rsidRPr="002B67D6">
              <w:rPr>
                <w:rFonts w:ascii="Times New Roman" w:hAnsi="Times New Roman" w:cs="Times New Roman"/>
                <w:spacing w:val="-1"/>
                <w:sz w:val="24"/>
                <w:szCs w:val="24"/>
              </w:rPr>
              <w:t>).</w:t>
            </w:r>
          </w:p>
        </w:tc>
      </w:tr>
      <w:tr w:rsidR="00B961D2" w:rsidRPr="002B67D6" w14:paraId="748B0866" w14:textId="77777777" w:rsidTr="00B961D2">
        <w:trPr>
          <w:trHeight w:hRule="exact" w:val="4337"/>
        </w:trPr>
        <w:tc>
          <w:tcPr>
            <w:tcW w:w="1867" w:type="dxa"/>
            <w:tcBorders>
              <w:top w:val="single" w:sz="5" w:space="0" w:color="000000"/>
              <w:left w:val="single" w:sz="5" w:space="0" w:color="000000"/>
              <w:bottom w:val="single" w:sz="5" w:space="0" w:color="000000"/>
              <w:right w:val="single" w:sz="5" w:space="0" w:color="000000"/>
            </w:tcBorders>
          </w:tcPr>
          <w:p w14:paraId="39A72FCA" w14:textId="77777777" w:rsidR="00B961D2" w:rsidRPr="002B67D6" w:rsidRDefault="00B961D2" w:rsidP="008510FE">
            <w:pPr>
              <w:spacing w:after="0" w:line="260" w:lineRule="exact"/>
              <w:ind w:left="102"/>
              <w:rPr>
                <w:rFonts w:ascii="Times New Roman" w:hAnsi="Times New Roman" w:cs="Times New Roman"/>
                <w:sz w:val="24"/>
                <w:szCs w:val="24"/>
              </w:rPr>
            </w:pPr>
            <w:r w:rsidRPr="002B67D6">
              <w:rPr>
                <w:rFonts w:ascii="Times New Roman" w:hAnsi="Times New Roman" w:cs="Times New Roman"/>
                <w:sz w:val="24"/>
                <w:szCs w:val="24"/>
              </w:rPr>
              <w:t>Men</w:t>
            </w:r>
            <w:r w:rsidRPr="002B67D6">
              <w:rPr>
                <w:rFonts w:ascii="Times New Roman" w:hAnsi="Times New Roman" w:cs="Times New Roman"/>
                <w:spacing w:val="-2"/>
                <w:sz w:val="24"/>
                <w:szCs w:val="24"/>
              </w:rPr>
              <w:t>c</w:t>
            </w:r>
            <w:r w:rsidRPr="002B67D6">
              <w:rPr>
                <w:rFonts w:ascii="Times New Roman" w:hAnsi="Times New Roman" w:cs="Times New Roman"/>
                <w:sz w:val="24"/>
                <w:szCs w:val="24"/>
              </w:rPr>
              <w:t>ip</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a</w:t>
            </w:r>
          </w:p>
        </w:tc>
        <w:tc>
          <w:tcPr>
            <w:tcW w:w="6547" w:type="dxa"/>
            <w:tcBorders>
              <w:top w:val="single" w:sz="5" w:space="0" w:color="000000"/>
              <w:left w:val="single" w:sz="5" w:space="0" w:color="000000"/>
              <w:bottom w:val="single" w:sz="5" w:space="0" w:color="000000"/>
              <w:right w:val="single" w:sz="5" w:space="0" w:color="000000"/>
            </w:tcBorders>
          </w:tcPr>
          <w:p w14:paraId="5DE11EF7" w14:textId="77777777" w:rsidR="00B961D2" w:rsidRPr="002B67D6" w:rsidRDefault="00B961D2" w:rsidP="008510FE">
            <w:pPr>
              <w:spacing w:after="0" w:line="260" w:lineRule="exact"/>
              <w:ind w:left="59"/>
              <w:rPr>
                <w:rFonts w:ascii="Times New Roman" w:hAnsi="Times New Roman" w:cs="Times New Roman"/>
                <w:sz w:val="24"/>
                <w:szCs w:val="24"/>
              </w:rPr>
            </w:pPr>
            <w:r w:rsidRPr="002B67D6">
              <w:rPr>
                <w:rFonts w:ascii="Times New Roman" w:hAnsi="Times New Roman" w:cs="Times New Roman"/>
                <w:sz w:val="24"/>
                <w:szCs w:val="24"/>
              </w:rPr>
              <w:t xml:space="preserve">-   </w:t>
            </w:r>
            <w:r w:rsidRPr="002B67D6">
              <w:rPr>
                <w:rFonts w:ascii="Times New Roman" w:hAnsi="Times New Roman" w:cs="Times New Roman"/>
                <w:spacing w:val="40"/>
                <w:sz w:val="24"/>
                <w:szCs w:val="24"/>
              </w:rPr>
              <w:t xml:space="preserve"> </w:t>
            </w:r>
            <w:r w:rsidRPr="002B67D6">
              <w:rPr>
                <w:rFonts w:ascii="Times New Roman" w:hAnsi="Times New Roman" w:cs="Times New Roman"/>
                <w:sz w:val="24"/>
                <w:szCs w:val="24"/>
              </w:rPr>
              <w:t>Meliputi</w:t>
            </w:r>
            <w:r w:rsidRPr="002B67D6">
              <w:rPr>
                <w:rFonts w:ascii="Times New Roman" w:hAnsi="Times New Roman" w:cs="Times New Roman"/>
                <w:spacing w:val="1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2"/>
                <w:sz w:val="24"/>
                <w:szCs w:val="24"/>
              </w:rPr>
              <w:t xml:space="preserve"> </w:t>
            </w:r>
            <w:r w:rsidRPr="002B67D6">
              <w:rPr>
                <w:rFonts w:ascii="Times New Roman" w:hAnsi="Times New Roman" w:cs="Times New Roman"/>
                <w:sz w:val="24"/>
                <w:szCs w:val="24"/>
              </w:rPr>
              <w:t>m</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ng</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sikan</w:t>
            </w:r>
            <w:r w:rsidRPr="002B67D6">
              <w:rPr>
                <w:rFonts w:ascii="Times New Roman" w:hAnsi="Times New Roman" w:cs="Times New Roman"/>
                <w:spacing w:val="14"/>
                <w:sz w:val="24"/>
                <w:szCs w:val="24"/>
              </w:rPr>
              <w:t xml:space="preserve"> </w:t>
            </w:r>
            <w:r w:rsidRPr="002B67D6">
              <w:rPr>
                <w:rFonts w:ascii="Times New Roman" w:hAnsi="Times New Roman" w:cs="Times New Roman"/>
                <w:sz w:val="24"/>
                <w:szCs w:val="24"/>
              </w:rPr>
              <w:t>ide,</w:t>
            </w:r>
            <w:r w:rsidRPr="002B67D6">
              <w:rPr>
                <w:rFonts w:ascii="Times New Roman" w:hAnsi="Times New Roman" w:cs="Times New Roman"/>
                <w:spacing w:val="11"/>
                <w:sz w:val="24"/>
                <w:szCs w:val="24"/>
              </w:rPr>
              <w:t xml:space="preserve"> </w:t>
            </w:r>
            <w:r w:rsidRPr="002B67D6">
              <w:rPr>
                <w:rFonts w:ascii="Times New Roman" w:hAnsi="Times New Roman" w:cs="Times New Roman"/>
                <w:spacing w:val="2"/>
                <w:sz w:val="24"/>
                <w:szCs w:val="24"/>
              </w:rPr>
              <w:t>p</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oduk</w:t>
            </w:r>
            <w:r w:rsidRPr="002B67D6">
              <w:rPr>
                <w:rFonts w:ascii="Times New Roman" w:hAnsi="Times New Roman" w:cs="Times New Roman"/>
                <w:spacing w:val="1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w:t>
            </w:r>
          </w:p>
          <w:p w14:paraId="206DC79E" w14:textId="77777777" w:rsidR="00B961D2" w:rsidRPr="002B67D6" w:rsidRDefault="00B961D2" w:rsidP="008510FE">
            <w:pPr>
              <w:spacing w:after="0"/>
              <w:ind w:left="419"/>
              <w:rPr>
                <w:rFonts w:ascii="Times New Roman" w:hAnsi="Times New Roman" w:cs="Times New Roman"/>
                <w:sz w:val="24"/>
                <w:szCs w:val="24"/>
              </w:rPr>
            </w:pPr>
            <w:r w:rsidRPr="002B67D6">
              <w:rPr>
                <w:rFonts w:ascii="Times New Roman" w:hAnsi="Times New Roman" w:cs="Times New Roman"/>
                <w:spacing w:val="-1"/>
                <w:sz w:val="24"/>
                <w:szCs w:val="24"/>
              </w:rPr>
              <w:t>ca</w:t>
            </w:r>
            <w:r w:rsidRPr="002B67D6">
              <w:rPr>
                <w:rFonts w:ascii="Times New Roman" w:hAnsi="Times New Roman" w:cs="Times New Roman"/>
                <w:sz w:val="24"/>
                <w:szCs w:val="24"/>
              </w:rPr>
              <w:t>ra</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2"/>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nd</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ru</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ri su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tu kej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dian.</w:t>
            </w:r>
          </w:p>
          <w:p w14:paraId="2E8FC2BB" w14:textId="77777777" w:rsidR="00B961D2" w:rsidRPr="002B67D6" w:rsidRDefault="00B961D2" w:rsidP="008510FE">
            <w:pPr>
              <w:tabs>
                <w:tab w:val="left" w:pos="400"/>
              </w:tabs>
              <w:spacing w:after="0"/>
              <w:ind w:left="419" w:right="64" w:hanging="360"/>
              <w:jc w:val="both"/>
              <w:rPr>
                <w:rFonts w:ascii="Times New Roman" w:hAnsi="Times New Roman" w:cs="Times New Roman"/>
                <w:sz w:val="24"/>
                <w:szCs w:val="24"/>
              </w:rPr>
            </w:pPr>
            <w:r w:rsidRPr="002B67D6">
              <w:rPr>
                <w:rFonts w:ascii="Times New Roman" w:hAnsi="Times New Roman" w:cs="Times New Roman"/>
                <w:sz w:val="24"/>
                <w:szCs w:val="24"/>
              </w:rPr>
              <w:t>-</w:t>
            </w:r>
            <w:r w:rsidRPr="002B67D6">
              <w:rPr>
                <w:rFonts w:ascii="Times New Roman" w:hAnsi="Times New Roman" w:cs="Times New Roman"/>
                <w:sz w:val="24"/>
                <w:szCs w:val="24"/>
              </w:rPr>
              <w:tab/>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 xml:space="preserve">iswa </w:t>
            </w:r>
            <w:r w:rsidRPr="002B67D6">
              <w:rPr>
                <w:rFonts w:ascii="Times New Roman" w:hAnsi="Times New Roman" w:cs="Times New Roman"/>
                <w:spacing w:val="35"/>
                <w:sz w:val="24"/>
                <w:szCs w:val="24"/>
              </w:rPr>
              <w:t xml:space="preserve"> </w:t>
            </w:r>
            <w:r w:rsidRPr="002B67D6">
              <w:rPr>
                <w:rFonts w:ascii="Times New Roman" w:hAnsi="Times New Roman" w:cs="Times New Roman"/>
                <w:sz w:val="24"/>
                <w:szCs w:val="24"/>
              </w:rPr>
              <w:t>dikat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36"/>
                <w:sz w:val="24"/>
                <w:szCs w:val="24"/>
              </w:rPr>
              <w:t xml:space="preserve"> </w:t>
            </w:r>
            <w:r w:rsidRPr="002B67D6">
              <w:rPr>
                <w:rFonts w:ascii="Times New Roman" w:hAnsi="Times New Roman" w:cs="Times New Roman"/>
                <w:sz w:val="24"/>
                <w:szCs w:val="24"/>
              </w:rPr>
              <w:t xml:space="preserve">mampu </w:t>
            </w:r>
            <w:r w:rsidRPr="002B67D6">
              <w:rPr>
                <w:rFonts w:ascii="Times New Roman" w:hAnsi="Times New Roman" w:cs="Times New Roman"/>
                <w:spacing w:val="36"/>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c</w:t>
            </w:r>
            <w:r w:rsidRPr="002B67D6">
              <w:rPr>
                <w:rFonts w:ascii="Times New Roman" w:hAnsi="Times New Roman" w:cs="Times New Roman"/>
                <w:sz w:val="24"/>
                <w:szCs w:val="24"/>
              </w:rPr>
              <w:t>ip</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 xml:space="preserve">a </w:t>
            </w:r>
            <w:r w:rsidRPr="002B67D6">
              <w:rPr>
                <w:rFonts w:ascii="Times New Roman" w:hAnsi="Times New Roman" w:cs="Times New Roman"/>
                <w:spacing w:val="35"/>
                <w:sz w:val="24"/>
                <w:szCs w:val="24"/>
              </w:rPr>
              <w:t xml:space="preserve"> </w:t>
            </w:r>
            <w:r w:rsidRPr="002B67D6">
              <w:rPr>
                <w:rFonts w:ascii="Times New Roman" w:hAnsi="Times New Roman" w:cs="Times New Roman"/>
                <w:sz w:val="24"/>
                <w:szCs w:val="24"/>
              </w:rPr>
              <w:t>j</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ka </w:t>
            </w:r>
            <w:r w:rsidRPr="002B67D6">
              <w:rPr>
                <w:rFonts w:ascii="Times New Roman" w:hAnsi="Times New Roman" w:cs="Times New Roman"/>
                <w:spacing w:val="35"/>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t </w:t>
            </w:r>
            <w:r w:rsidRPr="002B67D6">
              <w:rPr>
                <w:rFonts w:ascii="Times New Roman" w:hAnsi="Times New Roman" w:cs="Times New Roman"/>
                <w:spacing w:val="36"/>
                <w:sz w:val="24"/>
                <w:szCs w:val="24"/>
              </w:rPr>
              <w:t xml:space="preserve"> </w:t>
            </w:r>
            <w:r w:rsidRPr="002B67D6">
              <w:rPr>
                <w:rFonts w:ascii="Times New Roman" w:hAnsi="Times New Roman" w:cs="Times New Roman"/>
                <w:sz w:val="24"/>
                <w:szCs w:val="24"/>
              </w:rPr>
              <w:t>membu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 p</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 xml:space="preserve">oduk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ru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 xml:space="preserve">ombak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pacing w:val="2"/>
                <w:sz w:val="24"/>
                <w:szCs w:val="24"/>
              </w:rPr>
              <w:t>p</w:t>
            </w:r>
            <w:r w:rsidRPr="002B67D6">
              <w:rPr>
                <w:rFonts w:ascii="Times New Roman" w:hAnsi="Times New Roman" w:cs="Times New Roman"/>
                <w:sz w:val="24"/>
                <w:szCs w:val="24"/>
              </w:rPr>
              <w:t xml:space="preserve">a  </w:t>
            </w:r>
            <w:r w:rsidRPr="002B67D6">
              <w:rPr>
                <w:rFonts w:ascii="Times New Roman" w:hAnsi="Times New Roman" w:cs="Times New Roman"/>
                <w:spacing w:val="-1"/>
                <w:sz w:val="24"/>
                <w:szCs w:val="24"/>
              </w:rPr>
              <w:t>e</w:t>
            </w:r>
            <w:r w:rsidRPr="002B67D6">
              <w:rPr>
                <w:rFonts w:ascii="Times New Roman" w:hAnsi="Times New Roman" w:cs="Times New Roman"/>
                <w:spacing w:val="3"/>
                <w:sz w:val="24"/>
                <w:szCs w:val="24"/>
              </w:rPr>
              <w:t>l</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men </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u 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pacing w:val="3"/>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ke</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ntuk</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struktur</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3"/>
                <w:sz w:val="24"/>
                <w:szCs w:val="24"/>
              </w:rPr>
              <w:t>u</w:t>
            </w:r>
            <w:r w:rsidRPr="002B67D6">
              <w:rPr>
                <w:rFonts w:ascii="Times New Roman" w:hAnsi="Times New Roman" w:cs="Times New Roman"/>
                <w:sz w:val="24"/>
                <w:szCs w:val="24"/>
              </w:rPr>
              <w:t>m</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rn</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h di</w:t>
            </w:r>
            <w:r w:rsidRPr="002B67D6">
              <w:rPr>
                <w:rFonts w:ascii="Times New Roman" w:hAnsi="Times New Roman" w:cs="Times New Roman"/>
                <w:spacing w:val="1"/>
                <w:sz w:val="24"/>
                <w:szCs w:val="24"/>
              </w:rPr>
              <w:t>j</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lask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oleh</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u</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u</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lu</w:t>
            </w:r>
            <w:r w:rsidRPr="002B67D6">
              <w:rPr>
                <w:rFonts w:ascii="Times New Roman" w:hAnsi="Times New Roman" w:cs="Times New Roman"/>
                <w:spacing w:val="1"/>
                <w:sz w:val="24"/>
                <w:szCs w:val="24"/>
              </w:rPr>
              <w:t>m</w:t>
            </w:r>
            <w:r w:rsidRPr="002B67D6">
              <w:rPr>
                <w:rFonts w:ascii="Times New Roman" w:hAnsi="Times New Roman" w:cs="Times New Roman"/>
                <w:spacing w:val="2"/>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Meskipun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c</w:t>
            </w:r>
            <w:r w:rsidRPr="002B67D6">
              <w:rPr>
                <w:rFonts w:ascii="Times New Roman" w:hAnsi="Times New Roman" w:cs="Times New Roman"/>
                <w:sz w:val="24"/>
                <w:szCs w:val="24"/>
              </w:rPr>
              <w:t>ip</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a men</w:t>
            </w:r>
            <w:r w:rsidRPr="002B67D6">
              <w:rPr>
                <w:rFonts w:ascii="Times New Roman" w:hAnsi="Times New Roman" w:cs="Times New Roman"/>
                <w:spacing w:val="-3"/>
                <w:sz w:val="24"/>
                <w:szCs w:val="24"/>
              </w:rPr>
              <w:t>g</w:t>
            </w:r>
            <w:r w:rsidRPr="002B67D6">
              <w:rPr>
                <w:rFonts w:ascii="Times New Roman" w:hAnsi="Times New Roman" w:cs="Times New Roman"/>
                <w:spacing w:val="2"/>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rusk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1"/>
                <w:sz w:val="24"/>
                <w:szCs w:val="24"/>
              </w:rPr>
              <w:t>c</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rpikir k</w:t>
            </w:r>
            <w:r w:rsidRPr="002B67D6">
              <w:rPr>
                <w:rFonts w:ascii="Times New Roman" w:hAnsi="Times New Roman" w:cs="Times New Roman"/>
                <w:spacing w:val="-1"/>
                <w:sz w:val="24"/>
                <w:szCs w:val="24"/>
              </w:rPr>
              <w:t>r</w:t>
            </w:r>
            <w:r w:rsidRPr="002B67D6">
              <w:rPr>
                <w:rFonts w:ascii="Times New Roman" w:hAnsi="Times New Roman" w:cs="Times New Roman"/>
                <w:spacing w:val="1"/>
                <w:sz w:val="24"/>
                <w:szCs w:val="24"/>
              </w:rPr>
              <w:t>e</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f, 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mum</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c</w:t>
            </w:r>
            <w:r w:rsidRPr="002B67D6">
              <w:rPr>
                <w:rFonts w:ascii="Times New Roman" w:hAnsi="Times New Roman" w:cs="Times New Roman"/>
                <w:sz w:val="24"/>
                <w:szCs w:val="24"/>
              </w:rPr>
              <w:t>ip</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a buk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nlah</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ks</w:t>
            </w:r>
            <w:r w:rsidRPr="002B67D6">
              <w:rPr>
                <w:rFonts w:ascii="Times New Roman" w:hAnsi="Times New Roman" w:cs="Times New Roman"/>
                <w:spacing w:val="2"/>
                <w:sz w:val="24"/>
                <w:szCs w:val="24"/>
              </w:rPr>
              <w:t>p</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sik</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2"/>
                <w:sz w:val="24"/>
                <w:szCs w:val="24"/>
              </w:rPr>
              <w:t>k</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e</w:t>
            </w:r>
            <w:r w:rsidRPr="002B67D6">
              <w:rPr>
                <w:rFonts w:ascii="Times New Roman" w:hAnsi="Times New Roman" w:cs="Times New Roman"/>
                <w:spacing w:val="-1"/>
                <w:sz w:val="24"/>
                <w:szCs w:val="24"/>
              </w:rPr>
              <w:t>a</w:t>
            </w:r>
            <w:r w:rsidRPr="002B67D6">
              <w:rPr>
                <w:rFonts w:ascii="Times New Roman" w:hAnsi="Times New Roman" w:cs="Times New Roman"/>
                <w:spacing w:val="3"/>
                <w:sz w:val="24"/>
                <w:szCs w:val="24"/>
              </w:rPr>
              <w:t>t</w:t>
            </w:r>
            <w:r w:rsidRPr="002B67D6">
              <w:rPr>
                <w:rFonts w:ascii="Times New Roman" w:hAnsi="Times New Roman" w:cs="Times New Roman"/>
                <w:sz w:val="24"/>
                <w:szCs w:val="24"/>
              </w:rPr>
              <w:t>if</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ma</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pacing w:val="3"/>
                <w:sz w:val="24"/>
                <w:szCs w:val="24"/>
              </w:rPr>
              <w:t>l</w:t>
            </w:r>
            <w:r w:rsidRPr="002B67D6">
              <w:rPr>
                <w:rFonts w:ascii="Times New Roman" w:hAnsi="Times New Roman" w:cs="Times New Roman"/>
                <w:sz w:val="24"/>
                <w:szCs w:val="24"/>
              </w:rPr>
              <w:t>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hingga membu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 xml:space="preserve">wa </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s</w:t>
            </w:r>
            <w:r w:rsidRPr="002B67D6">
              <w:rPr>
                <w:rFonts w:ascii="Times New Roman" w:hAnsi="Times New Roman" w:cs="Times New Roman"/>
                <w:sz w:val="24"/>
                <w:szCs w:val="24"/>
              </w:rPr>
              <w:t>ul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tan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untuk</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2"/>
                <w:sz w:val="24"/>
                <w:szCs w:val="24"/>
              </w:rPr>
              <w:t>u</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 mem</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i</w:t>
            </w:r>
            <w:r w:rsidRPr="002B67D6">
              <w:rPr>
                <w:rFonts w:ascii="Times New Roman" w:hAnsi="Times New Roman" w:cs="Times New Roman"/>
                <w:spacing w:val="2"/>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w:t>
            </w:r>
          </w:p>
          <w:p w14:paraId="5C2E3A9A" w14:textId="77777777" w:rsidR="00B961D2" w:rsidRPr="002B67D6" w:rsidRDefault="00B961D2" w:rsidP="008510FE">
            <w:pPr>
              <w:tabs>
                <w:tab w:val="left" w:pos="400"/>
              </w:tabs>
              <w:spacing w:after="0"/>
              <w:ind w:left="419" w:right="61" w:hanging="360"/>
              <w:jc w:val="both"/>
              <w:rPr>
                <w:rFonts w:ascii="Times New Roman" w:hAnsi="Times New Roman" w:cs="Times New Roman"/>
                <w:sz w:val="24"/>
                <w:szCs w:val="24"/>
              </w:rPr>
            </w:pPr>
            <w:r w:rsidRPr="002B67D6">
              <w:rPr>
                <w:rFonts w:ascii="Times New Roman" w:hAnsi="Times New Roman" w:cs="Times New Roman"/>
                <w:sz w:val="24"/>
                <w:szCs w:val="24"/>
              </w:rPr>
              <w:t>-</w:t>
            </w:r>
            <w:r w:rsidRPr="002B67D6">
              <w:rPr>
                <w:rFonts w:ascii="Times New Roman" w:hAnsi="Times New Roman" w:cs="Times New Roman"/>
                <w:sz w:val="24"/>
                <w:szCs w:val="24"/>
              </w:rPr>
              <w:tab/>
              <w:t>K</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ria  </w:t>
            </w:r>
            <w:r w:rsidRPr="002B67D6">
              <w:rPr>
                <w:rFonts w:ascii="Times New Roman" w:hAnsi="Times New Roman" w:cs="Times New Roman"/>
                <w:spacing w:val="54"/>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c</w:t>
            </w:r>
            <w:r w:rsidRPr="002B67D6">
              <w:rPr>
                <w:rFonts w:ascii="Times New Roman" w:hAnsi="Times New Roman" w:cs="Times New Roman"/>
                <w:sz w:val="24"/>
                <w:szCs w:val="24"/>
              </w:rPr>
              <w:t>ip</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 xml:space="preserve">a  </w:t>
            </w:r>
            <w:r w:rsidRPr="002B67D6">
              <w:rPr>
                <w:rFonts w:ascii="Times New Roman" w:hAnsi="Times New Roman" w:cs="Times New Roman"/>
                <w:spacing w:val="59"/>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t</w:t>
            </w:r>
            <w:r w:rsidRPr="002B67D6">
              <w:rPr>
                <w:rFonts w:ascii="Times New Roman" w:hAnsi="Times New Roman" w:cs="Times New Roman"/>
                <w:sz w:val="24"/>
                <w:szCs w:val="24"/>
              </w:rPr>
              <w:t xml:space="preserve">u  </w:t>
            </w:r>
            <w:r w:rsidRPr="002B67D6">
              <w:rPr>
                <w:rFonts w:ascii="Times New Roman" w:hAnsi="Times New Roman" w:cs="Times New Roman"/>
                <w:spacing w:val="55"/>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umusk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55"/>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tau  </w:t>
            </w:r>
            <w:r w:rsidRPr="002B67D6">
              <w:rPr>
                <w:rFonts w:ascii="Times New Roman" w:hAnsi="Times New Roman" w:cs="Times New Roman"/>
                <w:spacing w:val="54"/>
                <w:sz w:val="24"/>
                <w:szCs w:val="24"/>
              </w:rPr>
              <w:t xml:space="preserve"> </w:t>
            </w:r>
            <w:r w:rsidRPr="002B67D6">
              <w:rPr>
                <w:rFonts w:ascii="Times New Roman" w:hAnsi="Times New Roman" w:cs="Times New Roman"/>
                <w:sz w:val="24"/>
                <w:szCs w:val="24"/>
              </w:rPr>
              <w:t>membu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 hipo</w:t>
            </w:r>
            <w:r w:rsidRPr="002B67D6">
              <w:rPr>
                <w:rFonts w:ascii="Times New Roman" w:hAnsi="Times New Roman" w:cs="Times New Roman"/>
                <w:spacing w:val="1"/>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sis</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w:t>
            </w:r>
            <w:r w:rsidRPr="002B67D6">
              <w:rPr>
                <w:rFonts w:ascii="Times New Roman" w:hAnsi="Times New Roman" w:cs="Times New Roman"/>
                <w:i/>
                <w:sz w:val="24"/>
                <w:szCs w:val="24"/>
              </w:rPr>
              <w:t>g</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n</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rat</w:t>
            </w:r>
            <w:r w:rsidRPr="002B67D6">
              <w:rPr>
                <w:rFonts w:ascii="Times New Roman" w:hAnsi="Times New Roman" w:cs="Times New Roman"/>
                <w:i/>
                <w:spacing w:val="1"/>
                <w:sz w:val="24"/>
                <w:szCs w:val="24"/>
              </w:rPr>
              <w:t>i</w:t>
            </w:r>
            <w:r w:rsidRPr="002B67D6">
              <w:rPr>
                <w:rFonts w:ascii="Times New Roman" w:hAnsi="Times New Roman" w:cs="Times New Roman"/>
                <w:i/>
                <w:sz w:val="24"/>
                <w:szCs w:val="24"/>
              </w:rPr>
              <w:t>n</w:t>
            </w:r>
            <w:r w:rsidRPr="002B67D6">
              <w:rPr>
                <w:rFonts w:ascii="Times New Roman" w:hAnsi="Times New Roman" w:cs="Times New Roman"/>
                <w:i/>
                <w:spacing w:val="1"/>
                <w:sz w:val="24"/>
                <w:szCs w:val="24"/>
              </w:rPr>
              <w:t>g</w:t>
            </w:r>
            <w:r w:rsidRPr="002B67D6">
              <w:rPr>
                <w:rFonts w:ascii="Times New Roman" w:hAnsi="Times New Roman" w:cs="Times New Roman"/>
                <w:sz w:val="24"/>
                <w:szCs w:val="24"/>
              </w:rPr>
              <w:t>),</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1"/>
                <w:sz w:val="24"/>
                <w:szCs w:val="24"/>
              </w:rPr>
              <w:t>re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c</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w:t>
            </w:r>
            <w:r w:rsidRPr="002B67D6">
              <w:rPr>
                <w:rFonts w:ascii="Times New Roman" w:hAnsi="Times New Roman" w:cs="Times New Roman"/>
                <w:i/>
                <w:sz w:val="24"/>
                <w:szCs w:val="24"/>
              </w:rPr>
              <w:t>pla</w:t>
            </w:r>
            <w:r w:rsidRPr="002B67D6">
              <w:rPr>
                <w:rFonts w:ascii="Times New Roman" w:hAnsi="Times New Roman" w:cs="Times New Roman"/>
                <w:i/>
                <w:spacing w:val="3"/>
                <w:sz w:val="24"/>
                <w:szCs w:val="24"/>
              </w:rPr>
              <w:t>n</w:t>
            </w:r>
            <w:r w:rsidRPr="002B67D6">
              <w:rPr>
                <w:rFonts w:ascii="Times New Roman" w:hAnsi="Times New Roman" w:cs="Times New Roman"/>
                <w:i/>
                <w:sz w:val="24"/>
                <w:szCs w:val="24"/>
              </w:rPr>
              <w:t>nin</w:t>
            </w:r>
            <w:r w:rsidRPr="002B67D6">
              <w:rPr>
                <w:rFonts w:ascii="Times New Roman" w:hAnsi="Times New Roman" w:cs="Times New Roman"/>
                <w:i/>
                <w:spacing w:val="1"/>
                <w:sz w:val="24"/>
                <w:szCs w:val="24"/>
              </w:rPr>
              <w:t>g</w:t>
            </w:r>
            <w:r w:rsidRPr="002B67D6">
              <w:rPr>
                <w:rFonts w:ascii="Times New Roman" w:hAnsi="Times New Roman" w:cs="Times New Roman"/>
                <w:sz w:val="24"/>
                <w:szCs w:val="24"/>
              </w:rPr>
              <w:t>)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memp</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oduksi (</w:t>
            </w:r>
            <w:r w:rsidRPr="002B67D6">
              <w:rPr>
                <w:rFonts w:ascii="Times New Roman" w:hAnsi="Times New Roman" w:cs="Times New Roman"/>
                <w:i/>
                <w:sz w:val="24"/>
                <w:szCs w:val="24"/>
              </w:rPr>
              <w:t>produ</w:t>
            </w:r>
            <w:r w:rsidRPr="002B67D6">
              <w:rPr>
                <w:rFonts w:ascii="Times New Roman" w:hAnsi="Times New Roman" w:cs="Times New Roman"/>
                <w:i/>
                <w:spacing w:val="-1"/>
                <w:sz w:val="24"/>
                <w:szCs w:val="24"/>
              </w:rPr>
              <w:t>c</w:t>
            </w:r>
            <w:r w:rsidRPr="002B67D6">
              <w:rPr>
                <w:rFonts w:ascii="Times New Roman" w:hAnsi="Times New Roman" w:cs="Times New Roman"/>
                <w:i/>
                <w:sz w:val="24"/>
                <w:szCs w:val="24"/>
              </w:rPr>
              <w:t>in</w:t>
            </w:r>
            <w:r w:rsidRPr="002B67D6">
              <w:rPr>
                <w:rFonts w:ascii="Times New Roman" w:hAnsi="Times New Roman" w:cs="Times New Roman"/>
                <w:i/>
                <w:spacing w:val="1"/>
                <w:sz w:val="24"/>
                <w:szCs w:val="24"/>
              </w:rPr>
              <w:t>g</w:t>
            </w:r>
            <w:r w:rsidRPr="002B67D6">
              <w:rPr>
                <w:rFonts w:ascii="Times New Roman" w:hAnsi="Times New Roman" w:cs="Times New Roman"/>
                <w:sz w:val="24"/>
                <w:szCs w:val="24"/>
              </w:rPr>
              <w:t>)</w:t>
            </w:r>
          </w:p>
        </w:tc>
      </w:tr>
    </w:tbl>
    <w:p w14:paraId="14CE24D2" w14:textId="77777777" w:rsidR="00313A71" w:rsidRPr="002B67D6" w:rsidRDefault="00313A71" w:rsidP="008510FE">
      <w:pPr>
        <w:spacing w:after="0" w:line="360" w:lineRule="auto"/>
        <w:ind w:right="17"/>
        <w:rPr>
          <w:rFonts w:ascii="Times New Roman" w:hAnsi="Times New Roman" w:cs="Times New Roman"/>
          <w:sz w:val="24"/>
          <w:szCs w:val="24"/>
        </w:rPr>
      </w:pPr>
    </w:p>
    <w:p w14:paraId="43675831" w14:textId="77777777" w:rsidR="00313A71" w:rsidRPr="002B67D6" w:rsidRDefault="00313A71" w:rsidP="008510FE">
      <w:pPr>
        <w:spacing w:after="0" w:line="360" w:lineRule="auto"/>
        <w:ind w:left="1080" w:right="17"/>
        <w:jc w:val="center"/>
        <w:rPr>
          <w:rFonts w:ascii="Times New Roman" w:hAnsi="Times New Roman" w:cs="Times New Roman"/>
          <w:spacing w:val="1"/>
          <w:sz w:val="24"/>
          <w:szCs w:val="24"/>
        </w:rPr>
      </w:pPr>
      <w:r w:rsidRPr="002B67D6">
        <w:rPr>
          <w:rFonts w:ascii="Times New Roman" w:hAnsi="Times New Roman" w:cs="Times New Roman"/>
          <w:b/>
          <w:sz w:val="24"/>
          <w:szCs w:val="24"/>
          <w:lang w:val="en-US"/>
        </w:rPr>
        <w:lastRenderedPageBreak/>
        <w:t xml:space="preserve">Sumber: </w:t>
      </w:r>
      <w:r w:rsidRPr="002B67D6">
        <w:rPr>
          <w:rFonts w:ascii="Times New Roman" w:hAnsi="Times New Roman" w:cs="Times New Roman"/>
          <w:spacing w:val="1"/>
          <w:sz w:val="24"/>
          <w:szCs w:val="24"/>
        </w:rPr>
        <w:fldChar w:fldCharType="begin" w:fldLock="1"/>
      </w:r>
      <w:r w:rsidRPr="002B67D6">
        <w:rPr>
          <w:rFonts w:ascii="Times New Roman" w:hAnsi="Times New Roman" w:cs="Times New Roman"/>
          <w:spacing w:val="1"/>
          <w:sz w:val="24"/>
          <w:szCs w:val="24"/>
        </w:rPr>
        <w:instrText>ADDIN CSL_CITATION {"citationItems":[{"id":"ITEM-1","itemData":{"author":[{"dropping-particle":"","family":"Ariyana","given":"Y.","non-dropping-particle":"","parse-names":false,"suffix":""},{"dropping-particle":"","family":"Pudjiastuti","given":"A.","non-dropping-particle":"","parse-names":false,"suffix":""},{"dropping-particle":"","family":"Bestary","given":"R.","non-dropping-particle":"","parse-names":false,"suffix":""},{"dropping-particle":"","family":"Zamroni","given":"","non-dropping-particle":"","parse-names":false,"suffix":""}],"id":"ITEM-1","issued":{"date-parts":[["2018"]]},"publisher":"Direktorat Jenderal Guru dan Tenaga Kependidikan Kementerian Pendidikan dan Kebudayaan Republik Indonesia","publisher-place":"Jakarta","title":"Buku Pegangan Pembelajaran Berorientasi pada Keterampilan Berpikir Tingkat Tinggi","type":"book"},"uris":["http://www.mendeley.com/documents/?uuid=4795f990-e2f4-4c58-b0b8-84e54b7becaa"]}],"mendeley":{"formattedCitation":"(Ariyana et al., 2018)","manualFormatting":"(Ariyana et al., 2018: 6)","plainTextFormattedCitation":"(Ariyana et al., 2018)","previouslyFormattedCitation":"(Ariyana et al., 2018)"},"properties":{"noteIndex":0},"schema":"https://github.com/citation-style-language/schema/raw/master/csl-citation.json"}</w:instrText>
      </w:r>
      <w:r w:rsidRPr="002B67D6">
        <w:rPr>
          <w:rFonts w:ascii="Times New Roman" w:hAnsi="Times New Roman" w:cs="Times New Roman"/>
          <w:spacing w:val="1"/>
          <w:sz w:val="24"/>
          <w:szCs w:val="24"/>
        </w:rPr>
        <w:fldChar w:fldCharType="separate"/>
      </w:r>
      <w:r w:rsidRPr="002B67D6">
        <w:rPr>
          <w:rFonts w:ascii="Times New Roman" w:hAnsi="Times New Roman" w:cs="Times New Roman"/>
          <w:noProof/>
          <w:spacing w:val="1"/>
          <w:sz w:val="24"/>
          <w:szCs w:val="24"/>
        </w:rPr>
        <w:t>(Ariyana et al., 2018</w:t>
      </w:r>
      <w:r w:rsidRPr="002B67D6">
        <w:rPr>
          <w:rFonts w:ascii="Times New Roman" w:hAnsi="Times New Roman" w:cs="Times New Roman"/>
          <w:noProof/>
          <w:spacing w:val="1"/>
          <w:sz w:val="24"/>
          <w:szCs w:val="24"/>
          <w:lang w:val="en-US"/>
        </w:rPr>
        <w:t>: 6</w:t>
      </w:r>
      <w:r w:rsidRPr="002B67D6">
        <w:rPr>
          <w:rFonts w:ascii="Times New Roman" w:hAnsi="Times New Roman" w:cs="Times New Roman"/>
          <w:noProof/>
          <w:spacing w:val="1"/>
          <w:sz w:val="24"/>
          <w:szCs w:val="24"/>
        </w:rPr>
        <w:t>)</w:t>
      </w:r>
      <w:r w:rsidRPr="002B67D6">
        <w:rPr>
          <w:rFonts w:ascii="Times New Roman" w:hAnsi="Times New Roman" w:cs="Times New Roman"/>
          <w:spacing w:val="1"/>
          <w:sz w:val="24"/>
          <w:szCs w:val="24"/>
        </w:rPr>
        <w:fldChar w:fldCharType="end"/>
      </w:r>
    </w:p>
    <w:p w14:paraId="43A115FF" w14:textId="3A6DB308" w:rsidR="00B3602A" w:rsidRPr="00B3602A" w:rsidRDefault="00B3602A" w:rsidP="008510FE">
      <w:pPr>
        <w:pStyle w:val="Caption"/>
        <w:spacing w:after="0"/>
        <w:ind w:left="1080"/>
        <w:rPr>
          <w:rFonts w:cs="Times New Roman"/>
          <w:lang w:val="en-US"/>
        </w:rPr>
      </w:pPr>
      <w:r>
        <w:t xml:space="preserve">Table </w:t>
      </w:r>
      <w:r>
        <w:fldChar w:fldCharType="begin"/>
      </w:r>
      <w:r>
        <w:instrText xml:space="preserve"> SEQ Table \* ARABIC </w:instrText>
      </w:r>
      <w:r>
        <w:fldChar w:fldCharType="separate"/>
      </w:r>
      <w:r w:rsidR="008510FE">
        <w:rPr>
          <w:noProof/>
        </w:rPr>
        <w:t>4</w:t>
      </w:r>
      <w:r>
        <w:fldChar w:fldCharType="end"/>
      </w:r>
      <w:r>
        <w:rPr>
          <w:lang w:val="en-US"/>
        </w:rPr>
        <w:t xml:space="preserve">. </w:t>
      </w:r>
      <w:r w:rsidRPr="002B67D6">
        <w:rPr>
          <w:rFonts w:cs="Times New Roman"/>
          <w:lang w:val="en-US"/>
        </w:rPr>
        <w:t>Ranah HOTS Aspek Afektif</w:t>
      </w:r>
    </w:p>
    <w:tbl>
      <w:tblPr>
        <w:tblW w:w="8414" w:type="dxa"/>
        <w:tblInd w:w="474" w:type="dxa"/>
        <w:tblLayout w:type="fixed"/>
        <w:tblCellMar>
          <w:left w:w="0" w:type="dxa"/>
          <w:right w:w="0" w:type="dxa"/>
        </w:tblCellMar>
        <w:tblLook w:val="01E0" w:firstRow="1" w:lastRow="1" w:firstColumn="1" w:lastColumn="1" w:noHBand="0" w:noVBand="0"/>
      </w:tblPr>
      <w:tblGrid>
        <w:gridCol w:w="1962"/>
        <w:gridCol w:w="6452"/>
      </w:tblGrid>
      <w:tr w:rsidR="00313A71" w:rsidRPr="002B67D6" w14:paraId="5D9C5BE0" w14:textId="77777777" w:rsidTr="003B2A64">
        <w:trPr>
          <w:trHeight w:hRule="exact" w:val="344"/>
        </w:trPr>
        <w:tc>
          <w:tcPr>
            <w:tcW w:w="1962" w:type="dxa"/>
            <w:tcBorders>
              <w:top w:val="single" w:sz="5" w:space="0" w:color="000000"/>
              <w:left w:val="single" w:sz="5" w:space="0" w:color="000000"/>
              <w:bottom w:val="single" w:sz="5" w:space="0" w:color="000000"/>
              <w:right w:val="single" w:sz="5" w:space="0" w:color="000000"/>
            </w:tcBorders>
          </w:tcPr>
          <w:p w14:paraId="50E02A1F" w14:textId="77777777" w:rsidR="00313A71" w:rsidRPr="002B67D6" w:rsidRDefault="00313A71" w:rsidP="008510FE">
            <w:pPr>
              <w:spacing w:after="0" w:line="360" w:lineRule="auto"/>
              <w:ind w:left="457"/>
              <w:rPr>
                <w:rFonts w:ascii="Times New Roman" w:hAnsi="Times New Roman" w:cs="Times New Roman"/>
                <w:sz w:val="24"/>
                <w:szCs w:val="24"/>
              </w:rPr>
            </w:pPr>
            <w:r w:rsidRPr="002B67D6">
              <w:rPr>
                <w:rFonts w:ascii="Times New Roman" w:hAnsi="Times New Roman" w:cs="Times New Roman"/>
                <w:spacing w:val="-3"/>
                <w:sz w:val="24"/>
                <w:szCs w:val="24"/>
              </w:rPr>
              <w:t>I</w:t>
            </w:r>
            <w:r w:rsidRPr="002B67D6">
              <w:rPr>
                <w:rFonts w:ascii="Times New Roman" w:hAnsi="Times New Roman" w:cs="Times New Roman"/>
                <w:sz w:val="24"/>
                <w:szCs w:val="24"/>
              </w:rPr>
              <w:t>ndikat</w:t>
            </w:r>
            <w:r w:rsidRPr="002B67D6">
              <w:rPr>
                <w:rFonts w:ascii="Times New Roman" w:hAnsi="Times New Roman" w:cs="Times New Roman"/>
                <w:spacing w:val="2"/>
                <w:sz w:val="24"/>
                <w:szCs w:val="24"/>
              </w:rPr>
              <w:t>o</w:t>
            </w:r>
            <w:r w:rsidRPr="002B67D6">
              <w:rPr>
                <w:rFonts w:ascii="Times New Roman" w:hAnsi="Times New Roman" w:cs="Times New Roman"/>
                <w:sz w:val="24"/>
                <w:szCs w:val="24"/>
              </w:rPr>
              <w:t>r</w:t>
            </w:r>
          </w:p>
        </w:tc>
        <w:tc>
          <w:tcPr>
            <w:tcW w:w="6452" w:type="dxa"/>
            <w:tcBorders>
              <w:top w:val="single" w:sz="5" w:space="0" w:color="000000"/>
              <w:left w:val="single" w:sz="5" w:space="0" w:color="000000"/>
              <w:bottom w:val="single" w:sz="5" w:space="0" w:color="000000"/>
              <w:right w:val="single" w:sz="5" w:space="0" w:color="000000"/>
            </w:tcBorders>
          </w:tcPr>
          <w:p w14:paraId="42BCBC9B" w14:textId="77777777" w:rsidR="00313A71" w:rsidRPr="002B67D6" w:rsidRDefault="00313A71" w:rsidP="008510FE">
            <w:pPr>
              <w:spacing w:after="0" w:line="360" w:lineRule="auto"/>
              <w:ind w:left="2325" w:right="2327"/>
              <w:jc w:val="center"/>
              <w:rPr>
                <w:rFonts w:ascii="Times New Roman" w:hAnsi="Times New Roman" w:cs="Times New Roman"/>
                <w:sz w:val="24"/>
                <w:szCs w:val="24"/>
              </w:rPr>
            </w:pPr>
            <w:r w:rsidRPr="002B67D6">
              <w:rPr>
                <w:rFonts w:ascii="Times New Roman" w:hAnsi="Times New Roman" w:cs="Times New Roman"/>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skripsi H</w:t>
            </w:r>
            <w:r w:rsidRPr="002B67D6">
              <w:rPr>
                <w:rFonts w:ascii="Times New Roman" w:hAnsi="Times New Roman" w:cs="Times New Roman"/>
                <w:spacing w:val="-1"/>
                <w:sz w:val="24"/>
                <w:szCs w:val="24"/>
              </w:rPr>
              <w:t>O</w:t>
            </w:r>
            <w:r w:rsidRPr="002B67D6">
              <w:rPr>
                <w:rFonts w:ascii="Times New Roman" w:hAnsi="Times New Roman" w:cs="Times New Roman"/>
                <w:sz w:val="24"/>
                <w:szCs w:val="24"/>
              </w:rPr>
              <w:t>TS</w:t>
            </w:r>
          </w:p>
        </w:tc>
      </w:tr>
      <w:tr w:rsidR="00313A71" w:rsidRPr="002B67D6" w14:paraId="259E23B1" w14:textId="77777777" w:rsidTr="003B2A64">
        <w:trPr>
          <w:trHeight w:hRule="exact" w:val="2928"/>
        </w:trPr>
        <w:tc>
          <w:tcPr>
            <w:tcW w:w="1962" w:type="dxa"/>
            <w:tcBorders>
              <w:top w:val="single" w:sz="5" w:space="0" w:color="000000"/>
              <w:left w:val="single" w:sz="5" w:space="0" w:color="000000"/>
              <w:bottom w:val="single" w:sz="5" w:space="0" w:color="000000"/>
              <w:right w:val="single" w:sz="5" w:space="0" w:color="000000"/>
            </w:tcBorders>
          </w:tcPr>
          <w:p w14:paraId="527D8AD9" w14:textId="77777777" w:rsidR="00313A71" w:rsidRPr="002B67D6" w:rsidRDefault="00E00D92" w:rsidP="008510FE">
            <w:pPr>
              <w:spacing w:after="0" w:line="360" w:lineRule="auto"/>
              <w:ind w:left="102"/>
              <w:rPr>
                <w:rFonts w:ascii="Times New Roman" w:hAnsi="Times New Roman" w:cs="Times New Roman"/>
                <w:sz w:val="24"/>
                <w:szCs w:val="24"/>
                <w:lang w:val="en-US"/>
              </w:rPr>
            </w:pPr>
            <w:r w:rsidRPr="002B67D6">
              <w:rPr>
                <w:rFonts w:ascii="Times New Roman" w:hAnsi="Times New Roman" w:cs="Times New Roman"/>
                <w:sz w:val="24"/>
                <w:szCs w:val="24"/>
                <w:lang w:val="en-US"/>
              </w:rPr>
              <w:t>Nilai yang Dianut (</w:t>
            </w:r>
            <w:r w:rsidRPr="002B67D6">
              <w:rPr>
                <w:rFonts w:ascii="Times New Roman" w:hAnsi="Times New Roman" w:cs="Times New Roman"/>
                <w:i/>
                <w:sz w:val="24"/>
                <w:szCs w:val="24"/>
                <w:lang w:val="en-US"/>
              </w:rPr>
              <w:t>Value</w:t>
            </w:r>
            <w:r w:rsidRPr="002B67D6">
              <w:rPr>
                <w:rFonts w:ascii="Times New Roman" w:hAnsi="Times New Roman" w:cs="Times New Roman"/>
                <w:sz w:val="24"/>
                <w:szCs w:val="24"/>
                <w:lang w:val="en-US"/>
              </w:rPr>
              <w:t>)</w:t>
            </w:r>
          </w:p>
        </w:tc>
        <w:tc>
          <w:tcPr>
            <w:tcW w:w="6452" w:type="dxa"/>
            <w:tcBorders>
              <w:top w:val="single" w:sz="5" w:space="0" w:color="000000"/>
              <w:left w:val="single" w:sz="5" w:space="0" w:color="000000"/>
              <w:bottom w:val="single" w:sz="5" w:space="0" w:color="000000"/>
              <w:right w:val="single" w:sz="5" w:space="0" w:color="000000"/>
            </w:tcBorders>
          </w:tcPr>
          <w:p w14:paraId="354484F1" w14:textId="77777777" w:rsidR="00E00D92" w:rsidRPr="002B67D6" w:rsidRDefault="00E00D92" w:rsidP="008510FE">
            <w:pPr>
              <w:pStyle w:val="ListParagraph"/>
              <w:numPr>
                <w:ilvl w:val="0"/>
                <w:numId w:val="15"/>
              </w:numPr>
              <w:spacing w:after="0" w:line="360" w:lineRule="auto"/>
              <w:ind w:right="66"/>
              <w:jc w:val="both"/>
              <w:rPr>
                <w:rFonts w:ascii="Times New Roman" w:hAnsi="Times New Roman" w:cs="Times New Roman"/>
                <w:sz w:val="24"/>
                <w:szCs w:val="24"/>
              </w:rPr>
            </w:pPr>
            <w:r w:rsidRPr="002B67D6">
              <w:rPr>
                <w:rFonts w:ascii="Times New Roman" w:hAnsi="Times New Roman" w:cs="Times New Roman"/>
                <w:sz w:val="24"/>
                <w:szCs w:val="24"/>
              </w:rPr>
              <w:t xml:space="preserve">Meliputi </w:t>
            </w:r>
            <w:r w:rsidRPr="002B67D6">
              <w:rPr>
                <w:rFonts w:ascii="Times New Roman" w:hAnsi="Times New Roman" w:cs="Times New Roman"/>
                <w:color w:val="000000"/>
                <w:sz w:val="24"/>
                <w:szCs w:val="24"/>
                <w:shd w:val="clear" w:color="auto" w:fill="FFFFFF"/>
              </w:rPr>
              <w:t>kepada nilai atau pentingnya kita menterikatkan diri pada objek atau kejadian tertentu dengan reaksi-reaksi seperti menerima, menolak atau tidak menghiraukan.</w:t>
            </w:r>
          </w:p>
          <w:p w14:paraId="20ACF0C9" w14:textId="77777777" w:rsidR="00313A71" w:rsidRPr="002B67D6" w:rsidRDefault="00313A71" w:rsidP="008510FE">
            <w:pPr>
              <w:pStyle w:val="ListParagraph"/>
              <w:numPr>
                <w:ilvl w:val="0"/>
                <w:numId w:val="15"/>
              </w:numPr>
              <w:spacing w:after="0" w:line="360" w:lineRule="auto"/>
              <w:ind w:right="66"/>
              <w:jc w:val="both"/>
              <w:rPr>
                <w:rFonts w:ascii="Times New Roman" w:hAnsi="Times New Roman" w:cs="Times New Roman"/>
                <w:sz w:val="24"/>
                <w:szCs w:val="24"/>
              </w:rPr>
            </w:pPr>
            <w:r w:rsidRPr="002B67D6">
              <w:rPr>
                <w:rFonts w:ascii="Times New Roman" w:hAnsi="Times New Roman" w:cs="Times New Roman"/>
                <w:sz w:val="24"/>
                <w:szCs w:val="24"/>
              </w:rPr>
              <w:t>An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sis</w:t>
            </w:r>
            <w:r w:rsidRPr="002B67D6">
              <w:rPr>
                <w:rFonts w:ascii="Times New Roman" w:hAnsi="Times New Roman" w:cs="Times New Roman"/>
                <w:spacing w:val="8"/>
                <w:sz w:val="24"/>
                <w:szCs w:val="24"/>
              </w:rPr>
              <w:t xml:space="preserve"> </w:t>
            </w:r>
            <w:r w:rsidR="00E00D92" w:rsidRPr="002B67D6">
              <w:rPr>
                <w:rFonts w:ascii="Times New Roman" w:hAnsi="Times New Roman" w:cs="Times New Roman"/>
                <w:color w:val="000000"/>
                <w:sz w:val="24"/>
                <w:szCs w:val="24"/>
                <w:shd w:val="clear" w:color="auto" w:fill="FFFFFF"/>
              </w:rPr>
              <w:t>kemampuan menunjukkan nilai yang dianut untuk membedakan mana yang baik dan kurang baik terhadap suatu kejadian/obyek, dan nilai tersebut diekspresikan dalam perilaku</w:t>
            </w:r>
            <w:r w:rsidR="00E00D92" w:rsidRPr="002B67D6">
              <w:rPr>
                <w:rFonts w:ascii="Times New Roman" w:hAnsi="Times New Roman" w:cs="Times New Roman"/>
                <w:sz w:val="24"/>
                <w:szCs w:val="24"/>
                <w:lang w:val="en-US"/>
              </w:rPr>
              <w:t>.</w:t>
            </w:r>
          </w:p>
        </w:tc>
      </w:tr>
      <w:tr w:rsidR="00313A71" w:rsidRPr="002B67D6" w14:paraId="590A21D8" w14:textId="77777777" w:rsidTr="003B2A64">
        <w:trPr>
          <w:trHeight w:hRule="exact" w:val="4215"/>
        </w:trPr>
        <w:tc>
          <w:tcPr>
            <w:tcW w:w="1962" w:type="dxa"/>
            <w:tcBorders>
              <w:top w:val="single" w:sz="5" w:space="0" w:color="000000"/>
              <w:left w:val="single" w:sz="5" w:space="0" w:color="000000"/>
              <w:bottom w:val="single" w:sz="5" w:space="0" w:color="000000"/>
              <w:right w:val="single" w:sz="5" w:space="0" w:color="000000"/>
            </w:tcBorders>
          </w:tcPr>
          <w:p w14:paraId="3ECBFA85" w14:textId="77777777" w:rsidR="00313A71" w:rsidRPr="002B67D6" w:rsidRDefault="00E00D92" w:rsidP="008510FE">
            <w:pPr>
              <w:spacing w:after="0" w:line="260" w:lineRule="exact"/>
              <w:ind w:left="102"/>
              <w:rPr>
                <w:rFonts w:ascii="Times New Roman" w:hAnsi="Times New Roman" w:cs="Times New Roman"/>
                <w:sz w:val="24"/>
                <w:szCs w:val="24"/>
                <w:lang w:val="en-US"/>
              </w:rPr>
            </w:pPr>
            <w:r w:rsidRPr="002B67D6">
              <w:rPr>
                <w:rFonts w:ascii="Times New Roman" w:hAnsi="Times New Roman" w:cs="Times New Roman"/>
                <w:sz w:val="24"/>
                <w:szCs w:val="24"/>
                <w:lang w:val="en-US"/>
              </w:rPr>
              <w:t>Organisasi (</w:t>
            </w:r>
            <w:r w:rsidRPr="002B67D6">
              <w:rPr>
                <w:rFonts w:ascii="Times New Roman" w:hAnsi="Times New Roman" w:cs="Times New Roman"/>
                <w:i/>
                <w:sz w:val="24"/>
                <w:szCs w:val="24"/>
                <w:lang w:val="en-US"/>
              </w:rPr>
              <w:t>Organization</w:t>
            </w:r>
            <w:r w:rsidRPr="002B67D6">
              <w:rPr>
                <w:rFonts w:ascii="Times New Roman" w:hAnsi="Times New Roman" w:cs="Times New Roman"/>
                <w:sz w:val="24"/>
                <w:szCs w:val="24"/>
                <w:lang w:val="en-US"/>
              </w:rPr>
              <w:t>)</w:t>
            </w:r>
          </w:p>
        </w:tc>
        <w:tc>
          <w:tcPr>
            <w:tcW w:w="6452" w:type="dxa"/>
            <w:tcBorders>
              <w:top w:val="single" w:sz="5" w:space="0" w:color="000000"/>
              <w:left w:val="single" w:sz="5" w:space="0" w:color="000000"/>
              <w:bottom w:val="single" w:sz="5" w:space="0" w:color="000000"/>
              <w:right w:val="single" w:sz="5" w:space="0" w:color="000000"/>
            </w:tcBorders>
          </w:tcPr>
          <w:p w14:paraId="32568327" w14:textId="77777777" w:rsidR="00E00D92" w:rsidRPr="002B67D6" w:rsidRDefault="00E00D92" w:rsidP="008510FE">
            <w:pPr>
              <w:pStyle w:val="ListParagraph"/>
              <w:numPr>
                <w:ilvl w:val="0"/>
                <w:numId w:val="16"/>
              </w:numPr>
              <w:spacing w:after="0" w:line="360" w:lineRule="auto"/>
              <w:jc w:val="both"/>
              <w:rPr>
                <w:rFonts w:ascii="Times New Roman" w:hAnsi="Times New Roman" w:cs="Times New Roman"/>
                <w:sz w:val="24"/>
                <w:szCs w:val="24"/>
                <w:lang w:val="en-US"/>
              </w:rPr>
            </w:pPr>
            <w:r w:rsidRPr="002B67D6">
              <w:rPr>
                <w:rFonts w:ascii="Times New Roman" w:hAnsi="Times New Roman" w:cs="Times New Roman"/>
                <w:color w:val="000000"/>
                <w:sz w:val="24"/>
                <w:szCs w:val="24"/>
                <w:shd w:val="clear" w:color="auto" w:fill="FFFFFF"/>
                <w:lang w:val="en-US"/>
              </w:rPr>
              <w:t>Meliputi</w:t>
            </w:r>
            <w:r w:rsidRPr="002B67D6">
              <w:rPr>
                <w:rFonts w:ascii="Times New Roman" w:hAnsi="Times New Roman" w:cs="Times New Roman"/>
                <w:color w:val="000000"/>
                <w:sz w:val="24"/>
                <w:szCs w:val="24"/>
                <w:shd w:val="clear" w:color="auto" w:fill="FFFFFF"/>
              </w:rPr>
              <w:t xml:space="preserve"> penyatuan nilai, sikap-sikap yang berbeda yang membuat lebih konsisten dapat menimbulkan konflik-konflik internal dan membentuk suatu sistem nilai internal, mencakup tingkah laku yang tercermin dalam suatu filsafat hidup.</w:t>
            </w:r>
          </w:p>
          <w:p w14:paraId="3BF249E8" w14:textId="77777777" w:rsidR="00313A71" w:rsidRPr="002B67D6" w:rsidRDefault="00E00D92" w:rsidP="008510FE">
            <w:pPr>
              <w:pStyle w:val="ListParagraph"/>
              <w:numPr>
                <w:ilvl w:val="0"/>
                <w:numId w:val="16"/>
              </w:numPr>
              <w:spacing w:after="0" w:line="360" w:lineRule="auto"/>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Analisis </w:t>
            </w:r>
            <w:r w:rsidRPr="002B67D6">
              <w:rPr>
                <w:rFonts w:ascii="Times New Roman" w:hAnsi="Times New Roman" w:cs="Times New Roman"/>
                <w:color w:val="000000"/>
                <w:sz w:val="24"/>
                <w:szCs w:val="24"/>
                <w:shd w:val="clear" w:color="auto" w:fill="FFFFFF"/>
              </w:rPr>
              <w:t>kemampuan membentuk system nilai dan budaya organisasi dengan mengharmonisasikan perbedaan nilai. Contoh: Menyepakati dan mentaati etika profesi, mengakui perlunya keseimbangan antara kebebasan dan tanggung jawab</w:t>
            </w:r>
            <w:r w:rsidRPr="002B67D6">
              <w:rPr>
                <w:rFonts w:ascii="Times New Roman" w:hAnsi="Times New Roman" w:cs="Times New Roman"/>
                <w:color w:val="000000"/>
                <w:sz w:val="24"/>
                <w:szCs w:val="24"/>
                <w:shd w:val="clear" w:color="auto" w:fill="FFFFFF"/>
                <w:lang w:val="en-US"/>
              </w:rPr>
              <w:t>.</w:t>
            </w:r>
          </w:p>
        </w:tc>
      </w:tr>
      <w:tr w:rsidR="00313A71" w:rsidRPr="002B67D6" w14:paraId="506E26BC" w14:textId="77777777" w:rsidTr="003B2A64">
        <w:trPr>
          <w:trHeight w:hRule="exact" w:val="2982"/>
        </w:trPr>
        <w:tc>
          <w:tcPr>
            <w:tcW w:w="1962" w:type="dxa"/>
            <w:tcBorders>
              <w:top w:val="single" w:sz="5" w:space="0" w:color="000000"/>
              <w:left w:val="single" w:sz="5" w:space="0" w:color="000000"/>
              <w:bottom w:val="single" w:sz="5" w:space="0" w:color="000000"/>
              <w:right w:val="single" w:sz="5" w:space="0" w:color="000000"/>
            </w:tcBorders>
          </w:tcPr>
          <w:p w14:paraId="74C15021" w14:textId="77777777" w:rsidR="00313A71" w:rsidRPr="002B67D6" w:rsidRDefault="0072177F" w:rsidP="008510FE">
            <w:pPr>
              <w:spacing w:after="0" w:line="260" w:lineRule="exact"/>
              <w:ind w:left="102"/>
              <w:rPr>
                <w:rFonts w:ascii="Times New Roman" w:hAnsi="Times New Roman" w:cs="Times New Roman"/>
                <w:sz w:val="24"/>
                <w:szCs w:val="24"/>
                <w:lang w:val="en-US"/>
              </w:rPr>
            </w:pPr>
            <w:r w:rsidRPr="002B67D6">
              <w:rPr>
                <w:rFonts w:ascii="Times New Roman" w:hAnsi="Times New Roman" w:cs="Times New Roman"/>
                <w:sz w:val="24"/>
                <w:szCs w:val="24"/>
                <w:lang w:val="en-US"/>
              </w:rPr>
              <w:t>Karakterisasi (</w:t>
            </w:r>
            <w:r w:rsidRPr="002B67D6">
              <w:rPr>
                <w:rFonts w:ascii="Times New Roman" w:hAnsi="Times New Roman" w:cs="Times New Roman"/>
                <w:i/>
                <w:sz w:val="24"/>
                <w:szCs w:val="24"/>
                <w:lang w:val="en-US"/>
              </w:rPr>
              <w:t>Characterization</w:t>
            </w:r>
            <w:r w:rsidRPr="002B67D6">
              <w:rPr>
                <w:rFonts w:ascii="Times New Roman" w:hAnsi="Times New Roman" w:cs="Times New Roman"/>
                <w:sz w:val="24"/>
                <w:szCs w:val="24"/>
                <w:lang w:val="en-US"/>
              </w:rPr>
              <w:t>)</w:t>
            </w:r>
          </w:p>
        </w:tc>
        <w:tc>
          <w:tcPr>
            <w:tcW w:w="6452" w:type="dxa"/>
            <w:tcBorders>
              <w:top w:val="single" w:sz="5" w:space="0" w:color="000000"/>
              <w:left w:val="single" w:sz="5" w:space="0" w:color="000000"/>
              <w:bottom w:val="single" w:sz="5" w:space="0" w:color="000000"/>
              <w:right w:val="single" w:sz="5" w:space="0" w:color="000000"/>
            </w:tcBorders>
          </w:tcPr>
          <w:p w14:paraId="372BFB13" w14:textId="77777777" w:rsidR="0072177F" w:rsidRPr="002B67D6" w:rsidRDefault="00313A71" w:rsidP="008510FE">
            <w:pPr>
              <w:pStyle w:val="ListParagraph"/>
              <w:numPr>
                <w:ilvl w:val="0"/>
                <w:numId w:val="17"/>
              </w:numPr>
              <w:tabs>
                <w:tab w:val="left" w:pos="400"/>
              </w:tabs>
              <w:spacing w:after="0" w:line="360" w:lineRule="auto"/>
              <w:ind w:right="61"/>
              <w:jc w:val="both"/>
              <w:rPr>
                <w:rFonts w:ascii="Times New Roman" w:hAnsi="Times New Roman" w:cs="Times New Roman"/>
                <w:color w:val="000000"/>
                <w:sz w:val="24"/>
                <w:szCs w:val="24"/>
                <w:shd w:val="clear" w:color="auto" w:fill="FFFFFF"/>
              </w:rPr>
            </w:pPr>
            <w:r w:rsidRPr="002B67D6">
              <w:rPr>
                <w:rFonts w:ascii="Times New Roman" w:hAnsi="Times New Roman" w:cs="Times New Roman"/>
                <w:sz w:val="24"/>
                <w:szCs w:val="24"/>
              </w:rPr>
              <w:t>Meliputi</w:t>
            </w:r>
            <w:r w:rsidRPr="002B67D6">
              <w:rPr>
                <w:rFonts w:ascii="Times New Roman" w:hAnsi="Times New Roman" w:cs="Times New Roman"/>
                <w:spacing w:val="12"/>
                <w:sz w:val="24"/>
                <w:szCs w:val="24"/>
              </w:rPr>
              <w:t xml:space="preserve"> </w:t>
            </w:r>
            <w:r w:rsidR="0072177F" w:rsidRPr="002B67D6">
              <w:rPr>
                <w:rFonts w:ascii="Times New Roman" w:hAnsi="Times New Roman" w:cs="Times New Roman"/>
                <w:color w:val="000000"/>
                <w:sz w:val="24"/>
                <w:szCs w:val="24"/>
                <w:shd w:val="clear" w:color="auto" w:fill="FFFFFF"/>
              </w:rPr>
              <w:t>Mengacu kepada karakter dan daya hidup sesorang. Nilai-nilai sangat berkembang nilai teratur sehingga tingkah laku menjadi lebih konsisten dan lebih mudah diperkirakan</w:t>
            </w:r>
            <w:r w:rsidR="0072177F" w:rsidRPr="002B67D6">
              <w:rPr>
                <w:rFonts w:ascii="Times New Roman" w:hAnsi="Times New Roman" w:cs="Times New Roman"/>
                <w:color w:val="000000"/>
                <w:sz w:val="24"/>
                <w:szCs w:val="24"/>
                <w:shd w:val="clear" w:color="auto" w:fill="FFFFFF"/>
                <w:lang w:val="en-US"/>
              </w:rPr>
              <w:t>.</w:t>
            </w:r>
          </w:p>
          <w:p w14:paraId="2D4BCFC3" w14:textId="77777777" w:rsidR="00313A71" w:rsidRPr="002B67D6" w:rsidRDefault="0072177F" w:rsidP="008510FE">
            <w:pPr>
              <w:pStyle w:val="ListParagraph"/>
              <w:numPr>
                <w:ilvl w:val="0"/>
                <w:numId w:val="17"/>
              </w:numPr>
              <w:tabs>
                <w:tab w:val="left" w:pos="400"/>
              </w:tabs>
              <w:spacing w:after="0" w:line="360" w:lineRule="auto"/>
              <w:ind w:right="61"/>
              <w:jc w:val="both"/>
              <w:rPr>
                <w:rFonts w:ascii="Times New Roman" w:hAnsi="Times New Roman" w:cs="Times New Roman"/>
                <w:color w:val="000000"/>
                <w:sz w:val="21"/>
                <w:szCs w:val="21"/>
                <w:shd w:val="clear" w:color="auto" w:fill="FFFFFF"/>
              </w:rPr>
            </w:pPr>
            <w:r w:rsidRPr="002B67D6">
              <w:rPr>
                <w:rFonts w:ascii="Times New Roman" w:hAnsi="Times New Roman" w:cs="Times New Roman"/>
                <w:sz w:val="24"/>
                <w:szCs w:val="24"/>
                <w:lang w:val="en-US"/>
              </w:rPr>
              <w:t xml:space="preserve">Analisis </w:t>
            </w:r>
            <w:r w:rsidRPr="002B67D6">
              <w:rPr>
                <w:rFonts w:ascii="Times New Roman" w:hAnsi="Times New Roman" w:cs="Times New Roman"/>
                <w:color w:val="000000"/>
                <w:sz w:val="24"/>
                <w:szCs w:val="24"/>
                <w:shd w:val="clear" w:color="auto" w:fill="FFFFFF"/>
              </w:rPr>
              <w:t>kemampuan mengendalikan perilaku berdasarkan nilai yang dianut dan memperbaiki hubungan intrapersonal, interpersonal, dan sosial.</w:t>
            </w:r>
          </w:p>
        </w:tc>
      </w:tr>
    </w:tbl>
    <w:p w14:paraId="2CD0CB4C" w14:textId="77777777" w:rsidR="00313A71" w:rsidRPr="002B67D6" w:rsidRDefault="00313A71" w:rsidP="008510FE">
      <w:pPr>
        <w:spacing w:after="0" w:line="360" w:lineRule="auto"/>
        <w:ind w:left="1080" w:right="17" w:firstLine="720"/>
        <w:jc w:val="both"/>
        <w:rPr>
          <w:rFonts w:ascii="Times New Roman" w:hAnsi="Times New Roman" w:cs="Times New Roman"/>
          <w:sz w:val="24"/>
          <w:szCs w:val="24"/>
        </w:rPr>
      </w:pPr>
    </w:p>
    <w:p w14:paraId="6113E3A5" w14:textId="38F36490" w:rsidR="0069768B" w:rsidRPr="002B67D6" w:rsidRDefault="003B2A64" w:rsidP="008510FE">
      <w:pPr>
        <w:spacing w:after="0" w:line="360" w:lineRule="auto"/>
        <w:ind w:left="1080" w:right="17" w:firstLine="720"/>
        <w:jc w:val="center"/>
        <w:rPr>
          <w:rFonts w:ascii="Times New Roman" w:hAnsi="Times New Roman" w:cs="Times New Roman"/>
          <w:sz w:val="24"/>
          <w:szCs w:val="24"/>
          <w:lang w:val="en-US"/>
        </w:rPr>
      </w:pPr>
      <w:r w:rsidRPr="002B67D6">
        <w:rPr>
          <w:rFonts w:ascii="Times New Roman" w:hAnsi="Times New Roman" w:cs="Times New Roman"/>
          <w:b/>
          <w:sz w:val="24"/>
          <w:szCs w:val="24"/>
          <w:lang w:val="en-US"/>
        </w:rPr>
        <w:t>Sumber:</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fldChar w:fldCharType="begin" w:fldLock="1"/>
      </w:r>
      <w:r w:rsidR="009E5108">
        <w:rPr>
          <w:rFonts w:ascii="Times New Roman" w:hAnsi="Times New Roman" w:cs="Times New Roman"/>
          <w:sz w:val="24"/>
          <w:szCs w:val="24"/>
          <w:lang w:val="en-US"/>
        </w:rPr>
        <w:instrText>ADDIN CSL_CITATION {"citationItems":[{"id":"ITEM-1","itemData":{"author":[{"dropping-particle":"","family":"Ina Magdalena, Deva Elfrisca, Farida","given":"Fakah Hukman","non-dropping-particle":"","parse-names":false,"suffix":""}],"container-title":"Socio Humanus","id":"ITEM-1","issue":"1","issued":{"date-parts":[["2021"]]},"page":"145-153","title":"Pelaksanaan Taksonomi Bloom dalam Pembelajaran Matematika Kelas 2 SDI Nurul Hasanah","type":"article-journal","volume":"3"},"uris":["http://www.mendeley.com/documents/?uuid=b00915fc-5b9b-4831-bd0b-6e29436ffae2"]}],"mendeley":{"formattedCitation":"(Ina Magdalena, Deva Elfrisca, Farida, 2021)","plainTextFormattedCitation":"(Ina Magdalena, Deva Elfrisca, Farida, 2021)","previouslyFormattedCitation":"(Ina Magdalena, Deva Elfrisca, Farida, 2021)"},"properties":{"noteIndex":0},"schema":"https://github.com/citation-style-language/schema/raw/master/csl-citation.json"}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(Ina Magdalena, Deva Elfrisca, Farida, 2021)</w:t>
      </w:r>
      <w:r w:rsidRPr="002B67D6">
        <w:rPr>
          <w:rFonts w:ascii="Times New Roman" w:hAnsi="Times New Roman" w:cs="Times New Roman"/>
          <w:sz w:val="24"/>
          <w:szCs w:val="24"/>
          <w:lang w:val="en-US"/>
        </w:rPr>
        <w:fldChar w:fldCharType="end"/>
      </w:r>
    </w:p>
    <w:p w14:paraId="2C6B2AF4" w14:textId="0FCFA693" w:rsidR="00B3602A" w:rsidRPr="00B3602A" w:rsidRDefault="00B3602A" w:rsidP="008510FE">
      <w:pPr>
        <w:pStyle w:val="Caption"/>
        <w:spacing w:after="0"/>
        <w:ind w:left="1080"/>
        <w:rPr>
          <w:rFonts w:cs="Times New Roman"/>
          <w:szCs w:val="24"/>
          <w:lang w:val="en-US"/>
        </w:rPr>
      </w:pPr>
      <w:r>
        <w:t xml:space="preserve">Table </w:t>
      </w:r>
      <w:r>
        <w:fldChar w:fldCharType="begin"/>
      </w:r>
      <w:r>
        <w:instrText xml:space="preserve"> SEQ Table \* ARABIC </w:instrText>
      </w:r>
      <w:r>
        <w:fldChar w:fldCharType="separate"/>
      </w:r>
      <w:r w:rsidR="008510FE">
        <w:rPr>
          <w:noProof/>
        </w:rPr>
        <w:t>5</w:t>
      </w:r>
      <w:r>
        <w:fldChar w:fldCharType="end"/>
      </w:r>
      <w:r>
        <w:rPr>
          <w:lang w:val="en-US"/>
        </w:rPr>
        <w:t xml:space="preserve">. </w:t>
      </w:r>
      <w:r w:rsidRPr="002B67D6">
        <w:rPr>
          <w:rFonts w:cs="Times New Roman"/>
          <w:szCs w:val="24"/>
          <w:lang w:val="en-US"/>
        </w:rPr>
        <w:t>Ranah</w:t>
      </w:r>
      <w:r>
        <w:rPr>
          <w:rFonts w:cs="Times New Roman"/>
          <w:szCs w:val="24"/>
          <w:lang w:val="en-US"/>
        </w:rPr>
        <w:t xml:space="preserve"> HOTS Aspek Psikomotorik</w:t>
      </w:r>
    </w:p>
    <w:tbl>
      <w:tblPr>
        <w:tblW w:w="8414" w:type="dxa"/>
        <w:tblInd w:w="474" w:type="dxa"/>
        <w:tblLayout w:type="fixed"/>
        <w:tblCellMar>
          <w:left w:w="0" w:type="dxa"/>
          <w:right w:w="0" w:type="dxa"/>
        </w:tblCellMar>
        <w:tblLook w:val="01E0" w:firstRow="1" w:lastRow="1" w:firstColumn="1" w:lastColumn="1" w:noHBand="0" w:noVBand="0"/>
      </w:tblPr>
      <w:tblGrid>
        <w:gridCol w:w="1962"/>
        <w:gridCol w:w="6452"/>
      </w:tblGrid>
      <w:tr w:rsidR="0069768B" w:rsidRPr="002B67D6" w14:paraId="6A213672" w14:textId="77777777" w:rsidTr="00E11E5E">
        <w:trPr>
          <w:trHeight w:hRule="exact" w:val="344"/>
        </w:trPr>
        <w:tc>
          <w:tcPr>
            <w:tcW w:w="1962" w:type="dxa"/>
            <w:tcBorders>
              <w:top w:val="single" w:sz="5" w:space="0" w:color="000000"/>
              <w:left w:val="single" w:sz="5" w:space="0" w:color="000000"/>
              <w:bottom w:val="single" w:sz="5" w:space="0" w:color="000000"/>
              <w:right w:val="single" w:sz="5" w:space="0" w:color="000000"/>
            </w:tcBorders>
          </w:tcPr>
          <w:p w14:paraId="53A8C05B" w14:textId="77777777" w:rsidR="0069768B" w:rsidRPr="002B67D6" w:rsidRDefault="0069768B" w:rsidP="008510FE">
            <w:pPr>
              <w:spacing w:after="0" w:line="360" w:lineRule="auto"/>
              <w:ind w:left="457"/>
              <w:rPr>
                <w:rFonts w:ascii="Times New Roman" w:hAnsi="Times New Roman" w:cs="Times New Roman"/>
                <w:sz w:val="24"/>
                <w:szCs w:val="24"/>
              </w:rPr>
            </w:pPr>
            <w:r w:rsidRPr="002B67D6">
              <w:rPr>
                <w:rFonts w:ascii="Times New Roman" w:hAnsi="Times New Roman" w:cs="Times New Roman"/>
                <w:spacing w:val="-3"/>
                <w:sz w:val="24"/>
                <w:szCs w:val="24"/>
              </w:rPr>
              <w:t>I</w:t>
            </w:r>
            <w:r w:rsidRPr="002B67D6">
              <w:rPr>
                <w:rFonts w:ascii="Times New Roman" w:hAnsi="Times New Roman" w:cs="Times New Roman"/>
                <w:sz w:val="24"/>
                <w:szCs w:val="24"/>
              </w:rPr>
              <w:t>ndikat</w:t>
            </w:r>
            <w:r w:rsidRPr="002B67D6">
              <w:rPr>
                <w:rFonts w:ascii="Times New Roman" w:hAnsi="Times New Roman" w:cs="Times New Roman"/>
                <w:spacing w:val="2"/>
                <w:sz w:val="24"/>
                <w:szCs w:val="24"/>
              </w:rPr>
              <w:t>o</w:t>
            </w:r>
            <w:r w:rsidRPr="002B67D6">
              <w:rPr>
                <w:rFonts w:ascii="Times New Roman" w:hAnsi="Times New Roman" w:cs="Times New Roman"/>
                <w:sz w:val="24"/>
                <w:szCs w:val="24"/>
              </w:rPr>
              <w:t>r</w:t>
            </w:r>
          </w:p>
        </w:tc>
        <w:tc>
          <w:tcPr>
            <w:tcW w:w="6452" w:type="dxa"/>
            <w:tcBorders>
              <w:top w:val="single" w:sz="5" w:space="0" w:color="000000"/>
              <w:left w:val="single" w:sz="5" w:space="0" w:color="000000"/>
              <w:bottom w:val="single" w:sz="5" w:space="0" w:color="000000"/>
              <w:right w:val="single" w:sz="5" w:space="0" w:color="000000"/>
            </w:tcBorders>
          </w:tcPr>
          <w:p w14:paraId="0BE84EBC" w14:textId="77777777" w:rsidR="0069768B" w:rsidRPr="002B67D6" w:rsidRDefault="0069768B" w:rsidP="008510FE">
            <w:pPr>
              <w:spacing w:after="0" w:line="360" w:lineRule="auto"/>
              <w:ind w:left="2325" w:right="2327"/>
              <w:jc w:val="center"/>
              <w:rPr>
                <w:rFonts w:ascii="Times New Roman" w:hAnsi="Times New Roman" w:cs="Times New Roman"/>
                <w:sz w:val="24"/>
                <w:szCs w:val="24"/>
              </w:rPr>
            </w:pPr>
            <w:r w:rsidRPr="002B67D6">
              <w:rPr>
                <w:rFonts w:ascii="Times New Roman" w:hAnsi="Times New Roman" w:cs="Times New Roman"/>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skripsi H</w:t>
            </w:r>
            <w:r w:rsidRPr="002B67D6">
              <w:rPr>
                <w:rFonts w:ascii="Times New Roman" w:hAnsi="Times New Roman" w:cs="Times New Roman"/>
                <w:spacing w:val="-1"/>
                <w:sz w:val="24"/>
                <w:szCs w:val="24"/>
              </w:rPr>
              <w:t>O</w:t>
            </w:r>
            <w:r w:rsidRPr="002B67D6">
              <w:rPr>
                <w:rFonts w:ascii="Times New Roman" w:hAnsi="Times New Roman" w:cs="Times New Roman"/>
                <w:sz w:val="24"/>
                <w:szCs w:val="24"/>
              </w:rPr>
              <w:t>TS</w:t>
            </w:r>
          </w:p>
        </w:tc>
      </w:tr>
      <w:tr w:rsidR="0069768B" w:rsidRPr="002B67D6" w14:paraId="12B6CA4C" w14:textId="77777777" w:rsidTr="003D2396">
        <w:trPr>
          <w:trHeight w:hRule="exact" w:val="1137"/>
        </w:trPr>
        <w:tc>
          <w:tcPr>
            <w:tcW w:w="1962" w:type="dxa"/>
            <w:tcBorders>
              <w:top w:val="single" w:sz="5" w:space="0" w:color="000000"/>
              <w:left w:val="single" w:sz="5" w:space="0" w:color="000000"/>
              <w:bottom w:val="single" w:sz="5" w:space="0" w:color="000000"/>
              <w:right w:val="single" w:sz="5" w:space="0" w:color="000000"/>
            </w:tcBorders>
          </w:tcPr>
          <w:p w14:paraId="17329D71" w14:textId="77777777" w:rsidR="0069768B" w:rsidRPr="002B67D6" w:rsidRDefault="0069768B" w:rsidP="008510FE">
            <w:pPr>
              <w:spacing w:after="0" w:line="360" w:lineRule="auto"/>
              <w:ind w:left="102"/>
              <w:rPr>
                <w:rFonts w:ascii="Times New Roman" w:hAnsi="Times New Roman" w:cs="Times New Roman"/>
                <w:sz w:val="24"/>
                <w:szCs w:val="24"/>
                <w:lang w:val="en-US"/>
              </w:rPr>
            </w:pPr>
            <w:r w:rsidRPr="002B67D6">
              <w:rPr>
                <w:rFonts w:ascii="Times New Roman" w:hAnsi="Times New Roman" w:cs="Times New Roman"/>
                <w:sz w:val="24"/>
                <w:szCs w:val="24"/>
                <w:lang w:val="en-US"/>
              </w:rPr>
              <w:lastRenderedPageBreak/>
              <w:t>Ketetapan</w:t>
            </w:r>
          </w:p>
        </w:tc>
        <w:tc>
          <w:tcPr>
            <w:tcW w:w="6452" w:type="dxa"/>
            <w:tcBorders>
              <w:top w:val="single" w:sz="5" w:space="0" w:color="000000"/>
              <w:left w:val="single" w:sz="5" w:space="0" w:color="000000"/>
              <w:bottom w:val="single" w:sz="5" w:space="0" w:color="000000"/>
              <w:right w:val="single" w:sz="5" w:space="0" w:color="000000"/>
            </w:tcBorders>
          </w:tcPr>
          <w:p w14:paraId="0BCEAC5B" w14:textId="77777777" w:rsidR="0069768B" w:rsidRPr="002B67D6" w:rsidRDefault="0069768B" w:rsidP="008510FE">
            <w:pPr>
              <w:spacing w:after="0" w:line="360" w:lineRule="auto"/>
              <w:ind w:left="360" w:right="66"/>
              <w:jc w:val="both"/>
              <w:rPr>
                <w:rFonts w:ascii="Times New Roman" w:hAnsi="Times New Roman" w:cs="Times New Roman"/>
                <w:sz w:val="24"/>
                <w:szCs w:val="24"/>
              </w:rPr>
            </w:pPr>
            <w:r w:rsidRPr="002B67D6">
              <w:rPr>
                <w:rFonts w:ascii="Times New Roman" w:hAnsi="Times New Roman" w:cs="Times New Roman"/>
                <w:color w:val="000000"/>
                <w:sz w:val="24"/>
                <w:szCs w:val="24"/>
                <w:shd w:val="clear" w:color="auto" w:fill="FFFFFF"/>
              </w:rPr>
              <w:t>Memerlukan kecermatan, proporsi dan kepastian yang lebih tinggi dalam penampilan. Respon-respon lebih terkoreksi dan kesalahan-kesalahan dibatasi sampai pada tingkat minimum.</w:t>
            </w:r>
          </w:p>
        </w:tc>
      </w:tr>
      <w:tr w:rsidR="0069768B" w:rsidRPr="002B67D6" w14:paraId="105AE9FA" w14:textId="77777777" w:rsidTr="002B3DC6">
        <w:trPr>
          <w:trHeight w:hRule="exact" w:val="1173"/>
        </w:trPr>
        <w:tc>
          <w:tcPr>
            <w:tcW w:w="1962" w:type="dxa"/>
            <w:tcBorders>
              <w:top w:val="single" w:sz="5" w:space="0" w:color="000000"/>
              <w:left w:val="single" w:sz="5" w:space="0" w:color="000000"/>
              <w:bottom w:val="single" w:sz="5" w:space="0" w:color="000000"/>
              <w:right w:val="single" w:sz="5" w:space="0" w:color="000000"/>
            </w:tcBorders>
          </w:tcPr>
          <w:p w14:paraId="097B71AC" w14:textId="77777777" w:rsidR="0069768B" w:rsidRPr="002B67D6" w:rsidRDefault="003D2396" w:rsidP="008510FE">
            <w:pPr>
              <w:spacing w:after="0" w:line="260" w:lineRule="exact"/>
              <w:ind w:left="102"/>
              <w:rPr>
                <w:rFonts w:ascii="Times New Roman" w:hAnsi="Times New Roman" w:cs="Times New Roman"/>
                <w:sz w:val="24"/>
                <w:szCs w:val="24"/>
                <w:lang w:val="en-US"/>
              </w:rPr>
            </w:pPr>
            <w:r w:rsidRPr="002B67D6">
              <w:rPr>
                <w:rFonts w:ascii="Times New Roman" w:hAnsi="Times New Roman" w:cs="Times New Roman"/>
                <w:sz w:val="24"/>
                <w:szCs w:val="24"/>
                <w:lang w:val="en-US"/>
              </w:rPr>
              <w:t>Artikulasi</w:t>
            </w:r>
          </w:p>
        </w:tc>
        <w:tc>
          <w:tcPr>
            <w:tcW w:w="6452" w:type="dxa"/>
            <w:tcBorders>
              <w:top w:val="single" w:sz="5" w:space="0" w:color="000000"/>
              <w:left w:val="single" w:sz="5" w:space="0" w:color="000000"/>
              <w:bottom w:val="single" w:sz="5" w:space="0" w:color="000000"/>
              <w:right w:val="single" w:sz="5" w:space="0" w:color="000000"/>
            </w:tcBorders>
          </w:tcPr>
          <w:p w14:paraId="5FC47F77" w14:textId="77777777" w:rsidR="0069768B" w:rsidRPr="002B67D6" w:rsidRDefault="003D2396" w:rsidP="008510FE">
            <w:pPr>
              <w:pStyle w:val="ListParagraph"/>
              <w:spacing w:after="0" w:line="360" w:lineRule="auto"/>
              <w:ind w:left="360"/>
              <w:jc w:val="both"/>
              <w:rPr>
                <w:rFonts w:ascii="Times New Roman" w:hAnsi="Times New Roman" w:cs="Times New Roman"/>
                <w:sz w:val="24"/>
                <w:szCs w:val="24"/>
                <w:lang w:val="en-US"/>
              </w:rPr>
            </w:pPr>
            <w:r w:rsidRPr="002B67D6">
              <w:rPr>
                <w:rFonts w:ascii="Times New Roman" w:hAnsi="Times New Roman" w:cs="Times New Roman"/>
                <w:color w:val="000000"/>
                <w:sz w:val="24"/>
                <w:szCs w:val="24"/>
                <w:shd w:val="clear" w:color="auto" w:fill="FFFFFF"/>
              </w:rPr>
              <w:t>Menekankan koordinasi suatu rangkaian gerakan dengan membuat urutan yang tepat dan mencapai yang diharapkan atau konsistensi internal di natara gerakan-gerakan yang berbeda.</w:t>
            </w:r>
          </w:p>
        </w:tc>
      </w:tr>
      <w:tr w:rsidR="0069768B" w:rsidRPr="002B67D6" w14:paraId="34FF56A3" w14:textId="77777777" w:rsidTr="00653271">
        <w:trPr>
          <w:trHeight w:hRule="exact" w:val="1623"/>
        </w:trPr>
        <w:tc>
          <w:tcPr>
            <w:tcW w:w="1962" w:type="dxa"/>
            <w:tcBorders>
              <w:top w:val="single" w:sz="5" w:space="0" w:color="000000"/>
              <w:left w:val="single" w:sz="5" w:space="0" w:color="000000"/>
              <w:bottom w:val="single" w:sz="5" w:space="0" w:color="000000"/>
              <w:right w:val="single" w:sz="5" w:space="0" w:color="000000"/>
            </w:tcBorders>
          </w:tcPr>
          <w:p w14:paraId="0ACEC4F6" w14:textId="77777777" w:rsidR="0069768B" w:rsidRPr="002B67D6" w:rsidRDefault="00C83B4A" w:rsidP="008510FE">
            <w:pPr>
              <w:spacing w:after="0" w:line="260" w:lineRule="exact"/>
              <w:ind w:left="102"/>
              <w:rPr>
                <w:rFonts w:ascii="Times New Roman" w:hAnsi="Times New Roman" w:cs="Times New Roman"/>
                <w:sz w:val="24"/>
                <w:szCs w:val="24"/>
                <w:lang w:val="en-US"/>
              </w:rPr>
            </w:pPr>
            <w:r w:rsidRPr="002B67D6">
              <w:rPr>
                <w:rFonts w:ascii="Times New Roman" w:hAnsi="Times New Roman" w:cs="Times New Roman"/>
                <w:sz w:val="24"/>
                <w:szCs w:val="24"/>
                <w:lang w:val="en-US"/>
              </w:rPr>
              <w:t>Pengalamiahan</w:t>
            </w:r>
          </w:p>
        </w:tc>
        <w:tc>
          <w:tcPr>
            <w:tcW w:w="6452" w:type="dxa"/>
            <w:tcBorders>
              <w:top w:val="single" w:sz="5" w:space="0" w:color="000000"/>
              <w:left w:val="single" w:sz="5" w:space="0" w:color="000000"/>
              <w:bottom w:val="single" w:sz="5" w:space="0" w:color="000000"/>
              <w:right w:val="single" w:sz="5" w:space="0" w:color="000000"/>
            </w:tcBorders>
          </w:tcPr>
          <w:p w14:paraId="3966BA21" w14:textId="77777777" w:rsidR="0069768B" w:rsidRPr="002B67D6" w:rsidRDefault="00C83B4A" w:rsidP="008510FE">
            <w:pPr>
              <w:pStyle w:val="ListParagraph"/>
              <w:tabs>
                <w:tab w:val="left" w:pos="400"/>
              </w:tabs>
              <w:spacing w:after="0" w:line="360" w:lineRule="auto"/>
              <w:ind w:left="360" w:right="61"/>
              <w:jc w:val="both"/>
              <w:rPr>
                <w:rFonts w:ascii="Times New Roman" w:hAnsi="Times New Roman" w:cs="Times New Roman"/>
                <w:color w:val="000000"/>
                <w:sz w:val="24"/>
                <w:szCs w:val="24"/>
                <w:shd w:val="clear" w:color="auto" w:fill="FFFFFF"/>
              </w:rPr>
            </w:pPr>
            <w:r w:rsidRPr="002B67D6">
              <w:rPr>
                <w:rFonts w:ascii="Times New Roman" w:hAnsi="Times New Roman" w:cs="Times New Roman"/>
                <w:color w:val="000000"/>
                <w:sz w:val="24"/>
                <w:szCs w:val="24"/>
                <w:shd w:val="clear" w:color="auto" w:fill="FFFFFF"/>
              </w:rPr>
              <w:t>Menurut tingkah laku yang ditampilkan dengan paling sedikit mengeluarkan energi fisik maupun psikis. Gerakannya dilakukan secara rutin. Pengalamiahan merupakan tingkat kemampuan tertinggi dalam domain psikomotorik.</w:t>
            </w:r>
          </w:p>
        </w:tc>
      </w:tr>
    </w:tbl>
    <w:p w14:paraId="42AB6C1A" w14:textId="77777777" w:rsidR="0069768B" w:rsidRPr="002B67D6" w:rsidRDefault="0069768B" w:rsidP="008510FE">
      <w:pPr>
        <w:spacing w:after="0" w:line="360" w:lineRule="auto"/>
        <w:ind w:left="1080" w:right="17" w:firstLine="720"/>
        <w:jc w:val="center"/>
        <w:rPr>
          <w:rFonts w:ascii="Times New Roman" w:hAnsi="Times New Roman" w:cs="Times New Roman"/>
          <w:sz w:val="24"/>
          <w:szCs w:val="24"/>
          <w:lang w:val="en-US"/>
        </w:rPr>
      </w:pPr>
    </w:p>
    <w:p w14:paraId="455F06D3" w14:textId="0D2B3BF4" w:rsidR="00653271" w:rsidRPr="002B67D6" w:rsidRDefault="00653271" w:rsidP="008510FE">
      <w:pPr>
        <w:spacing w:after="0" w:line="360" w:lineRule="auto"/>
        <w:ind w:left="1080" w:right="17" w:firstLine="720"/>
        <w:jc w:val="center"/>
        <w:rPr>
          <w:rFonts w:ascii="Times New Roman" w:hAnsi="Times New Roman" w:cs="Times New Roman"/>
          <w:sz w:val="24"/>
          <w:szCs w:val="24"/>
          <w:lang w:val="en-US"/>
        </w:rPr>
      </w:pPr>
      <w:r w:rsidRPr="002B67D6">
        <w:rPr>
          <w:rFonts w:ascii="Times New Roman" w:hAnsi="Times New Roman" w:cs="Times New Roman"/>
          <w:b/>
          <w:sz w:val="24"/>
          <w:szCs w:val="24"/>
          <w:lang w:val="en-US"/>
        </w:rPr>
        <w:t>Sumber:</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fldChar w:fldCharType="begin" w:fldLock="1"/>
      </w:r>
      <w:r w:rsidR="009E5108">
        <w:rPr>
          <w:rFonts w:ascii="Times New Roman" w:hAnsi="Times New Roman" w:cs="Times New Roman"/>
          <w:sz w:val="24"/>
          <w:szCs w:val="24"/>
          <w:lang w:val="en-US"/>
        </w:rPr>
        <w:instrText>ADDIN CSL_CITATION {"citationItems":[{"id":"ITEM-1","itemData":{"author":[{"dropping-particle":"","family":"Ina Magdalena, Deva Elfrisca, Farida","given":"Fakah Hukman","non-dropping-particle":"","parse-names":false,"suffix":""}],"container-title":"Socio Humanus","id":"ITEM-1","issue":"1","issued":{"date-parts":[["2021"]]},"page":"145-153","title":"Pelaksanaan Taksonomi Bloom dalam Pembelajaran Matematika Kelas 2 SDI Nurul Hasanah","type":"article-journal","volume":"3"},"uris":["http://www.mendeley.com/documents/?uuid=b00915fc-5b9b-4831-bd0b-6e29436ffae2"]}],"mendeley":{"formattedCitation":"(Ina Magdalena, Deva Elfrisca, Farida, 2021)","plainTextFormattedCitation":"(Ina Magdalena, Deva Elfrisca, Farida, 2021)","previouslyFormattedCitation":"(Ina Magdalena, Deva Elfrisca, Farida, 2021)"},"properties":{"noteIndex":0},"schema":"https://github.com/citation-style-language/schema/raw/master/csl-citation.json"}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(Ina Magdalena, Deva Elfrisca, Farida, 2021)</w:t>
      </w:r>
      <w:r w:rsidRPr="002B67D6">
        <w:rPr>
          <w:rFonts w:ascii="Times New Roman" w:hAnsi="Times New Roman" w:cs="Times New Roman"/>
          <w:sz w:val="24"/>
          <w:szCs w:val="24"/>
          <w:lang w:val="en-US"/>
        </w:rPr>
        <w:fldChar w:fldCharType="end"/>
      </w:r>
    </w:p>
    <w:p w14:paraId="3A0EF087" w14:textId="77777777" w:rsidR="00F4442D" w:rsidRDefault="00B961D2" w:rsidP="00F4442D">
      <w:pPr>
        <w:spacing w:after="0" w:line="360" w:lineRule="auto"/>
        <w:ind w:left="720" w:right="17" w:firstLine="720"/>
        <w:jc w:val="both"/>
        <w:rPr>
          <w:rFonts w:ascii="Times New Roman" w:hAnsi="Times New Roman" w:cs="Times New Roman"/>
          <w:sz w:val="24"/>
          <w:szCs w:val="24"/>
          <w:lang w:val="en-US"/>
        </w:rPr>
      </w:pPr>
      <w:r w:rsidRPr="002B67D6">
        <w:rPr>
          <w:rFonts w:ascii="Times New Roman" w:hAnsi="Times New Roman" w:cs="Times New Roman"/>
          <w:sz w:val="24"/>
          <w:szCs w:val="24"/>
        </w:rPr>
        <w:t>Kun</w:t>
      </w:r>
      <w:r w:rsidRPr="002B67D6">
        <w:rPr>
          <w:rFonts w:ascii="Times New Roman" w:hAnsi="Times New Roman" w:cs="Times New Roman"/>
          <w:spacing w:val="-1"/>
          <w:sz w:val="24"/>
          <w:szCs w:val="24"/>
        </w:rPr>
        <w:t>c</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untuk</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ni</w:t>
      </w:r>
      <w:r w:rsidRPr="002B67D6">
        <w:rPr>
          <w:rFonts w:ascii="Times New Roman" w:hAnsi="Times New Roman" w:cs="Times New Roman"/>
          <w:spacing w:val="1"/>
          <w:sz w:val="24"/>
          <w:szCs w:val="24"/>
        </w:rPr>
        <w:t>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ra</w:t>
      </w:r>
      <w:r w:rsidRPr="002B67D6">
        <w:rPr>
          <w:rFonts w:ascii="Times New Roman" w:hAnsi="Times New Roman" w:cs="Times New Roman"/>
          <w:sz w:val="24"/>
          <w:szCs w:val="24"/>
        </w:rPr>
        <w:t>mp</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lan 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rpikir t</w:t>
      </w:r>
      <w:r w:rsidRPr="002B67D6">
        <w:rPr>
          <w:rFonts w:ascii="Times New Roman" w:hAnsi="Times New Roman" w:cs="Times New Roman"/>
          <w:spacing w:val="1"/>
          <w:sz w:val="24"/>
          <w:szCs w:val="24"/>
        </w:rPr>
        <w:t>i</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ng</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ial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meng</w:t>
      </w:r>
      <w:r w:rsidRPr="002B67D6">
        <w:rPr>
          <w:rFonts w:ascii="Times New Roman" w:hAnsi="Times New Roman" w:cs="Times New Roman"/>
          <w:spacing w:val="-3"/>
          <w:sz w:val="24"/>
          <w:szCs w:val="24"/>
        </w:rPr>
        <w:t>g</w:t>
      </w:r>
      <w:r w:rsidRPr="002B67D6">
        <w:rPr>
          <w:rFonts w:ascii="Times New Roman" w:hAnsi="Times New Roman" w:cs="Times New Roman"/>
          <w:sz w:val="24"/>
          <w:szCs w:val="24"/>
        </w:rPr>
        <w:t>u</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soal</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membutuhkan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e</w:t>
      </w:r>
      <w:r w:rsidRPr="002B67D6">
        <w:rPr>
          <w:rFonts w:ascii="Times New Roman" w:hAnsi="Times New Roman" w:cs="Times New Roman"/>
          <w:spacing w:val="3"/>
          <w:sz w:val="24"/>
          <w:szCs w:val="24"/>
        </w:rPr>
        <w:t>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hu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ra</w:t>
      </w:r>
      <w:r w:rsidRPr="002B67D6">
        <w:rPr>
          <w:rFonts w:ascii="Times New Roman" w:hAnsi="Times New Roman" w:cs="Times New Roman"/>
          <w:sz w:val="24"/>
          <w:szCs w:val="24"/>
        </w:rPr>
        <w:t>mp</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lan</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 si</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si</w:t>
      </w:r>
      <w:r w:rsidRPr="002B67D6">
        <w:rPr>
          <w:rFonts w:ascii="Times New Roman" w:hAnsi="Times New Roman" w:cs="Times New Roman"/>
          <w:spacing w:val="29"/>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w:t>
      </w:r>
      <w:r w:rsidRPr="002B67D6">
        <w:rPr>
          <w:rFonts w:ascii="Times New Roman" w:hAnsi="Times New Roman" w:cs="Times New Roman"/>
          <w:spacing w:val="28"/>
          <w:sz w:val="24"/>
          <w:szCs w:val="24"/>
        </w:rPr>
        <w:t xml:space="preserve"> </w:t>
      </w:r>
      <w:r w:rsidRPr="002B67D6">
        <w:rPr>
          <w:rFonts w:ascii="Times New Roman" w:hAnsi="Times New Roman" w:cs="Times New Roman"/>
          <w:sz w:val="24"/>
          <w:szCs w:val="24"/>
        </w:rPr>
        <w:t>kondisi</w:t>
      </w:r>
      <w:r w:rsidRPr="002B67D6">
        <w:rPr>
          <w:rFonts w:ascii="Times New Roman" w:hAnsi="Times New Roman" w:cs="Times New Roman"/>
          <w:spacing w:val="34"/>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29"/>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ru</w:t>
      </w:r>
      <w:r w:rsidRPr="002B67D6">
        <w:rPr>
          <w:rFonts w:ascii="Times New Roman" w:hAnsi="Times New Roman" w:cs="Times New Roman"/>
          <w:spacing w:val="30"/>
          <w:sz w:val="24"/>
          <w:szCs w:val="24"/>
        </w:rPr>
        <w:t xml:space="preserve"> </w:t>
      </w:r>
      <w:r w:rsidR="00263FF2" w:rsidRPr="002B67D6">
        <w:rPr>
          <w:rFonts w:ascii="Times New Roman" w:hAnsi="Times New Roman" w:cs="Times New Roman"/>
          <w:spacing w:val="30"/>
          <w:sz w:val="24"/>
          <w:szCs w:val="24"/>
        </w:rPr>
        <w:fldChar w:fldCharType="begin" w:fldLock="1"/>
      </w:r>
      <w:r w:rsidR="00AB2D4B" w:rsidRPr="002B67D6">
        <w:rPr>
          <w:rFonts w:ascii="Times New Roman" w:hAnsi="Times New Roman" w:cs="Times New Roman"/>
          <w:spacing w:val="30"/>
          <w:sz w:val="24"/>
          <w:szCs w:val="24"/>
        </w:rPr>
        <w:instrText>ADDIN CSL_CITATION {"citationItems":[{"id":"ITEM-1","itemData":{"author":[{"dropping-particle":"","family":"Nitko","given":"A.J.","non-dropping-particle":"","parse-names":false,"suffix":""},{"dropping-particle":"","family":"Brookhart","given":"","non-dropping-particle":"","parse-names":false,"suffix":""}],"container-title":"Upper Saddle River","edition":"Xth","id":"ITEM-1","issued":{"date-parts":[["2011"]]},"publisher":"Prentice Hall Englewood Cliffs","publisher-place":"New Jersey","title":"Educational assessment of students","type":"chapter"},"uris":["http://www.mendeley.com/documents/?uuid=c3b50e95-56f7-455d-b830-a47e9f687958"]}],"mendeley":{"formattedCitation":"(Nitko &amp; Brookhart, 2011)","manualFormatting":"(Nitko &amp; Brookhart, 2011: 304)","plainTextFormattedCitation":"(Nitko &amp; Brookhart, 2011)","previouslyFormattedCitation":"(Nitko &amp; Brookhart, 2011)"},"properties":{"noteIndex":0},"schema":"https://github.com/citation-style-language/schema/raw/master/csl-citation.json"}</w:instrText>
      </w:r>
      <w:r w:rsidR="00263FF2" w:rsidRPr="002B67D6">
        <w:rPr>
          <w:rFonts w:ascii="Times New Roman" w:hAnsi="Times New Roman" w:cs="Times New Roman"/>
          <w:spacing w:val="30"/>
          <w:sz w:val="24"/>
          <w:szCs w:val="24"/>
        </w:rPr>
        <w:fldChar w:fldCharType="separate"/>
      </w:r>
      <w:r w:rsidR="00263FF2" w:rsidRPr="002B67D6">
        <w:rPr>
          <w:rFonts w:ascii="Times New Roman" w:hAnsi="Times New Roman" w:cs="Times New Roman"/>
          <w:noProof/>
          <w:spacing w:val="30"/>
          <w:sz w:val="24"/>
          <w:szCs w:val="24"/>
        </w:rPr>
        <w:t>(Nitko &amp; Brookhart, 2011</w:t>
      </w:r>
      <w:r w:rsidR="00263FF2" w:rsidRPr="002B67D6">
        <w:rPr>
          <w:rFonts w:ascii="Times New Roman" w:hAnsi="Times New Roman" w:cs="Times New Roman"/>
          <w:noProof/>
          <w:spacing w:val="30"/>
          <w:sz w:val="24"/>
          <w:szCs w:val="24"/>
          <w:lang w:val="en-US"/>
        </w:rPr>
        <w:t>: 304</w:t>
      </w:r>
      <w:r w:rsidR="00263FF2" w:rsidRPr="002B67D6">
        <w:rPr>
          <w:rFonts w:ascii="Times New Roman" w:hAnsi="Times New Roman" w:cs="Times New Roman"/>
          <w:noProof/>
          <w:spacing w:val="30"/>
          <w:sz w:val="24"/>
          <w:szCs w:val="24"/>
        </w:rPr>
        <w:t>)</w:t>
      </w:r>
      <w:r w:rsidR="00263FF2" w:rsidRPr="002B67D6">
        <w:rPr>
          <w:rFonts w:ascii="Times New Roman" w:hAnsi="Times New Roman" w:cs="Times New Roman"/>
          <w:spacing w:val="30"/>
          <w:sz w:val="24"/>
          <w:szCs w:val="24"/>
        </w:rPr>
        <w:fldChar w:fldCharType="end"/>
      </w:r>
      <w:r w:rsidR="00263FF2" w:rsidRPr="002B67D6">
        <w:rPr>
          <w:rFonts w:ascii="Times New Roman" w:hAnsi="Times New Roman" w:cs="Times New Roman"/>
          <w:spacing w:val="30"/>
          <w:sz w:val="24"/>
          <w:szCs w:val="24"/>
          <w:lang w:val="en-US"/>
        </w:rPr>
        <w:t xml:space="preserve"> </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29"/>
          <w:sz w:val="24"/>
          <w:szCs w:val="24"/>
        </w:rPr>
        <w:t xml:space="preserve"> </w:t>
      </w:r>
      <w:r w:rsidRPr="002B67D6">
        <w:rPr>
          <w:rFonts w:ascii="Times New Roman" w:hAnsi="Times New Roman" w:cs="Times New Roman"/>
          <w:sz w:val="24"/>
          <w:szCs w:val="24"/>
        </w:rPr>
        <w:t>ini</w:t>
      </w:r>
      <w:r w:rsidRPr="002B67D6">
        <w:rPr>
          <w:rFonts w:ascii="Times New Roman" w:hAnsi="Times New Roman" w:cs="Times New Roman"/>
          <w:spacing w:val="32"/>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rti, j</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ka</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soal</w:t>
      </w:r>
      <w:r w:rsidRPr="002B67D6">
        <w:rPr>
          <w:rFonts w:ascii="Times New Roman" w:hAnsi="Times New Roman" w:cs="Times New Roman"/>
          <w:spacing w:val="-1"/>
          <w:sz w:val="24"/>
          <w:szCs w:val="24"/>
        </w:rPr>
        <w:t>-</w:t>
      </w:r>
      <w:r w:rsidRPr="002B67D6">
        <w:rPr>
          <w:rFonts w:ascii="Times New Roman" w:hAnsi="Times New Roman" w:cs="Times New Roman"/>
          <w:sz w:val="24"/>
          <w:szCs w:val="24"/>
        </w:rPr>
        <w:t>soal</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d</w:t>
      </w:r>
      <w:r w:rsidRPr="002B67D6">
        <w:rPr>
          <w:rFonts w:ascii="Times New Roman" w:hAnsi="Times New Roman" w:cs="Times New Roman"/>
          <w:spacing w:val="3"/>
          <w:sz w:val="24"/>
          <w:szCs w:val="24"/>
        </w:rPr>
        <w:t>i</w:t>
      </w:r>
      <w:r w:rsidRPr="002B67D6">
        <w:rPr>
          <w:rFonts w:ascii="Times New Roman" w:hAnsi="Times New Roman" w:cs="Times New Roman"/>
          <w:spacing w:val="-2"/>
          <w:sz w:val="24"/>
          <w:szCs w:val="24"/>
        </w:rPr>
        <w:t>g</w:t>
      </w:r>
      <w:r w:rsidRPr="002B67D6">
        <w:rPr>
          <w:rFonts w:ascii="Times New Roman" w:hAnsi="Times New Roman" w:cs="Times New Roman"/>
          <w:spacing w:val="2"/>
          <w:sz w:val="24"/>
          <w:szCs w:val="24"/>
        </w:rPr>
        <w:t>u</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untuk</w:t>
      </w:r>
      <w:r w:rsidRPr="002B67D6">
        <w:rPr>
          <w:rFonts w:ascii="Times New Roman" w:hAnsi="Times New Roman" w:cs="Times New Roman"/>
          <w:spacing w:val="3"/>
          <w:sz w:val="24"/>
          <w:szCs w:val="24"/>
        </w:rPr>
        <w:t xml:space="preserve"> 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ni</w:t>
      </w:r>
      <w:r w:rsidRPr="002B67D6">
        <w:rPr>
          <w:rFonts w:ascii="Times New Roman" w:hAnsi="Times New Roman" w:cs="Times New Roman"/>
          <w:spacing w:val="1"/>
          <w:sz w:val="24"/>
          <w:szCs w:val="24"/>
        </w:rPr>
        <w:t>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w:t>
      </w:r>
      <w:r w:rsidRPr="002B67D6">
        <w:rPr>
          <w:rFonts w:ascii="Times New Roman" w:hAnsi="Times New Roman" w:cs="Times New Roman"/>
          <w:spacing w:val="4"/>
          <w:sz w:val="24"/>
          <w:szCs w:val="24"/>
        </w:rPr>
        <w:t>m</w:t>
      </w:r>
      <w:r w:rsidRPr="002B67D6">
        <w:rPr>
          <w:rFonts w:ascii="Times New Roman" w:hAnsi="Times New Roman" w:cs="Times New Roman"/>
          <w:sz w:val="24"/>
          <w:szCs w:val="24"/>
        </w:rPr>
        <w:t>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wa</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pacing w:val="5"/>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a</w:t>
      </w:r>
      <w:r w:rsidRPr="002B67D6">
        <w:rPr>
          <w:rFonts w:ascii="Times New Roman" w:hAnsi="Times New Roman" w:cs="Times New Roman"/>
          <w:spacing w:val="6"/>
          <w:sz w:val="24"/>
          <w:szCs w:val="24"/>
        </w:rPr>
        <w:t xml:space="preserve"> </w:t>
      </w:r>
      <w:r w:rsidRPr="002B67D6">
        <w:rPr>
          <w:rFonts w:ascii="Times New Roman" w:hAnsi="Times New Roman" w:cs="Times New Roman"/>
          <w:sz w:val="24"/>
          <w:szCs w:val="24"/>
        </w:rPr>
        <w:t>memin</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a 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wa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untuk</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3"/>
          <w:sz w:val="24"/>
          <w:szCs w:val="24"/>
        </w:rPr>
        <w:t>g</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pa</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buku</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pa</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4"/>
          <w:sz w:val="24"/>
          <w:szCs w:val="24"/>
        </w:rPr>
        <w:t>a</w:t>
      </w:r>
      <w:r w:rsidRPr="002B67D6">
        <w:rPr>
          <w:rFonts w:ascii="Times New Roman" w:hAnsi="Times New Roman" w:cs="Times New Roman"/>
          <w:sz w:val="24"/>
          <w:szCs w:val="24"/>
        </w:rPr>
        <w:t>ng</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u</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u 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mpaik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maka 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ra</w:t>
      </w:r>
      <w:r w:rsidRPr="002B67D6">
        <w:rPr>
          <w:rFonts w:ascii="Times New Roman" w:hAnsi="Times New Roman" w:cs="Times New Roman"/>
          <w:sz w:val="24"/>
          <w:szCs w:val="24"/>
        </w:rPr>
        <w:t>mp</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lan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rpikir</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ng</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si</w:t>
      </w:r>
      <w:r w:rsidRPr="002B67D6">
        <w:rPr>
          <w:rFonts w:ascii="Times New Roman" w:hAnsi="Times New Roman" w:cs="Times New Roman"/>
          <w:spacing w:val="1"/>
          <w:sz w:val="24"/>
          <w:szCs w:val="24"/>
        </w:rPr>
        <w:t>s</w:t>
      </w:r>
      <w:r w:rsidRPr="002B67D6">
        <w:rPr>
          <w:rFonts w:ascii="Times New Roman" w:hAnsi="Times New Roman" w:cs="Times New Roman"/>
          <w:spacing w:val="2"/>
          <w:sz w:val="24"/>
          <w:szCs w:val="24"/>
        </w:rPr>
        <w:t>w</w:t>
      </w:r>
      <w:r w:rsidRPr="002B67D6">
        <w:rPr>
          <w:rFonts w:ascii="Times New Roman" w:hAnsi="Times New Roman" w:cs="Times New Roman"/>
          <w:sz w:val="24"/>
          <w:szCs w:val="24"/>
        </w:rPr>
        <w:t>a 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t </w:t>
      </w:r>
      <w:r w:rsidRPr="002B67D6">
        <w:rPr>
          <w:rFonts w:ascii="Times New Roman" w:hAnsi="Times New Roman" w:cs="Times New Roman"/>
          <w:spacing w:val="1"/>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rukur</w:t>
      </w:r>
      <w:r w:rsidRPr="002B67D6">
        <w:rPr>
          <w:rFonts w:ascii="Times New Roman" w:hAnsi="Times New Roman" w:cs="Times New Roman"/>
          <w:spacing w:val="1"/>
          <w:sz w:val="24"/>
          <w:szCs w:val="24"/>
        </w:rPr>
        <w:t xml:space="preserve"> </w:t>
      </w:r>
      <w:r w:rsidR="00263FF2" w:rsidRPr="002B67D6">
        <w:rPr>
          <w:rFonts w:ascii="Times New Roman" w:hAnsi="Times New Roman" w:cs="Times New Roman"/>
          <w:spacing w:val="30"/>
          <w:sz w:val="24"/>
          <w:szCs w:val="24"/>
        </w:rPr>
        <w:fldChar w:fldCharType="begin" w:fldLock="1"/>
      </w:r>
      <w:r w:rsidR="00AB2D4B" w:rsidRPr="002B67D6">
        <w:rPr>
          <w:rFonts w:ascii="Times New Roman" w:hAnsi="Times New Roman" w:cs="Times New Roman"/>
          <w:spacing w:val="30"/>
          <w:sz w:val="24"/>
          <w:szCs w:val="24"/>
        </w:rPr>
        <w:instrText>ADDIN CSL_CITATION {"citationItems":[{"id":"ITEM-1","itemData":{"author":[{"dropping-particle":"","family":"Nitko","given":"A.J.","non-dropping-particle":"","parse-names":false,"suffix":""},{"dropping-particle":"","family":"Brookhart","given":"","non-dropping-particle":"","parse-names":false,"suffix":""}],"container-title":"Upper Saddle River","edition":"Xth","id":"ITEM-1","issued":{"date-parts":[["2011"]]},"publisher":"Prentice Hall Englewood Cliffs","publisher-place":"New Jersey","title":"Educational assessment of students","type":"chapter"},"uris":["http://www.mendeley.com/documents/?uuid=c3b50e95-56f7-455d-b830-a47e9f687958"]}],"mendeley":{"formattedCitation":"(Nitko &amp; Brookhart, 2011)","manualFormatting":"(Nitko &amp; Brookhart, 2011: 304)","plainTextFormattedCitation":"(Nitko &amp; Brookhart, 2011)","previouslyFormattedCitation":"(Nitko &amp; Brookhart, 2011)"},"properties":{"noteIndex":0},"schema":"https://github.com/citation-style-language/schema/raw/master/csl-citation.json"}</w:instrText>
      </w:r>
      <w:r w:rsidR="00263FF2" w:rsidRPr="002B67D6">
        <w:rPr>
          <w:rFonts w:ascii="Times New Roman" w:hAnsi="Times New Roman" w:cs="Times New Roman"/>
          <w:spacing w:val="30"/>
          <w:sz w:val="24"/>
          <w:szCs w:val="24"/>
        </w:rPr>
        <w:fldChar w:fldCharType="separate"/>
      </w:r>
      <w:r w:rsidR="00263FF2" w:rsidRPr="002B67D6">
        <w:rPr>
          <w:rFonts w:ascii="Times New Roman" w:hAnsi="Times New Roman" w:cs="Times New Roman"/>
          <w:noProof/>
          <w:spacing w:val="30"/>
          <w:sz w:val="24"/>
          <w:szCs w:val="24"/>
        </w:rPr>
        <w:t>(Nitko &amp; Brookhart, 2011</w:t>
      </w:r>
      <w:r w:rsidR="00263FF2" w:rsidRPr="002B67D6">
        <w:rPr>
          <w:rFonts w:ascii="Times New Roman" w:hAnsi="Times New Roman" w:cs="Times New Roman"/>
          <w:noProof/>
          <w:spacing w:val="30"/>
          <w:sz w:val="24"/>
          <w:szCs w:val="24"/>
          <w:lang w:val="en-US"/>
        </w:rPr>
        <w:t>: 304</w:t>
      </w:r>
      <w:r w:rsidR="00263FF2" w:rsidRPr="002B67D6">
        <w:rPr>
          <w:rFonts w:ascii="Times New Roman" w:hAnsi="Times New Roman" w:cs="Times New Roman"/>
          <w:noProof/>
          <w:spacing w:val="30"/>
          <w:sz w:val="24"/>
          <w:szCs w:val="24"/>
        </w:rPr>
        <w:t>)</w:t>
      </w:r>
      <w:r w:rsidR="00263FF2" w:rsidRPr="002B67D6">
        <w:rPr>
          <w:rFonts w:ascii="Times New Roman" w:hAnsi="Times New Roman" w:cs="Times New Roman"/>
          <w:spacing w:val="30"/>
          <w:sz w:val="24"/>
          <w:szCs w:val="24"/>
        </w:rPr>
        <w:fldChar w:fldCharType="end"/>
      </w:r>
      <w:r w:rsidR="00263FF2" w:rsidRPr="002B67D6">
        <w:rPr>
          <w:rFonts w:ascii="Times New Roman" w:hAnsi="Times New Roman" w:cs="Times New Roman"/>
          <w:spacing w:val="30"/>
          <w:sz w:val="24"/>
          <w:szCs w:val="24"/>
          <w:lang w:val="en-US"/>
        </w:rPr>
        <w:t>.</w:t>
      </w:r>
    </w:p>
    <w:p w14:paraId="2BBF715B" w14:textId="5C440F61" w:rsidR="00226C97" w:rsidRPr="002B67D6" w:rsidRDefault="00226C97" w:rsidP="00F4442D">
      <w:pPr>
        <w:spacing w:after="0" w:line="360" w:lineRule="auto"/>
        <w:ind w:left="720" w:right="17" w:firstLine="720"/>
        <w:jc w:val="both"/>
        <w:rPr>
          <w:rFonts w:ascii="Times New Roman" w:hAnsi="Times New Roman" w:cs="Times New Roman"/>
          <w:sz w:val="24"/>
          <w:szCs w:val="24"/>
          <w:lang w:val="en-US"/>
        </w:rPr>
      </w:pPr>
      <w:r w:rsidRPr="002B67D6">
        <w:rPr>
          <w:rFonts w:ascii="Times New Roman" w:hAnsi="Times New Roman" w:cs="Times New Roman"/>
          <w:sz w:val="24"/>
          <w:szCs w:val="24"/>
        </w:rPr>
        <w:t xml:space="preserve">HOTS yang sekarang menjadi perhatian di bidang pendidikan diarahkan untuk dilatihkan kepada siswa. </w:t>
      </w:r>
      <w:r w:rsidRPr="002B67D6">
        <w:rPr>
          <w:rFonts w:ascii="Times New Roman" w:hAnsi="Times New Roman" w:cs="Times New Roman"/>
          <w:sz w:val="24"/>
          <w:szCs w:val="24"/>
          <w:lang w:val="en-US"/>
        </w:rPr>
        <w:t>S</w:t>
      </w:r>
      <w:r w:rsidRPr="002B67D6">
        <w:rPr>
          <w:rFonts w:ascii="Times New Roman" w:hAnsi="Times New Roman" w:cs="Times New Roman"/>
          <w:sz w:val="24"/>
          <w:szCs w:val="24"/>
        </w:rPr>
        <w:t>alah satu hal yang dapat meningkatkan keterampilan ber</w:t>
      </w:r>
      <w:r w:rsidR="00466322" w:rsidRPr="002B67D6">
        <w:rPr>
          <w:rFonts w:ascii="Times New Roman" w:hAnsi="Times New Roman" w:cs="Times New Roman"/>
          <w:sz w:val="24"/>
          <w:szCs w:val="24"/>
        </w:rPr>
        <w:t>pikir tingkat tinggi siswa adalah</w:t>
      </w:r>
      <w:r w:rsidRPr="002B67D6">
        <w:rPr>
          <w:rFonts w:ascii="Times New Roman" w:hAnsi="Times New Roman" w:cs="Times New Roman"/>
          <w:sz w:val="24"/>
          <w:szCs w:val="24"/>
        </w:rPr>
        <w:t xml:space="preserve"> buku teks yang digunakan siswa dalam proses pembelajaran. Dengan demikian, analisis buku teks ditinjau dari HOTS dapat dilakukan untuk melihat bagaimana muatan HOTS pada buku teks</w:t>
      </w:r>
      <w:r w:rsidRPr="002B67D6">
        <w:rPr>
          <w:rFonts w:ascii="Times New Roman" w:hAnsi="Times New Roman" w:cs="Times New Roman"/>
          <w:sz w:val="24"/>
          <w:szCs w:val="24"/>
          <w:lang w:val="en-US"/>
        </w:rPr>
        <w:t>.</w:t>
      </w:r>
    </w:p>
    <w:p w14:paraId="3BA86C53" w14:textId="77777777" w:rsidR="00AF05B5" w:rsidRPr="002B67D6" w:rsidRDefault="00AF05B5" w:rsidP="008510FE">
      <w:pPr>
        <w:pStyle w:val="ListParagraph"/>
        <w:numPr>
          <w:ilvl w:val="0"/>
          <w:numId w:val="6"/>
        </w:numPr>
        <w:spacing w:after="0" w:line="360" w:lineRule="auto"/>
        <w:jc w:val="both"/>
        <w:rPr>
          <w:rFonts w:ascii="Times New Roman" w:hAnsi="Times New Roman" w:cs="Times New Roman"/>
          <w:b/>
          <w:sz w:val="24"/>
          <w:szCs w:val="24"/>
        </w:rPr>
      </w:pPr>
      <w:r w:rsidRPr="002B67D6">
        <w:rPr>
          <w:rFonts w:ascii="Times New Roman" w:hAnsi="Times New Roman" w:cs="Times New Roman"/>
          <w:b/>
          <w:sz w:val="24"/>
          <w:szCs w:val="24"/>
        </w:rPr>
        <w:t xml:space="preserve">Penelitian Yang Relevan </w:t>
      </w:r>
    </w:p>
    <w:p w14:paraId="47508504" w14:textId="77777777" w:rsidR="00AF05B5" w:rsidRPr="002B67D6" w:rsidRDefault="00AF05B5" w:rsidP="008510FE">
      <w:pPr>
        <w:pStyle w:val="ListParagraph"/>
        <w:numPr>
          <w:ilvl w:val="0"/>
          <w:numId w:val="3"/>
        </w:numPr>
        <w:spacing w:after="0" w:line="360" w:lineRule="auto"/>
        <w:ind w:left="1134" w:hanging="425"/>
        <w:jc w:val="both"/>
        <w:rPr>
          <w:rFonts w:ascii="Times New Roman" w:hAnsi="Times New Roman" w:cs="Times New Roman"/>
          <w:b/>
          <w:sz w:val="24"/>
          <w:szCs w:val="24"/>
        </w:rPr>
      </w:pPr>
      <w:r w:rsidRPr="002B67D6">
        <w:rPr>
          <w:rFonts w:ascii="Times New Roman" w:hAnsi="Times New Roman" w:cs="Times New Roman"/>
          <w:sz w:val="24"/>
          <w:szCs w:val="24"/>
        </w:rPr>
        <w:t>Penelitian oleh</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lang w:val="en-US"/>
        </w:rPr>
        <w:instrText>ADDIN CSL_CITATION {"citationItems":[{"id":"ITEM-1","itemData":{"DOI":"10.31004/basicedu.v5i4.1124","ISSN":"2580-1147","abstract":"Kurikulum 2013 menuntut siswa berpikir HOTS didukung oleh keterampilan yang dibutuhkan di abad 21. Untuk mewujudkan hal tersebut perlu diterapkan pada soal-soal yang terdapat pada buku siswa. Penelitian ini bertujuan untuk mengungkap konten HOTS dan keterampilan abad 21 pada soal-soal buku siswa kelas V dengan tema ekosistem. Penelitian ini menggunakan penelitian kualitatif deskriptif. Metode pengumpulan data menggunakan metode dokumentasi literatur. Teknik analisis data menggunakan model analisis isi dengan melakukan tiga prosedur yaitu reduksi data, penyajian data, dan verifikasi data. Validitas data menggunakan validitas expert judgement. Hasil penelitian analisis HOTS menunjukkan bahwa 59% soal di buku siswa kelas V berisi HOTS. Konten HOTS yang paling sering muncul adalah konten kontekstual. Selain itu, pada aspek keterampilan abad 21 menunjukkan bahwa setiap soal di buku siswa kelas V tema ekosistem memuat semua keterampilan abad 21 terkait dengan konten komunikasi","author":[{"dropping-particle":"","family":"Abduh","given":"Muhammad","non-dropping-particle":"","parse-names":false,"suffix":""},{"dropping-particle":"","family":"Istiqomah","given":"Afifah","non-dropping-particle":"","parse-names":false,"suffix":""}],"container-title":"Jurnal Basicedu","id":"ITEM-1","issue":"4","issued":{"date-parts":[["2021"]]},"page":"2069-2081","title":"Analisis Muatan Hots dan Kecakapan Abad 21 pada Buku Siswa Kelas V Tema Ekosistem di Sekolah Dasar","type":"article-journal","volume":"5"},"uris":["http://www.mendeley.com/documents/?uuid=0f9f87a9-90d0-4462-b4fe-2c322916159d"]}],"mendeley":{"formattedCitation":"(Abduh &amp; Istiqomah, 2021)","manualFormatting":"Abduh &amp; Istiqomah (2021)","plainTextFormattedCitation":"(Abduh &amp; Istiqomah, 2021)","previouslyFormattedCitation":"(Abduh &amp; Istiqomah, 2021)"},"properties":{"noteIndex":0},"schema":"https://github.com/citation-style-language/schema/raw/master/csl-citation.json"}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Abduh &amp; Istiqomah (2021)</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lang w:val="en-US"/>
        </w:rPr>
        <w:t xml:space="preserve">, meneliti tentang analisis muatan HOTS dan kecakapan Abad 21 pada Buku Siswa Kelas V Tema Ekosistem di Sekolah Dasar. </w:t>
      </w:r>
      <w:r w:rsidRPr="002B67D6">
        <w:rPr>
          <w:rFonts w:ascii="Times New Roman" w:hAnsi="Times New Roman" w:cs="Times New Roman"/>
          <w:sz w:val="24"/>
          <w:szCs w:val="24"/>
        </w:rPr>
        <w:t xml:space="preserve">Penelitian ini bertujuan untuk mengungkap konten HOTS dan keterampilan abad 21 pada soal-soal </w:t>
      </w:r>
      <w:r w:rsidRPr="002B67D6">
        <w:rPr>
          <w:rFonts w:ascii="Times New Roman" w:hAnsi="Times New Roman" w:cs="Times New Roman"/>
          <w:sz w:val="24"/>
          <w:szCs w:val="24"/>
        </w:rPr>
        <w:lastRenderedPageBreak/>
        <w:t>buku siswa kelas V dengan tema ekosistem. Penelitian ini menggunakan penelitian kualitatif deskriptif. Metode pengumpulan data menggunakan metode dokumentasi literatur. Teknik analisis data menggunakan model analisis isi dengan melakukan tiga prosedur yaitu reduksi data, penyajian data, dan verifikasi data. Validitas data menggunakan validitas expert judgement. Hasil penelitian analisis HOTS menunjukkan bahwa 59% soal di buku siswa kelas V berisi HOTS. Konten HOTS yang paling sering muncul adalah konten kontekstual. Selain itu, pada aspek keterampilan abad 21 menunjukkan bahwa setiap soal di buku siswa kelas V tema ekosistem memuat semua keterampilan abad 21 terkait dengan konten komunikasi</w:t>
      </w:r>
      <w:r w:rsidRPr="002B67D6">
        <w:rPr>
          <w:rFonts w:ascii="Times New Roman" w:hAnsi="Times New Roman" w:cs="Times New Roman"/>
          <w:sz w:val="24"/>
          <w:szCs w:val="24"/>
          <w:lang w:val="en-US"/>
        </w:rPr>
        <w:t>.</w:t>
      </w:r>
    </w:p>
    <w:p w14:paraId="770BD4A0" w14:textId="77777777" w:rsidR="00AF05B5" w:rsidRPr="002B67D6" w:rsidRDefault="00AF05B5" w:rsidP="008510FE">
      <w:pPr>
        <w:pStyle w:val="ListParagraph"/>
        <w:numPr>
          <w:ilvl w:val="0"/>
          <w:numId w:val="3"/>
        </w:numPr>
        <w:spacing w:after="0" w:line="360" w:lineRule="auto"/>
        <w:ind w:left="1134" w:hanging="425"/>
        <w:jc w:val="both"/>
        <w:rPr>
          <w:rFonts w:ascii="Times New Roman" w:hAnsi="Times New Roman" w:cs="Times New Roman"/>
          <w:b/>
          <w:sz w:val="24"/>
          <w:szCs w:val="24"/>
        </w:rPr>
      </w:pPr>
      <w:r w:rsidRPr="002B67D6">
        <w:rPr>
          <w:rFonts w:ascii="Times New Roman" w:hAnsi="Times New Roman" w:cs="Times New Roman"/>
          <w:sz w:val="24"/>
          <w:szCs w:val="24"/>
          <w:lang w:val="en-US"/>
        </w:rPr>
        <w:t xml:space="preserve">Penelitian oleh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lang w:val="en-US"/>
        </w:rPr>
        <w:instrText>ADDIN CSL_CITATION {"citationItems":[{"id":"ITEM-1","itemData":{"author":[{"dropping-particle":"","family":"Purnama","given":"Santia Indah","non-dropping-particle":"","parse-names":false,"suffix":""},{"dropping-particle":"","family":"Marlina","given":"Marlina","non-dropping-particle":"","parse-names":false,"suffix":""},{"dropping-particle":"","family":"Desyandri","given":"Desyandri","non-dropping-particle":"","parse-names":false,"suffix":""}],"container-title":"Jurnal Pendidikan Tambusai","id":"ITEM-1","issue":"1","issued":{"date-parts":[["2021"]]},"page":"2070-2075","title":"Analisis Soal Hots pada Tema Ekosistem di Sekolah Dasar","type":"article-journal","volume":"5"},"uris":["http://www.mendeley.com/documents/?uuid=8e7af94c-6c34-440e-b7e1-a17fec6610d2"]}],"mendeley":{"formattedCitation":"(Purnama et al., 2021)","manualFormatting":"Purnama et al., (2021)","plainTextFormattedCitation":"(Purnama et al., 2021)","previouslyFormattedCitation":"(Purnama et al., 2021)"},"properties":{"noteIndex":0},"schema":"https://github.com/citation-style-language/schema/raw/master/csl-citation.json"}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Purnama et al., (2021)</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lang w:val="en-US"/>
        </w:rPr>
        <w:t xml:space="preserve">, meneliti tentang analisis soal HOTS pada Tema Ekosistem di Sekolah Dasar. </w:t>
      </w:r>
      <w:r w:rsidRPr="002B67D6">
        <w:rPr>
          <w:rFonts w:ascii="Times New Roman" w:hAnsi="Times New Roman" w:cs="Times New Roman"/>
          <w:sz w:val="24"/>
          <w:szCs w:val="24"/>
        </w:rPr>
        <w:t>Penelitian ini bertujuan untuk mengetahui soal buatan guru berbasis HOTS di kelas V SDN Kota Palembang pada tema ekosistem. Metode penelitian yang digunakan adalah metode kualitatif. Kriteria soal buatan guru berbasis HOTS di kelas V SDN Kota Palembang sudah mengukur level kognitif C4, C5 dan C6 dengan jumlah C4 menganalisis paling banyak digunakan guru. Persentase bentuk stimulus yang terdapat pada soal buatan guru berbasis HOTS kelas V SDN Kota Palembang pada tema ekosistem yaitu sebesar 1,1% atau 3 soal saja dengan rincian: gambar sebesar 0,7% dan penggalan kasus sebesar 0,4%. Persentase soal berbasis HOTS dalam soal buatan guru di kelas V SDN Kota Palembang pada tema ekosistem yaitu sebesar 2,9%. Dengan level kognitif C4 sebesar 1,5%, C5 sebesar 0,7% dan C6 sebesar 0,7%.</w:t>
      </w:r>
    </w:p>
    <w:p w14:paraId="2A3B040F" w14:textId="77777777" w:rsidR="00D93754" w:rsidRPr="00D93754" w:rsidRDefault="00AF05B5" w:rsidP="008510FE">
      <w:pPr>
        <w:pStyle w:val="ListParagraph"/>
        <w:numPr>
          <w:ilvl w:val="0"/>
          <w:numId w:val="3"/>
        </w:numPr>
        <w:spacing w:after="0" w:line="360" w:lineRule="auto"/>
        <w:ind w:left="1134" w:hanging="425"/>
        <w:jc w:val="both"/>
        <w:rPr>
          <w:rFonts w:ascii="Times New Roman" w:hAnsi="Times New Roman" w:cs="Times New Roman"/>
          <w:b/>
          <w:sz w:val="24"/>
          <w:szCs w:val="24"/>
        </w:rPr>
      </w:pPr>
      <w:r w:rsidRPr="002B67D6">
        <w:rPr>
          <w:rFonts w:ascii="Times New Roman" w:hAnsi="Times New Roman" w:cs="Times New Roman"/>
          <w:sz w:val="24"/>
          <w:szCs w:val="24"/>
          <w:lang w:val="en-US"/>
        </w:rPr>
        <w:t xml:space="preserve">Penelitian oleh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lang w:val="en-US"/>
        </w:rPr>
        <w:instrText>ADDIN CSL_CITATION {"citationItems":[{"id":"ITEM-1","itemData":{"DOI":"10.24853/fbc.5.1.55-64","ISSN":"2460-7797","abstract":"Saat ini siswa dituntut untuk lebih kreatif dalam menyelesaikan masalah matematika yang mengarah pada berpikir High Order Thinking Skill (HOTS) yaitu siswa menerapkan pengetahuan dan keterampilan yang telah dikembangkan selama pembelajaran dalam konteks baru. Pemberian Open Ended Problems (OEP) atau problem terbuka artinya permasalahan dengan pemecahan berbagai cara (flexibility) dan solusinya juga bisa beragam (multi jawab, fluency) sehingga siswa diberi kesempatan untuk berpikir HOTS dalam menyelesaikan OEP. Penelitian ini bertujuan untuk menganalisis HOTS siswa dalam menyelesaikan soal OEP dalam pembelajaran matematika. Jenis penelitian ini yaitu kualitatif, dengan metode penyajian deskriptif dan pendekatan studi kasus. Subjek dalam penelitian ini yaitu enam orang siswa kelas X MIPA-5 SMA Negeri 2 Trenggalek tahun pelajaran 2017/2018 yang dipilih berdasarkan tingkat kemampuan menyelesaikan soal OEP. Teknik pengumpulan data yang digunakan dalam penelitian ini yaitu tes tertulis yang disajikan dalam OEP dan wawancara. Berdasarkan hasil penelitian dapat disimpulkan bahwa HOTS siswa ditentukan oleh kemampuan siswa dalam memecahkan OEP, semakin tinggi kemampuan siswa dalam memecahkan OEP maka semakin banyak indikator HOTS yang dicapai. HOTS siswa dengan kemampuan tinggi mampu memenuhi indikator menganalisis, mengevaluasi, hingga mencipta. HOTS siswa dengan kemampuan sedang mampu memenuhi indikator menganalisis dan mengevaluasi. HOTS siswa dengan kemampuan rendah mampu hanya memenuhi indikator menganalisis, dan belum dapat dikatakan memenuhi indikator mengevaluasi dan mencipta.","author":[{"dropping-particle":"","family":"Hasyim","given":"Maylita","non-dropping-particle":"","parse-names":false,"suffix":""},{"dropping-particle":"","family":"Andreina","given":"Febrika Kusuma","non-dropping-particle":"","parse-names":false,"suffix":""}],"container-title":"FIBONACCI: Jurnal Pendidikan Matematika dan Matematika","id":"ITEM-1","issue":"1","issued":{"date-parts":[["2019"]]},"page":"55","title":"Analisis High Order Thinking Skill (Hots) Siswa Dalam Menyelesaikan Soal Open Ended Matematika","type":"article-journal","volume":"5"},"uris":["http://www.mendeley.com/documents/?uuid=37f31617-06c8-4a4c-b1b0-7b224f232b66"]}],"mendeley":{"formattedCitation":"(Hasyim &amp; Andreina, 2019)","manualFormatting":"Hasyim &amp; Andrein (2019)","plainTextFormattedCitation":"(Hasyim &amp; Andreina, 2019)","previouslyFormattedCitation":"(Hasyim &amp; Andreina, 2019)"},"properties":{"noteIndex":0},"schema":"https://github.com/citation-style-language/schema/raw/master/csl-citation.json"}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Hasyim &amp; Andrein (2019)</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lang w:val="en-US"/>
        </w:rPr>
        <w:t xml:space="preserve">, meneliti tentang analisis HOTS siswa dalam menyelesaikan soal </w:t>
      </w:r>
      <w:r w:rsidRPr="002B67D6">
        <w:rPr>
          <w:rFonts w:ascii="Times New Roman" w:hAnsi="Times New Roman" w:cs="Times New Roman"/>
          <w:i/>
          <w:sz w:val="24"/>
          <w:szCs w:val="24"/>
          <w:lang w:val="en-US"/>
        </w:rPr>
        <w:t>Open Ended</w:t>
      </w:r>
      <w:r w:rsidRPr="002B67D6">
        <w:rPr>
          <w:rFonts w:ascii="Times New Roman" w:hAnsi="Times New Roman" w:cs="Times New Roman"/>
          <w:sz w:val="24"/>
          <w:szCs w:val="24"/>
          <w:lang w:val="en-US"/>
        </w:rPr>
        <w:t xml:space="preserve"> Matematika. </w:t>
      </w:r>
      <w:r w:rsidRPr="002B67D6">
        <w:rPr>
          <w:rFonts w:ascii="Times New Roman" w:hAnsi="Times New Roman" w:cs="Times New Roman"/>
          <w:sz w:val="24"/>
          <w:szCs w:val="24"/>
        </w:rPr>
        <w:t xml:space="preserve">Penelitian ini bertujuan untuk menganalisis HOTS siswa dalam menyelesaikan soal OEP dalam pembelajaran matematika. Jenis </w:t>
      </w:r>
      <w:r w:rsidRPr="002B67D6">
        <w:rPr>
          <w:rFonts w:ascii="Times New Roman" w:hAnsi="Times New Roman" w:cs="Times New Roman"/>
          <w:sz w:val="24"/>
          <w:szCs w:val="24"/>
        </w:rPr>
        <w:lastRenderedPageBreak/>
        <w:t>penelitian ini yaitu kualitatif, dengan metode penyajian deskriptif dan pendekatan studi kasus. Subjek dalam penelitian ini yaitu enam orang siswa kelas X MIPA-5 SMA Negeri 2 Trenggalek tahun pelajaran 2017/2018 yang dipilih berdasarkan tingkat kemampuan menyelesaikan soal OEP. Teknik pengumpulan data yang digunakan dalam penelitian ini yaitu tes tertulis yang disajikan dalam OEP dan wawancara. Berdasarkan hasil penelitian dapat disimpulkan bahwa HOTS siswa ditentukan oleh kemampuan siswa dalam memecahkan OEP, semakin tinggi kemampuan siswa dalam memecahkan OEP maka semakin banyak indikator HOTS yang dicapai. HOTS siswa dengan kemampuan tinggi mampu memenuhi indikator menganalisis, mengevaluasi, hingga mencipta. HOTS siswa dengan kemampuan sedang mampu memenuhi indikator menganalisis dan mengevaluasi. HOTS siswa dengan kemampuan rendah mampu hanya memenuhi indikator menganalisis, dan belum dapat dikatakan memenuhi indikator mengevaluasi dan mencipta.</w:t>
      </w:r>
    </w:p>
    <w:p w14:paraId="50E836ED" w14:textId="45A86ED0" w:rsidR="00AF05B5" w:rsidRPr="00D93754" w:rsidRDefault="00AF05B5" w:rsidP="008510FE">
      <w:pPr>
        <w:pStyle w:val="ListParagraph"/>
        <w:numPr>
          <w:ilvl w:val="0"/>
          <w:numId w:val="3"/>
        </w:numPr>
        <w:spacing w:after="0" w:line="360" w:lineRule="auto"/>
        <w:ind w:left="1134" w:hanging="425"/>
        <w:jc w:val="both"/>
        <w:rPr>
          <w:rFonts w:ascii="Times New Roman" w:hAnsi="Times New Roman" w:cs="Times New Roman"/>
          <w:b/>
          <w:sz w:val="24"/>
          <w:szCs w:val="24"/>
        </w:rPr>
      </w:pPr>
      <w:r w:rsidRPr="00D93754">
        <w:rPr>
          <w:rFonts w:ascii="Times New Roman" w:hAnsi="Times New Roman" w:cs="Times New Roman"/>
          <w:sz w:val="24"/>
          <w:szCs w:val="24"/>
          <w:lang w:val="en-US"/>
        </w:rPr>
        <w:t xml:space="preserve">Penelitian oleh </w:t>
      </w:r>
      <w:r w:rsidRPr="00D93754">
        <w:rPr>
          <w:rFonts w:ascii="Times New Roman" w:hAnsi="Times New Roman" w:cs="Times New Roman"/>
          <w:sz w:val="24"/>
          <w:szCs w:val="24"/>
          <w:lang w:val="en-US"/>
        </w:rPr>
        <w:fldChar w:fldCharType="begin" w:fldLock="1"/>
      </w:r>
      <w:r w:rsidR="009E5108">
        <w:rPr>
          <w:rFonts w:ascii="Times New Roman" w:hAnsi="Times New Roman" w:cs="Times New Roman"/>
          <w:sz w:val="24"/>
          <w:szCs w:val="24"/>
          <w:lang w:val="en-US"/>
        </w:rPr>
        <w:instrText>ADDIN CSL_CITATION {"citationItems":[{"id":"ITEM-1","itemData":{"abstract":"Menyusun alat evaluasi hasil belajar siswa merupakan tugas yang harus dikembangkan oleh guru. Tujuannya adalah untuk mengetahui keberhasilan mencapai tujuan pembelajaran yang telah dirumuskan. Dalam kurikulum 2013 alat evaluasi atau soal yang disusun harus mampu menstimulus kemampuan berpikir siswa. Maka dari itu diterapkanlah kriteria pengembangan soal HOTS atau kemampuan berpikir tingkat tinggi. Dalam menyusun soal HOTS guru dapat menggukan Kata Kerja Operasional (KKO) kognitif dalam Taksonomi Bloom. Ranah kognitif terdiri dari yang paling sederhana sampai yang paling rumit. Level kognitif terbagi menjadi dua yakni LOTS (Low Order Thinking Skills) dan HOTS. Kategori LOTS berada pada level mengingat (C1), memahami (C2), dan menerapkan (C3). Sedangkan kategori HOTS berada pada level menganalisis (C4), mengevaluasi (C5), dan mencipta (C6). Penelitian yang dilakukan ini tentunya untuk mengetahui seberapa banyak jumlah butir soal yang termasuk kedalam kriteria LOTS serta HOTS dari soal Ujian Sekolah kelas XII SMK AN-NAHL. Dalam penelitian digunakan metode kualitatif yang mana hasil dari penelitian akan dideskripsikan. Dari hasil analisis terdapat 22,2% soal LOTS yang terdiri dari 0% level mengigat (C1), 8,9% level memahami (C2), dan 13,3% dengan level menerapkan (C3). Kemudian untuk kategori HOTS terdapat 77,8% terdiri dari 66,7% level menganalisis (C4), 6,7% level mengevaluasi (C5) dan 4,4% level mencipta (C6). Kata","author":[{"dropping-particle":"","family":"Wirandani","given":"Tari","non-dropping-particle":"","parse-names":false,"suffix":""},{"dropping-particle":"","family":"Kasih","given":"Ayu Cendra","non-dropping-particle":"","parse-names":false,"suffix":""}],"container-title":"Pendidikan Bahasa dan Sastra Indonesia","id":"ITEM-1","issued":{"date-parts":[["2019"]]},"page":"485-494. http://dx.doi.org/10.22460/p.v2i4p%25p.28","title":"Analisis Butir Soal Hots ( High Order Thinking Skill ) Pada Soal Ujian Sekolah Kelas Xii Mata Pelajaran Bahasa Indonesia Di Smk an-Nahl","type":"article-journal","volume":"2"},"uris":["http://www.mendeley.com/documents/?uuid=a57c8874-a5eb-4f47-8384-15c25459811b"]}],"mendeley":{"formattedCitation":"(Wirandani &amp; Kasih, 2019)","manualFormatting":"Wirandani &amp; Kasih (2019)","plainTextFormattedCitation":"(Wirandani &amp; Kasih, 2019)","previouslyFormattedCitation":"(Wirandani &amp; Kasih, 2019)"},"properties":{"noteIndex":0},"schema":"https://github.com/citation-style-language/schema/raw/master/csl-citation.json"}</w:instrText>
      </w:r>
      <w:r w:rsidRPr="00D93754">
        <w:rPr>
          <w:rFonts w:ascii="Times New Roman" w:hAnsi="Times New Roman" w:cs="Times New Roman"/>
          <w:sz w:val="24"/>
          <w:szCs w:val="24"/>
          <w:lang w:val="en-US"/>
        </w:rPr>
        <w:fldChar w:fldCharType="separate"/>
      </w:r>
      <w:r w:rsidR="00D93754">
        <w:rPr>
          <w:rFonts w:ascii="Times New Roman" w:hAnsi="Times New Roman" w:cs="Times New Roman"/>
          <w:noProof/>
          <w:sz w:val="24"/>
          <w:szCs w:val="24"/>
          <w:lang w:val="en-US"/>
        </w:rPr>
        <w:t xml:space="preserve">Wirandani &amp; Kasih </w:t>
      </w:r>
      <w:r w:rsidR="00AD0A02" w:rsidRPr="00D93754">
        <w:rPr>
          <w:rFonts w:ascii="Times New Roman" w:hAnsi="Times New Roman" w:cs="Times New Roman"/>
          <w:noProof/>
          <w:sz w:val="24"/>
          <w:szCs w:val="24"/>
          <w:lang w:val="en-US"/>
        </w:rPr>
        <w:t>(</w:t>
      </w:r>
      <w:r w:rsidRPr="00D93754">
        <w:rPr>
          <w:rFonts w:ascii="Times New Roman" w:hAnsi="Times New Roman" w:cs="Times New Roman"/>
          <w:noProof/>
          <w:sz w:val="24"/>
          <w:szCs w:val="24"/>
          <w:lang w:val="en-US"/>
        </w:rPr>
        <w:t>2019)</w:t>
      </w:r>
      <w:r w:rsidRPr="00D93754">
        <w:rPr>
          <w:rFonts w:ascii="Times New Roman" w:hAnsi="Times New Roman" w:cs="Times New Roman"/>
          <w:sz w:val="24"/>
          <w:szCs w:val="24"/>
          <w:lang w:val="en-US"/>
        </w:rPr>
        <w:fldChar w:fldCharType="end"/>
      </w:r>
      <w:r w:rsidRPr="00D93754">
        <w:rPr>
          <w:rFonts w:ascii="Times New Roman" w:hAnsi="Times New Roman" w:cs="Times New Roman"/>
          <w:sz w:val="24"/>
          <w:szCs w:val="24"/>
          <w:lang w:val="en-US"/>
        </w:rPr>
        <w:t xml:space="preserve">, meneliti tentang analisis butir soal HOTS pada soal ujian sekolah kelas XII mata pelajaran Bahasa Indonesia di SMK AN-NAHL. </w:t>
      </w:r>
      <w:r w:rsidRPr="00D93754">
        <w:rPr>
          <w:rFonts w:ascii="Times New Roman" w:hAnsi="Times New Roman" w:cs="Times New Roman"/>
          <w:sz w:val="24"/>
          <w:szCs w:val="24"/>
        </w:rPr>
        <w:t xml:space="preserve">Tujuannya adalah untuk mengetahui keberhasilan mencapai tujuan pembelajaran yang telah dirumuskan. Dalam kurikulum 2013 alat evaluasi atau soal yang disusun harus mampu menstimulus kemampuan berpikir siswa. Maka dari itu diterapkanlah kriteria pengembangan soal HOTS atau kemampuan berpikir tingkat tinggi. Dalam menyusun soal HOTS guru dapat menggukan Kata Kerja Operasional (KKO) kognitif dalam Taksonomi Bloom. Ranah kognitif terdiri dari yang paling sederhana sampai yang paling rumit. Level kognitif terbagi menjadi dua yakni LOTS (Low Order Thinking Skills) dan HOTS. Kategori LOTS berada pada level mengingat (C1), memahami (C2), dan menerapkan (C3). Sedangkan kategori HOTS berada pada level menganalisis (C4), mengevaluasi (C5), dan mencipta (C6). Penelitian yang dilakukan ini </w:t>
      </w:r>
      <w:r w:rsidRPr="00D93754">
        <w:rPr>
          <w:rFonts w:ascii="Times New Roman" w:hAnsi="Times New Roman" w:cs="Times New Roman"/>
          <w:sz w:val="24"/>
          <w:szCs w:val="24"/>
        </w:rPr>
        <w:lastRenderedPageBreak/>
        <w:t>tentunya untuk mengetahui seberapa banyak jumlah butir soal yang termasuk kedalam kriteria LOTS serta HOTS dari soal Ujian Sekolah kelas XII SMK AN-NAHL. Dalam penelitian digunakan metode kualitatif yang mana hasil dari penelitian akan dideskripsikan. Dari hasil analisis terdapat 22,2% soal LOTS yang terdiri dari 0% level mengigat (C1), 8,9% level memahami (C2), dan 13,3% dengan level menerapkan (C3). Kemudian untuk kategori HOTS terdapat 77,8% terdiri dari 66,7% level menganalisis (C4), 6,7% level mengevaluasi (C5) dan 4,4% level mencipta (C6)</w:t>
      </w:r>
      <w:r w:rsidRPr="00D93754">
        <w:rPr>
          <w:rFonts w:ascii="Times New Roman" w:hAnsi="Times New Roman" w:cs="Times New Roman"/>
          <w:sz w:val="24"/>
          <w:szCs w:val="24"/>
          <w:lang w:val="en-US"/>
        </w:rPr>
        <w:t>.</w:t>
      </w:r>
    </w:p>
    <w:p w14:paraId="778FF544" w14:textId="77777777" w:rsidR="00AF05B5" w:rsidRPr="002B67D6" w:rsidRDefault="00AF05B5" w:rsidP="008510FE">
      <w:pPr>
        <w:pStyle w:val="ListParagraph"/>
        <w:numPr>
          <w:ilvl w:val="0"/>
          <w:numId w:val="3"/>
        </w:numPr>
        <w:spacing w:after="0" w:line="360" w:lineRule="auto"/>
        <w:ind w:left="1134" w:hanging="425"/>
        <w:jc w:val="both"/>
        <w:rPr>
          <w:rFonts w:ascii="Times New Roman" w:hAnsi="Times New Roman" w:cs="Times New Roman"/>
          <w:b/>
          <w:sz w:val="24"/>
          <w:szCs w:val="24"/>
        </w:rPr>
      </w:pPr>
      <w:r w:rsidRPr="002B67D6">
        <w:rPr>
          <w:rFonts w:ascii="Times New Roman" w:hAnsi="Times New Roman" w:cs="Times New Roman"/>
          <w:sz w:val="24"/>
          <w:szCs w:val="24"/>
          <w:lang w:val="en-US"/>
        </w:rPr>
        <w:t xml:space="preserve">Penelitian oleh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lang w:val="en-US"/>
        </w:rPr>
        <w:instrText>ADDIN CSL_CITATION {"citationItems":[{"id":"ITEM-1","itemData":{"abstract":"This study aims to determine the effect of the use of modules in thematic learning on the learning outcomes in SD Negeri 1 Jimbung. This is quantitative research. Data collection techniques use tests, both pretest and posttest. Data analysis using paired test of t-test and gain test. The result of paired sample t-test to the value of pretest and posttest obtained sig value equal to 0.000 which is smaller than 5% significance level, that is 0.000 &lt;0.05 so there is difference, that result of posttest value higher than at result of pretest value. The difference in student learning outcomes can be seen from the gain test which has an average of 0.407, including the category of \"moderate increase\". So it can be concluded that the use of the module affects the improvement of learning outcomes of thematic learning of students in grade IV in SD Negeri 1 Jimbung","author":[{"dropping-particle":"","family":"Wasifatun Najiroh","given":"Muhammad Agung","non-dropping-particle":"","parse-names":false,"suffix":""}],"container-title":"Pendidikan Dasar","id":"ITEM-1","issue":"Penilaian","issued":{"date-parts":[["2011"]]},"page":"2-6","title":"Pendidikan Dasar","type":"article-journal","volume":"2"},"uris":["http://www.mendeley.com/documents/?uuid=b52a7ec8-1792-418b-8f11-d2d856ae5c59"]}],"mendeley":{"formattedCitation":"(Wasifatun Najiroh, 2011)","manualFormatting":"Wasifatun Najiroh (2011)","plainTextFormattedCitation":"(Wasifatun Najiroh, 2011)","previouslyFormattedCitation":"(Wasifatun Najiroh, 2011)"},"properties":{"noteIndex":0},"schema":"https://github.com/citation-style-language/schema/raw/master/csl-citation.json"}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Wasifatun Najiroh (2011)</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lang w:val="en-US"/>
        </w:rPr>
        <w:t>, meneliti tentang analisis soal HOTS pada buku siswa Tokoh Penjelajah Luar Angkasa. Penelitian ini bertujuan untuk mendeskripsikan soal evaluasi, mengetahui bentuk soal dan tampilkan soal HOTS pada buku Tematik dengan analisis indikator (C4), mengevaluasi (C5) dan membuat (C6) pertanyaan dalam buku tematik. Studi ini mencakup pendekatan kualitatif dengan pokok bahasan soal evaluasi pada buku siswa Tematik ruang penjelajah karakter subtema. Analisis isi konten adalah teknik analisis yang digunakan dalam riset. Hasil analisis soal HOTS pada buku siswa kelas VI subtema penjelajah luar angkasa yang ada 120 item dengan 63 item adalah pertanyaan dengan ranah kognitif berpikir tingkat tinggi atau Higher Order Thinking Skills (HOTS). 57 item adalah pertanyaan dengan ranah kognitif berpikir rendah atau Keterampilan Berpikir Tingkat Rendah (LOTS).</w:t>
      </w:r>
    </w:p>
    <w:p w14:paraId="0806ABF7" w14:textId="3CE88748" w:rsidR="00E11E5E" w:rsidRPr="008510FE" w:rsidRDefault="00AF05B5" w:rsidP="008510FE">
      <w:pPr>
        <w:pStyle w:val="ListParagraph"/>
        <w:numPr>
          <w:ilvl w:val="0"/>
          <w:numId w:val="3"/>
        </w:numPr>
        <w:spacing w:after="0" w:line="360" w:lineRule="auto"/>
        <w:ind w:left="1134" w:hanging="425"/>
        <w:jc w:val="both"/>
        <w:rPr>
          <w:rFonts w:ascii="Times New Roman" w:hAnsi="Times New Roman" w:cs="Times New Roman"/>
          <w:b/>
          <w:sz w:val="24"/>
          <w:szCs w:val="24"/>
        </w:rPr>
      </w:pPr>
      <w:r w:rsidRPr="002B67D6">
        <w:rPr>
          <w:rFonts w:ascii="Times New Roman" w:hAnsi="Times New Roman" w:cs="Times New Roman"/>
          <w:sz w:val="24"/>
          <w:szCs w:val="24"/>
          <w:lang w:val="en-US"/>
        </w:rPr>
        <w:t xml:space="preserve">Penelitian oleh </w:t>
      </w: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lang w:val="en-US"/>
        </w:rPr>
        <w:instrText>ADDIN CSL_CITATION {"citationItems":[{"id":"ITEM-1","itemData":{"ISBN":"6258961789","abstract":"Analysis of the Problem of High School Biology National Examination. This study aims to analyze and determine the type of Higher Order Thinking Skill (HOTS). Subject of this research were biology National Examination in the 2016/2017 high school. This research instrument used was assessment sheet. The results showed that 92,5% National Examination were HOTS type. Characteristic of questions point were 97,3% appropriate with achievement competence indicator. Stimuli that used on questions were images, few of them were diagrams, tables, examples and less than half were fragments of the case. Questions that has characteristics of critical thinking was 85% and less than half were indicators focusing on questions. Questions that has characteristics of problem solving problems was only 22,5% which was indicator of identifying big problems, identifying problems that are not suitable and problems solving based on data and problems.","author":[{"dropping-particle":"","family":"Ningsih","given":"Desi Lestari","non-dropping-particle":"","parse-names":false,"suffix":""},{"dropping-particle":"","family":"Marpaung","given":"Rini Rita T","non-dropping-particle":"","parse-names":false,"suffix":""},{"dropping-particle":"","family":"Yolida","given":"Berti","non-dropping-particle":"","parse-names":false,"suffix":""}],"container-title":"Jurnal Bioterdidik","id":"ITEM-1","issue":"6","issued":{"date-parts":[["2018"]]},"page":"1-10","title":"Analisis Soal Ujian Nasional Biologi Sekolah Menengah Atas","type":"article-journal","volume":"6"},"uris":["http://www.mendeley.com/documents/?uuid=9ec5eae9-178c-4266-81e3-40c40cd638ac"]}],"mendeley":{"formattedCitation":"(Ningsih et al., 2018)","manualFormatting":"Ningsih et al., (2018)","plainTextFormattedCitation":"(Ningsih et al., 2018)","previouslyFormattedCitation":"(Ningsih et al., 2018)"},"properties":{"noteIndex":0},"schema":"https://github.com/citation-style-language/schema/raw/master/csl-citation.json"}</w:instrText>
      </w:r>
      <w:r w:rsidRPr="002B67D6">
        <w:rPr>
          <w:rFonts w:ascii="Times New Roman" w:hAnsi="Times New Roman" w:cs="Times New Roman"/>
          <w:sz w:val="24"/>
          <w:szCs w:val="24"/>
          <w:lang w:val="en-US"/>
        </w:rPr>
        <w:fldChar w:fldCharType="separate"/>
      </w:r>
      <w:r w:rsidRPr="002B67D6">
        <w:rPr>
          <w:rFonts w:ascii="Times New Roman" w:hAnsi="Times New Roman" w:cs="Times New Roman"/>
          <w:noProof/>
          <w:sz w:val="24"/>
          <w:szCs w:val="24"/>
          <w:lang w:val="en-US"/>
        </w:rPr>
        <w:t>Ningsih et al., (2018)</w:t>
      </w:r>
      <w:r w:rsidRPr="002B67D6">
        <w:rPr>
          <w:rFonts w:ascii="Times New Roman" w:hAnsi="Times New Roman" w:cs="Times New Roman"/>
          <w:sz w:val="24"/>
          <w:szCs w:val="24"/>
          <w:lang w:val="en-US"/>
        </w:rPr>
        <w:fldChar w:fldCharType="end"/>
      </w:r>
      <w:r w:rsidRPr="002B67D6">
        <w:rPr>
          <w:rFonts w:ascii="Times New Roman" w:hAnsi="Times New Roman" w:cs="Times New Roman"/>
          <w:sz w:val="24"/>
          <w:szCs w:val="24"/>
          <w:lang w:val="en-US"/>
        </w:rPr>
        <w:t xml:space="preserve">, meneliti tentang </w:t>
      </w:r>
      <w:r w:rsidR="002036BA" w:rsidRPr="002B67D6">
        <w:rPr>
          <w:rFonts w:ascii="Times New Roman" w:hAnsi="Times New Roman" w:cs="Times New Roman"/>
          <w:sz w:val="24"/>
          <w:szCs w:val="24"/>
          <w:lang w:val="en-US"/>
        </w:rPr>
        <w:t>analisis soal ujian nasional biologi sekolah menengah atas</w:t>
      </w:r>
      <w:r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 xml:space="preserve">Penelitian ini bertujuan untuk menentukan karakteristiksoal tipe Higher Order Thinking Skill (HOTS). Subjek pada penelitian ini yaitu UN biologi Sekolah menengah atas tahun 2016/2017. Instrument penelitian menggunakan lembar penilaian. Hasil penelitian menunjukkan bahwa hampir semua (92,5%) soal UN bertipe HOTS. Karakteristik pada butir soal UN hampir semua (97,3%) butir soal sesuai dengan indikator pencapaian </w:t>
      </w:r>
      <w:r w:rsidRPr="002B67D6">
        <w:rPr>
          <w:rFonts w:ascii="Times New Roman" w:hAnsi="Times New Roman" w:cs="Times New Roman"/>
          <w:sz w:val="24"/>
          <w:szCs w:val="24"/>
        </w:rPr>
        <w:lastRenderedPageBreak/>
        <w:t>kompetensi.Stimulus yang digunakan pada soal setengahnya adalah gambar, sedangkan sebagian kecil adalah diagram, tabel, contoh dan kurang dari setengah adalah penggalan kasus. Karakteristik soal berpikir kritis sebesar 85%, kurang dari setengahnya adalah indikator memfokuskan pada pertanyaan. Karakteristik soal pemecahan masalah hanya sebesar 22,5% yang sebagian kecilnya adalah indikator mengidentifikasi masalah sebesar, mengidentifikasi masalah yang tidak sesuai dan memecahkan masalah berdasarkan data dan masalah.</w:t>
      </w:r>
    </w:p>
    <w:p w14:paraId="3F9A97D8" w14:textId="77777777" w:rsidR="008510FE" w:rsidRPr="008510FE" w:rsidRDefault="008510FE" w:rsidP="008510FE">
      <w:pPr>
        <w:pStyle w:val="ListParagraph"/>
        <w:spacing w:after="0" w:line="360" w:lineRule="auto"/>
        <w:ind w:left="1134"/>
        <w:jc w:val="both"/>
        <w:rPr>
          <w:rFonts w:ascii="Times New Roman" w:hAnsi="Times New Roman" w:cs="Times New Roman"/>
          <w:b/>
          <w:sz w:val="24"/>
          <w:szCs w:val="24"/>
        </w:rPr>
      </w:pPr>
    </w:p>
    <w:p w14:paraId="1D87E0AF" w14:textId="26844F72" w:rsidR="008510FE" w:rsidRPr="008510FE" w:rsidRDefault="008510FE" w:rsidP="008510FE">
      <w:pPr>
        <w:pStyle w:val="Caption"/>
        <w:keepNext/>
        <w:spacing w:after="0" w:line="360" w:lineRule="auto"/>
        <w:ind w:left="1134"/>
        <w:rPr>
          <w:rFonts w:cs="Times New Roman"/>
          <w:szCs w:val="24"/>
        </w:rPr>
      </w:pPr>
      <w:r>
        <w:t xml:space="preserve">Table </w:t>
      </w:r>
      <w:r>
        <w:fldChar w:fldCharType="begin"/>
      </w:r>
      <w:r>
        <w:instrText xml:space="preserve"> SEQ Table \* ARABIC </w:instrText>
      </w:r>
      <w:r>
        <w:fldChar w:fldCharType="separate"/>
      </w:r>
      <w:r>
        <w:rPr>
          <w:noProof/>
        </w:rPr>
        <w:t>6</w:t>
      </w:r>
      <w:r>
        <w:fldChar w:fldCharType="end"/>
      </w:r>
      <w:r>
        <w:rPr>
          <w:lang w:val="en-US"/>
        </w:rPr>
        <w:t xml:space="preserve">. </w:t>
      </w:r>
      <w:r w:rsidRPr="00E11E5E">
        <w:rPr>
          <w:rFonts w:cs="Times New Roman"/>
          <w:szCs w:val="24"/>
          <w:lang w:val="en-US"/>
        </w:rPr>
        <w:t>P</w:t>
      </w:r>
      <w:r>
        <w:rPr>
          <w:rFonts w:cs="Times New Roman"/>
          <w:szCs w:val="24"/>
          <w:lang w:val="en-US"/>
        </w:rPr>
        <w:t>erbedaan P</w:t>
      </w:r>
      <w:r w:rsidRPr="00E11E5E">
        <w:rPr>
          <w:rFonts w:cs="Times New Roman"/>
          <w:szCs w:val="24"/>
          <w:lang w:val="en-US"/>
        </w:rPr>
        <w:t>enelitian Relevan</w:t>
      </w:r>
      <w:r>
        <w:rPr>
          <w:rFonts w:cs="Times New Roman"/>
          <w:szCs w:val="24"/>
          <w:lang w:val="en-US"/>
        </w:rPr>
        <w:t xml:space="preserve"> dengan Penelitian ini</w:t>
      </w:r>
    </w:p>
    <w:tbl>
      <w:tblPr>
        <w:tblW w:w="8652"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1713"/>
        <w:gridCol w:w="1845"/>
        <w:gridCol w:w="1701"/>
        <w:gridCol w:w="2837"/>
      </w:tblGrid>
      <w:tr w:rsidR="00E11E5E" w:rsidRPr="004F4C7B" w14:paraId="3854D2AA" w14:textId="77777777" w:rsidTr="00E11E5E">
        <w:trPr>
          <w:trHeight w:val="413"/>
        </w:trPr>
        <w:tc>
          <w:tcPr>
            <w:tcW w:w="556" w:type="dxa"/>
            <w:vMerge w:val="restart"/>
          </w:tcPr>
          <w:p w14:paraId="1AD2CBED" w14:textId="77777777" w:rsidR="00E11E5E" w:rsidRPr="004F4C7B" w:rsidRDefault="00E11E5E" w:rsidP="008510FE">
            <w:pPr>
              <w:pStyle w:val="TableParagraph"/>
              <w:spacing w:line="360" w:lineRule="auto"/>
              <w:jc w:val="center"/>
              <w:rPr>
                <w:b/>
                <w:sz w:val="24"/>
                <w:szCs w:val="24"/>
              </w:rPr>
            </w:pPr>
            <w:r w:rsidRPr="004F4C7B">
              <w:rPr>
                <w:b/>
                <w:sz w:val="24"/>
                <w:szCs w:val="24"/>
              </w:rPr>
              <w:t>No</w:t>
            </w:r>
          </w:p>
        </w:tc>
        <w:tc>
          <w:tcPr>
            <w:tcW w:w="1713" w:type="dxa"/>
            <w:vMerge w:val="restart"/>
          </w:tcPr>
          <w:p w14:paraId="23E5FBD2" w14:textId="17148239" w:rsidR="00E11E5E" w:rsidRPr="004F4C7B" w:rsidRDefault="00E11E5E" w:rsidP="008510FE">
            <w:pPr>
              <w:pStyle w:val="TableParagraph"/>
              <w:spacing w:line="360" w:lineRule="auto"/>
              <w:jc w:val="center"/>
              <w:rPr>
                <w:b/>
                <w:sz w:val="24"/>
                <w:szCs w:val="24"/>
              </w:rPr>
            </w:pPr>
            <w:r>
              <w:rPr>
                <w:b/>
                <w:sz w:val="24"/>
                <w:szCs w:val="24"/>
              </w:rPr>
              <w:t>Peneliti</w:t>
            </w:r>
          </w:p>
        </w:tc>
        <w:tc>
          <w:tcPr>
            <w:tcW w:w="3546" w:type="dxa"/>
            <w:gridSpan w:val="2"/>
          </w:tcPr>
          <w:p w14:paraId="48FA6E05" w14:textId="77777777" w:rsidR="00E11E5E" w:rsidRPr="004F4C7B" w:rsidRDefault="00E11E5E" w:rsidP="008510FE">
            <w:pPr>
              <w:pStyle w:val="TableParagraph"/>
              <w:spacing w:line="360" w:lineRule="auto"/>
              <w:jc w:val="center"/>
              <w:rPr>
                <w:b/>
                <w:sz w:val="24"/>
                <w:szCs w:val="24"/>
              </w:rPr>
            </w:pPr>
            <w:r w:rsidRPr="004F4C7B">
              <w:rPr>
                <w:b/>
                <w:sz w:val="24"/>
                <w:szCs w:val="24"/>
              </w:rPr>
              <w:t>Variabel Penelitian</w:t>
            </w:r>
          </w:p>
        </w:tc>
        <w:tc>
          <w:tcPr>
            <w:tcW w:w="2837" w:type="dxa"/>
            <w:vMerge w:val="restart"/>
          </w:tcPr>
          <w:p w14:paraId="4A5BA1A3" w14:textId="77777777" w:rsidR="00E11E5E" w:rsidRPr="004F4C7B" w:rsidRDefault="00E11E5E" w:rsidP="008510FE">
            <w:pPr>
              <w:pStyle w:val="TableParagraph"/>
              <w:spacing w:line="360" w:lineRule="auto"/>
              <w:jc w:val="center"/>
              <w:rPr>
                <w:b/>
                <w:sz w:val="24"/>
                <w:szCs w:val="24"/>
              </w:rPr>
            </w:pPr>
            <w:r w:rsidRPr="004F4C7B">
              <w:rPr>
                <w:b/>
                <w:sz w:val="24"/>
                <w:szCs w:val="24"/>
              </w:rPr>
              <w:t>Perbedaan dan Persamaan</w:t>
            </w:r>
          </w:p>
        </w:tc>
      </w:tr>
      <w:tr w:rsidR="00E11E5E" w:rsidRPr="004F4C7B" w14:paraId="4F7FAB79" w14:textId="77777777" w:rsidTr="00E11E5E">
        <w:trPr>
          <w:trHeight w:val="413"/>
        </w:trPr>
        <w:tc>
          <w:tcPr>
            <w:tcW w:w="556" w:type="dxa"/>
            <w:vMerge/>
          </w:tcPr>
          <w:p w14:paraId="2922A58A" w14:textId="77777777" w:rsidR="00E11E5E" w:rsidRPr="004F4C7B" w:rsidRDefault="00E11E5E" w:rsidP="008510FE">
            <w:pPr>
              <w:pStyle w:val="TableParagraph"/>
              <w:jc w:val="center"/>
              <w:rPr>
                <w:b/>
                <w:sz w:val="24"/>
                <w:szCs w:val="24"/>
              </w:rPr>
            </w:pPr>
          </w:p>
        </w:tc>
        <w:tc>
          <w:tcPr>
            <w:tcW w:w="1713" w:type="dxa"/>
            <w:vMerge/>
          </w:tcPr>
          <w:p w14:paraId="31357A8C" w14:textId="77777777" w:rsidR="00E11E5E" w:rsidRPr="004F4C7B" w:rsidRDefault="00E11E5E" w:rsidP="008510FE">
            <w:pPr>
              <w:pStyle w:val="TableParagraph"/>
              <w:jc w:val="center"/>
              <w:rPr>
                <w:b/>
                <w:sz w:val="24"/>
                <w:szCs w:val="24"/>
              </w:rPr>
            </w:pPr>
          </w:p>
        </w:tc>
        <w:tc>
          <w:tcPr>
            <w:tcW w:w="1845" w:type="dxa"/>
          </w:tcPr>
          <w:p w14:paraId="6BAB1769" w14:textId="2442A94A" w:rsidR="00E11E5E" w:rsidRPr="004F4C7B" w:rsidRDefault="00E11E5E" w:rsidP="008510FE">
            <w:pPr>
              <w:pStyle w:val="TableParagraph"/>
              <w:jc w:val="center"/>
              <w:rPr>
                <w:b/>
                <w:sz w:val="24"/>
                <w:szCs w:val="24"/>
              </w:rPr>
            </w:pPr>
            <w:r>
              <w:rPr>
                <w:b/>
                <w:sz w:val="24"/>
                <w:szCs w:val="24"/>
              </w:rPr>
              <w:t>Analisis Soal</w:t>
            </w:r>
            <w:r w:rsidR="00AD0A02">
              <w:rPr>
                <w:b/>
                <w:sz w:val="24"/>
                <w:szCs w:val="24"/>
              </w:rPr>
              <w:t xml:space="preserve"> pada Buku Siswa Sekolah Dasar</w:t>
            </w:r>
          </w:p>
        </w:tc>
        <w:tc>
          <w:tcPr>
            <w:tcW w:w="1701" w:type="dxa"/>
          </w:tcPr>
          <w:p w14:paraId="1DAE0D16" w14:textId="17865BAB" w:rsidR="00E11E5E" w:rsidRPr="004F4C7B" w:rsidRDefault="00AD0A02" w:rsidP="008510FE">
            <w:pPr>
              <w:pStyle w:val="TableParagraph"/>
              <w:spacing w:line="275" w:lineRule="exact"/>
              <w:jc w:val="center"/>
              <w:rPr>
                <w:b/>
                <w:sz w:val="24"/>
                <w:szCs w:val="24"/>
              </w:rPr>
            </w:pPr>
            <w:r>
              <w:rPr>
                <w:b/>
                <w:sz w:val="24"/>
                <w:szCs w:val="24"/>
              </w:rPr>
              <w:t>Analisis</w:t>
            </w:r>
            <w:r w:rsidR="00E11E5E">
              <w:rPr>
                <w:b/>
                <w:sz w:val="24"/>
                <w:szCs w:val="24"/>
              </w:rPr>
              <w:t xml:space="preserve"> HOTS</w:t>
            </w:r>
          </w:p>
        </w:tc>
        <w:tc>
          <w:tcPr>
            <w:tcW w:w="2837" w:type="dxa"/>
            <w:vMerge/>
          </w:tcPr>
          <w:p w14:paraId="3938B4DF" w14:textId="77777777" w:rsidR="00E11E5E" w:rsidRPr="004F4C7B" w:rsidRDefault="00E11E5E" w:rsidP="008510FE">
            <w:pPr>
              <w:pStyle w:val="TableParagraph"/>
              <w:rPr>
                <w:sz w:val="24"/>
                <w:szCs w:val="24"/>
              </w:rPr>
            </w:pPr>
          </w:p>
        </w:tc>
      </w:tr>
      <w:tr w:rsidR="00AD5F9F" w:rsidRPr="004F4C7B" w14:paraId="3B35C561" w14:textId="77777777" w:rsidTr="00AD5F9F">
        <w:trPr>
          <w:trHeight w:val="1770"/>
        </w:trPr>
        <w:tc>
          <w:tcPr>
            <w:tcW w:w="556" w:type="dxa"/>
            <w:vMerge w:val="restart"/>
          </w:tcPr>
          <w:p w14:paraId="6FE22057" w14:textId="77777777" w:rsidR="00AD5F9F" w:rsidRPr="004F4C7B" w:rsidRDefault="00AD5F9F" w:rsidP="008510FE">
            <w:pPr>
              <w:pStyle w:val="TableParagraph"/>
              <w:spacing w:line="271" w:lineRule="exact"/>
              <w:ind w:left="106"/>
              <w:rPr>
                <w:sz w:val="24"/>
                <w:szCs w:val="24"/>
              </w:rPr>
            </w:pPr>
            <w:r w:rsidRPr="004F4C7B">
              <w:rPr>
                <w:sz w:val="24"/>
                <w:szCs w:val="24"/>
              </w:rPr>
              <w:t>1.</w:t>
            </w:r>
          </w:p>
        </w:tc>
        <w:tc>
          <w:tcPr>
            <w:tcW w:w="1713" w:type="dxa"/>
            <w:vMerge w:val="restart"/>
          </w:tcPr>
          <w:p w14:paraId="50FF8C36" w14:textId="249A7D7A" w:rsidR="00AD5F9F" w:rsidRPr="004F4C7B" w:rsidRDefault="00AD5F9F" w:rsidP="008510FE">
            <w:pPr>
              <w:pStyle w:val="TableParagraph"/>
              <w:spacing w:line="271" w:lineRule="exact"/>
              <w:ind w:left="106"/>
              <w:rPr>
                <w:sz w:val="24"/>
                <w:szCs w:val="24"/>
              </w:rPr>
            </w:pPr>
            <w:r>
              <w:rPr>
                <w:noProof/>
                <w:sz w:val="24"/>
                <w:szCs w:val="24"/>
              </w:rPr>
              <w:t>A</w:t>
            </w:r>
            <w:r w:rsidRPr="002B67D6">
              <w:rPr>
                <w:noProof/>
                <w:sz w:val="24"/>
                <w:szCs w:val="24"/>
              </w:rPr>
              <w:t>bduh &amp; Istiqomah (2021)</w:t>
            </w:r>
          </w:p>
        </w:tc>
        <w:tc>
          <w:tcPr>
            <w:tcW w:w="1845" w:type="dxa"/>
            <w:vMerge w:val="restart"/>
          </w:tcPr>
          <w:p w14:paraId="76B2CEF4" w14:textId="77777777" w:rsidR="00AD5F9F" w:rsidRPr="004F4C7B" w:rsidRDefault="00AD5F9F" w:rsidP="008510FE">
            <w:pPr>
              <w:pStyle w:val="TableParagraph"/>
              <w:spacing w:line="271" w:lineRule="exact"/>
              <w:ind w:left="106"/>
              <w:rPr>
                <w:sz w:val="24"/>
                <w:szCs w:val="24"/>
              </w:rPr>
            </w:pPr>
            <w:r w:rsidRPr="004F4C7B">
              <w:rPr>
                <w:sz w:val="24"/>
                <w:szCs w:val="24"/>
              </w:rPr>
              <w:t>√</w:t>
            </w:r>
          </w:p>
        </w:tc>
        <w:tc>
          <w:tcPr>
            <w:tcW w:w="1701" w:type="dxa"/>
            <w:vMerge w:val="restart"/>
          </w:tcPr>
          <w:p w14:paraId="44BA5097" w14:textId="77777777" w:rsidR="00AD5F9F" w:rsidRPr="004F4C7B" w:rsidRDefault="00AD5F9F" w:rsidP="008510FE">
            <w:pPr>
              <w:pStyle w:val="TableParagraph"/>
              <w:spacing w:line="271" w:lineRule="exact"/>
              <w:ind w:left="105"/>
              <w:rPr>
                <w:sz w:val="24"/>
                <w:szCs w:val="24"/>
              </w:rPr>
            </w:pPr>
            <w:r w:rsidRPr="004F4C7B">
              <w:rPr>
                <w:sz w:val="24"/>
                <w:szCs w:val="24"/>
              </w:rPr>
              <w:t>√</w:t>
            </w:r>
          </w:p>
        </w:tc>
        <w:tc>
          <w:tcPr>
            <w:tcW w:w="2837" w:type="dxa"/>
            <w:tcBorders>
              <w:bottom w:val="single" w:sz="4" w:space="0" w:color="auto"/>
            </w:tcBorders>
          </w:tcPr>
          <w:p w14:paraId="6D99AAAE" w14:textId="3BA1C0EC" w:rsidR="00AD5F9F" w:rsidRPr="004F4C7B" w:rsidRDefault="00AD5F9F" w:rsidP="008510FE">
            <w:pPr>
              <w:pStyle w:val="TableParagraph"/>
              <w:spacing w:line="276" w:lineRule="auto"/>
              <w:ind w:left="105"/>
              <w:jc w:val="both"/>
              <w:rPr>
                <w:sz w:val="24"/>
                <w:szCs w:val="24"/>
              </w:rPr>
            </w:pPr>
            <w:r>
              <w:rPr>
                <w:sz w:val="24"/>
                <w:szCs w:val="24"/>
              </w:rPr>
              <w:t>Persamaan: Persamaan penelitian relevan dengan penelitian peneliti yaitu membahas tentang analisis muatan HOTS pada buku siswa.</w:t>
            </w:r>
          </w:p>
        </w:tc>
      </w:tr>
      <w:tr w:rsidR="00AD5F9F" w:rsidRPr="004F4C7B" w14:paraId="2A6F7AD4" w14:textId="77777777" w:rsidTr="00AD0A02">
        <w:trPr>
          <w:trHeight w:val="3095"/>
        </w:trPr>
        <w:tc>
          <w:tcPr>
            <w:tcW w:w="556" w:type="dxa"/>
            <w:vMerge/>
          </w:tcPr>
          <w:p w14:paraId="20E912B7" w14:textId="77777777" w:rsidR="00AD5F9F" w:rsidRPr="004F4C7B" w:rsidRDefault="00AD5F9F" w:rsidP="008510FE">
            <w:pPr>
              <w:pStyle w:val="TableParagraph"/>
              <w:spacing w:line="271" w:lineRule="exact"/>
              <w:ind w:left="106"/>
              <w:rPr>
                <w:sz w:val="24"/>
                <w:szCs w:val="24"/>
              </w:rPr>
            </w:pPr>
          </w:p>
        </w:tc>
        <w:tc>
          <w:tcPr>
            <w:tcW w:w="1713" w:type="dxa"/>
            <w:vMerge/>
          </w:tcPr>
          <w:p w14:paraId="287FB832" w14:textId="77777777" w:rsidR="00AD5F9F" w:rsidRDefault="00AD5F9F" w:rsidP="008510FE">
            <w:pPr>
              <w:pStyle w:val="TableParagraph"/>
              <w:spacing w:line="271" w:lineRule="exact"/>
              <w:ind w:left="106"/>
              <w:rPr>
                <w:spacing w:val="1"/>
                <w:sz w:val="24"/>
                <w:szCs w:val="24"/>
              </w:rPr>
            </w:pPr>
          </w:p>
        </w:tc>
        <w:tc>
          <w:tcPr>
            <w:tcW w:w="1845" w:type="dxa"/>
            <w:vMerge/>
          </w:tcPr>
          <w:p w14:paraId="46CA151B" w14:textId="77777777" w:rsidR="00AD5F9F" w:rsidRPr="004F4C7B" w:rsidRDefault="00AD5F9F" w:rsidP="008510FE">
            <w:pPr>
              <w:pStyle w:val="TableParagraph"/>
              <w:spacing w:line="271" w:lineRule="exact"/>
              <w:ind w:left="106"/>
              <w:rPr>
                <w:sz w:val="24"/>
                <w:szCs w:val="24"/>
              </w:rPr>
            </w:pPr>
          </w:p>
        </w:tc>
        <w:tc>
          <w:tcPr>
            <w:tcW w:w="1701" w:type="dxa"/>
            <w:vMerge/>
          </w:tcPr>
          <w:p w14:paraId="51987676" w14:textId="77777777" w:rsidR="00AD5F9F" w:rsidRPr="004F4C7B" w:rsidRDefault="00AD5F9F" w:rsidP="008510FE">
            <w:pPr>
              <w:pStyle w:val="TableParagraph"/>
              <w:spacing w:line="271" w:lineRule="exact"/>
              <w:ind w:left="105"/>
              <w:rPr>
                <w:sz w:val="24"/>
                <w:szCs w:val="24"/>
              </w:rPr>
            </w:pPr>
          </w:p>
        </w:tc>
        <w:tc>
          <w:tcPr>
            <w:tcW w:w="2837" w:type="dxa"/>
            <w:tcBorders>
              <w:top w:val="single" w:sz="4" w:space="0" w:color="auto"/>
            </w:tcBorders>
          </w:tcPr>
          <w:p w14:paraId="61057BE9" w14:textId="217D80E1" w:rsidR="00AD5F9F" w:rsidRPr="004F4C7B" w:rsidRDefault="00AD5F9F" w:rsidP="008510FE">
            <w:pPr>
              <w:pStyle w:val="TableParagraph"/>
              <w:spacing w:line="276" w:lineRule="auto"/>
              <w:ind w:left="105"/>
              <w:jc w:val="both"/>
              <w:rPr>
                <w:sz w:val="24"/>
                <w:szCs w:val="24"/>
              </w:rPr>
            </w:pPr>
            <w:r>
              <w:rPr>
                <w:sz w:val="24"/>
                <w:szCs w:val="24"/>
              </w:rPr>
              <w:t>Perbedaan: Perbedaan penelitian relevan dengan penelitian peneliti yaitu pada penelitian relevan membahas tentang analisis muatan HOTS pada buku siswa kelas V, sedangkan penelitian peneliti membahas tentang analisis soal HOTS pada buku siswa kelas IV.</w:t>
            </w:r>
          </w:p>
        </w:tc>
      </w:tr>
      <w:tr w:rsidR="00AD0A02" w:rsidRPr="004F4C7B" w14:paraId="6E9AA186" w14:textId="77777777" w:rsidTr="00AD0A02">
        <w:trPr>
          <w:trHeight w:val="1651"/>
        </w:trPr>
        <w:tc>
          <w:tcPr>
            <w:tcW w:w="556" w:type="dxa"/>
            <w:vMerge w:val="restart"/>
          </w:tcPr>
          <w:p w14:paraId="18E1F0EF" w14:textId="77777777" w:rsidR="00AD0A02" w:rsidRPr="004F4C7B" w:rsidRDefault="00AD0A02" w:rsidP="008510FE">
            <w:pPr>
              <w:pStyle w:val="TableParagraph"/>
              <w:spacing w:line="271" w:lineRule="exact"/>
              <w:ind w:left="106"/>
              <w:rPr>
                <w:sz w:val="24"/>
                <w:szCs w:val="24"/>
              </w:rPr>
            </w:pPr>
            <w:r w:rsidRPr="004F4C7B">
              <w:rPr>
                <w:sz w:val="24"/>
                <w:szCs w:val="24"/>
              </w:rPr>
              <w:t>2.</w:t>
            </w:r>
          </w:p>
        </w:tc>
        <w:tc>
          <w:tcPr>
            <w:tcW w:w="1713" w:type="dxa"/>
            <w:vMerge w:val="restart"/>
          </w:tcPr>
          <w:p w14:paraId="2EE4BA5F" w14:textId="155A75D4" w:rsidR="00AD0A02" w:rsidRPr="004F4C7B" w:rsidRDefault="00AD0A02" w:rsidP="008510FE">
            <w:pPr>
              <w:pStyle w:val="TableParagraph"/>
              <w:spacing w:line="271" w:lineRule="exact"/>
              <w:ind w:left="106"/>
              <w:rPr>
                <w:sz w:val="24"/>
                <w:szCs w:val="24"/>
              </w:rPr>
            </w:pPr>
            <w:r w:rsidRPr="002B67D6">
              <w:rPr>
                <w:sz w:val="24"/>
                <w:szCs w:val="24"/>
              </w:rPr>
              <w:fldChar w:fldCharType="begin" w:fldLock="1"/>
            </w:r>
            <w:r w:rsidRPr="002B67D6">
              <w:rPr>
                <w:sz w:val="24"/>
                <w:szCs w:val="24"/>
              </w:rPr>
              <w:instrText>ADDIN CSL_CITATION {"citationItems":[{"id":"ITEM-1","itemData":{"author":[{"dropping-particle":"","family":"Purnama","given":"Santia Indah","non-dropping-particle":"","parse-names":false,"suffix":""},{"dropping-particle":"","family":"Marlina","given":"Marlina","non-dropping-particle":"","parse-names":false,"suffix":""},{"dropping-particle":"","family":"Desyandri","given":"Desyandri","non-dropping-particle":"","parse-names":false,"suffix":""}],"container-title":"Jurnal Pendidikan Tambusai","id":"ITEM-1","issue":"1","issued":{"date-parts":[["2021"]]},"page":"2070-2075","title":"Analisis Soal Hots pada Tema Ekosistem di Sekolah Dasar","type":"article-journal","volume":"5"},"uris":["http://www.mendeley.com/documents/?uuid=8e7af94c-6c34-440e-b7e1-a17fec6610d2"]}],"mendeley":{"formattedCitation":"(Purnama et al., 2021)","manualFormatting":"Purnama et al., (2021)","plainTextFormattedCitation":"(Purnama et al., 2021)","previouslyFormattedCitation":"(Purnama et al., 2021)"},"properties":{"noteIndex":0},"schema":"https://github.com/citation-style-language/schema/raw/master/csl-citation.json"}</w:instrText>
            </w:r>
            <w:r w:rsidRPr="002B67D6">
              <w:rPr>
                <w:sz w:val="24"/>
                <w:szCs w:val="24"/>
              </w:rPr>
              <w:fldChar w:fldCharType="separate"/>
            </w:r>
            <w:r w:rsidRPr="002B67D6">
              <w:rPr>
                <w:noProof/>
                <w:sz w:val="24"/>
                <w:szCs w:val="24"/>
              </w:rPr>
              <w:t>Purnama et al., (2021)</w:t>
            </w:r>
            <w:r w:rsidRPr="002B67D6">
              <w:rPr>
                <w:sz w:val="24"/>
                <w:szCs w:val="24"/>
              </w:rPr>
              <w:fldChar w:fldCharType="end"/>
            </w:r>
          </w:p>
        </w:tc>
        <w:tc>
          <w:tcPr>
            <w:tcW w:w="1845" w:type="dxa"/>
            <w:vMerge w:val="restart"/>
          </w:tcPr>
          <w:p w14:paraId="17CE952C" w14:textId="77777777" w:rsidR="00AD0A02" w:rsidRPr="004F4C7B" w:rsidRDefault="00AD0A02" w:rsidP="008510FE">
            <w:pPr>
              <w:pStyle w:val="TableParagraph"/>
              <w:spacing w:line="271" w:lineRule="exact"/>
              <w:ind w:left="106"/>
              <w:rPr>
                <w:sz w:val="24"/>
                <w:szCs w:val="24"/>
              </w:rPr>
            </w:pPr>
            <w:r w:rsidRPr="004F4C7B">
              <w:rPr>
                <w:sz w:val="24"/>
                <w:szCs w:val="24"/>
              </w:rPr>
              <w:t>√</w:t>
            </w:r>
          </w:p>
        </w:tc>
        <w:tc>
          <w:tcPr>
            <w:tcW w:w="1701" w:type="dxa"/>
            <w:vMerge w:val="restart"/>
          </w:tcPr>
          <w:p w14:paraId="6B3D7779" w14:textId="5802AB2A" w:rsidR="00AD0A02" w:rsidRPr="004F4C7B" w:rsidRDefault="00AD0A02" w:rsidP="008510FE">
            <w:pPr>
              <w:pStyle w:val="TableParagraph"/>
              <w:rPr>
                <w:sz w:val="24"/>
                <w:szCs w:val="24"/>
              </w:rPr>
            </w:pPr>
            <w:r w:rsidRPr="004F4C7B">
              <w:rPr>
                <w:sz w:val="24"/>
                <w:szCs w:val="24"/>
              </w:rPr>
              <w:t>√</w:t>
            </w:r>
          </w:p>
        </w:tc>
        <w:tc>
          <w:tcPr>
            <w:tcW w:w="2837" w:type="dxa"/>
            <w:tcBorders>
              <w:bottom w:val="single" w:sz="4" w:space="0" w:color="auto"/>
            </w:tcBorders>
          </w:tcPr>
          <w:p w14:paraId="301D4988" w14:textId="098877DB" w:rsidR="00AD0A02" w:rsidRPr="004F4C7B" w:rsidRDefault="00AD0A02" w:rsidP="008510FE">
            <w:pPr>
              <w:pStyle w:val="TableParagraph"/>
              <w:tabs>
                <w:tab w:val="left" w:pos="1780"/>
                <w:tab w:val="left" w:pos="1964"/>
                <w:tab w:val="left" w:pos="2269"/>
              </w:tabs>
              <w:spacing w:line="276" w:lineRule="auto"/>
              <w:ind w:left="105" w:right="97"/>
              <w:jc w:val="both"/>
              <w:rPr>
                <w:sz w:val="24"/>
                <w:szCs w:val="24"/>
              </w:rPr>
            </w:pPr>
            <w:r>
              <w:rPr>
                <w:sz w:val="24"/>
                <w:szCs w:val="24"/>
              </w:rPr>
              <w:t>Persamaan: Persamaan penelitian relevan dengan penelitian peneliti yaitu membahas tentang analisis muatan HOTS pada buku siswa.</w:t>
            </w:r>
          </w:p>
        </w:tc>
      </w:tr>
      <w:tr w:rsidR="00AD0A02" w:rsidRPr="004F4C7B" w14:paraId="4D52259B" w14:textId="77777777" w:rsidTr="00AD0A02">
        <w:trPr>
          <w:trHeight w:val="2100"/>
        </w:trPr>
        <w:tc>
          <w:tcPr>
            <w:tcW w:w="556" w:type="dxa"/>
            <w:vMerge/>
          </w:tcPr>
          <w:p w14:paraId="35E1F159" w14:textId="77777777" w:rsidR="00AD0A02" w:rsidRPr="004F4C7B" w:rsidRDefault="00AD0A02" w:rsidP="008510FE">
            <w:pPr>
              <w:pStyle w:val="TableParagraph"/>
              <w:spacing w:line="271" w:lineRule="exact"/>
              <w:ind w:left="106"/>
              <w:rPr>
                <w:sz w:val="24"/>
                <w:szCs w:val="24"/>
              </w:rPr>
            </w:pPr>
          </w:p>
        </w:tc>
        <w:tc>
          <w:tcPr>
            <w:tcW w:w="1713" w:type="dxa"/>
            <w:vMerge/>
          </w:tcPr>
          <w:p w14:paraId="37F4ADBD" w14:textId="77777777" w:rsidR="00AD0A02" w:rsidRPr="002B67D6" w:rsidRDefault="00AD0A02" w:rsidP="008510FE">
            <w:pPr>
              <w:pStyle w:val="TableParagraph"/>
              <w:spacing w:line="271" w:lineRule="exact"/>
              <w:ind w:left="106"/>
              <w:rPr>
                <w:sz w:val="24"/>
                <w:szCs w:val="24"/>
              </w:rPr>
            </w:pPr>
          </w:p>
        </w:tc>
        <w:tc>
          <w:tcPr>
            <w:tcW w:w="1845" w:type="dxa"/>
            <w:vMerge/>
          </w:tcPr>
          <w:p w14:paraId="40B9ED4C" w14:textId="77777777" w:rsidR="00AD0A02" w:rsidRPr="004F4C7B" w:rsidRDefault="00AD0A02" w:rsidP="008510FE">
            <w:pPr>
              <w:pStyle w:val="TableParagraph"/>
              <w:spacing w:line="271" w:lineRule="exact"/>
              <w:ind w:left="106"/>
              <w:rPr>
                <w:sz w:val="24"/>
                <w:szCs w:val="24"/>
              </w:rPr>
            </w:pPr>
          </w:p>
        </w:tc>
        <w:tc>
          <w:tcPr>
            <w:tcW w:w="1701" w:type="dxa"/>
            <w:vMerge/>
          </w:tcPr>
          <w:p w14:paraId="37D15AF2" w14:textId="77777777" w:rsidR="00AD0A02" w:rsidRPr="004F4C7B" w:rsidRDefault="00AD0A02" w:rsidP="008510FE">
            <w:pPr>
              <w:pStyle w:val="TableParagraph"/>
              <w:rPr>
                <w:sz w:val="24"/>
                <w:szCs w:val="24"/>
              </w:rPr>
            </w:pPr>
          </w:p>
        </w:tc>
        <w:tc>
          <w:tcPr>
            <w:tcW w:w="2837" w:type="dxa"/>
            <w:tcBorders>
              <w:top w:val="single" w:sz="4" w:space="0" w:color="auto"/>
            </w:tcBorders>
          </w:tcPr>
          <w:p w14:paraId="759AC3B0" w14:textId="46E47399" w:rsidR="00AD0A02" w:rsidRPr="004F4C7B" w:rsidRDefault="00AD0A02" w:rsidP="008510FE">
            <w:pPr>
              <w:pStyle w:val="TableParagraph"/>
              <w:tabs>
                <w:tab w:val="left" w:pos="1780"/>
                <w:tab w:val="left" w:pos="1964"/>
                <w:tab w:val="left" w:pos="2269"/>
              </w:tabs>
              <w:spacing w:line="276" w:lineRule="auto"/>
              <w:ind w:left="105" w:right="97"/>
              <w:jc w:val="both"/>
              <w:rPr>
                <w:sz w:val="24"/>
                <w:szCs w:val="24"/>
              </w:rPr>
            </w:pPr>
            <w:r>
              <w:rPr>
                <w:sz w:val="24"/>
                <w:szCs w:val="24"/>
              </w:rPr>
              <w:t>Perbedaan: Perbedaan penelitian relevan dengan penelitian peneliti yaitu pada penelitian relevan membahas tentang analisis muatan HOTS pada buku siswa kelas V, sedangkan penelitian peneliti membahas tentang analisis soal HOTS pada buku siswa kelas IV.</w:t>
            </w:r>
          </w:p>
        </w:tc>
      </w:tr>
      <w:tr w:rsidR="00DF1267" w:rsidRPr="004F4C7B" w14:paraId="33F31182" w14:textId="77777777" w:rsidTr="00DF1267">
        <w:trPr>
          <w:trHeight w:val="2060"/>
        </w:trPr>
        <w:tc>
          <w:tcPr>
            <w:tcW w:w="556" w:type="dxa"/>
            <w:vMerge w:val="restart"/>
          </w:tcPr>
          <w:p w14:paraId="3D337795" w14:textId="77777777" w:rsidR="00DF1267" w:rsidRPr="004F4C7B" w:rsidRDefault="00DF1267" w:rsidP="008510FE">
            <w:pPr>
              <w:pStyle w:val="TableParagraph"/>
              <w:spacing w:line="275" w:lineRule="exact"/>
              <w:ind w:left="106"/>
              <w:rPr>
                <w:sz w:val="24"/>
                <w:szCs w:val="24"/>
              </w:rPr>
            </w:pPr>
            <w:r w:rsidRPr="004F4C7B">
              <w:rPr>
                <w:sz w:val="24"/>
                <w:szCs w:val="24"/>
              </w:rPr>
              <w:lastRenderedPageBreak/>
              <w:t>3.</w:t>
            </w:r>
          </w:p>
        </w:tc>
        <w:tc>
          <w:tcPr>
            <w:tcW w:w="1713" w:type="dxa"/>
            <w:vMerge w:val="restart"/>
          </w:tcPr>
          <w:p w14:paraId="7A7F6A2A" w14:textId="1972B928" w:rsidR="00DF1267" w:rsidRPr="004F4C7B" w:rsidRDefault="00DF1267" w:rsidP="008510FE">
            <w:pPr>
              <w:pStyle w:val="TableParagraph"/>
              <w:spacing w:line="275" w:lineRule="exact"/>
              <w:ind w:left="106"/>
              <w:rPr>
                <w:sz w:val="24"/>
                <w:szCs w:val="24"/>
              </w:rPr>
            </w:pPr>
            <w:r w:rsidRPr="002B67D6">
              <w:rPr>
                <w:sz w:val="24"/>
                <w:szCs w:val="24"/>
              </w:rPr>
              <w:fldChar w:fldCharType="begin" w:fldLock="1"/>
            </w:r>
            <w:r w:rsidRPr="002B67D6">
              <w:rPr>
                <w:sz w:val="24"/>
                <w:szCs w:val="24"/>
              </w:rPr>
              <w:instrText>ADDIN CSL_CITATION {"citationItems":[{"id":"ITEM-1","itemData":{"DOI":"10.24853/fbc.5.1.55-64","ISSN":"2460-7797","abstract":"Saat ini siswa dituntut untuk lebih kreatif dalam menyelesaikan masalah matematika yang mengarah pada berpikir High Order Thinking Skill (HOTS) yaitu siswa menerapkan pengetahuan dan keterampilan yang telah dikembangkan selama pembelajaran dalam konteks baru. Pemberian Open Ended Problems (OEP) atau problem terbuka artinya permasalahan dengan pemecahan berbagai cara (flexibility) dan solusinya juga bisa beragam (multi jawab, fluency) sehingga siswa diberi kesempatan untuk berpikir HOTS dalam menyelesaikan OEP. Penelitian ini bertujuan untuk menganalisis HOTS siswa dalam menyelesaikan soal OEP dalam pembelajaran matematika. Jenis penelitian ini yaitu kualitatif, dengan metode penyajian deskriptif dan pendekatan studi kasus. Subjek dalam penelitian ini yaitu enam orang siswa kelas X MIPA-5 SMA Negeri 2 Trenggalek tahun pelajaran 2017/2018 yang dipilih berdasarkan tingkat kemampuan menyelesaikan soal OEP. Teknik pengumpulan data yang digunakan dalam penelitian ini yaitu tes tertulis yang disajikan dalam OEP dan wawancara. Berdasarkan hasil penelitian dapat disimpulkan bahwa HOTS siswa ditentukan oleh kemampuan siswa dalam memecahkan OEP, semakin tinggi kemampuan siswa dalam memecahkan OEP maka semakin banyak indikator HOTS yang dicapai. HOTS siswa dengan kemampuan tinggi mampu memenuhi indikator menganalisis, mengevaluasi, hingga mencipta. HOTS siswa dengan kemampuan sedang mampu memenuhi indikator menganalisis dan mengevaluasi. HOTS siswa dengan kemampuan rendah mampu hanya memenuhi indikator menganalisis, dan belum dapat dikatakan memenuhi indikator mengevaluasi dan mencipta.","author":[{"dropping-particle":"","family":"Hasyim","given":"Maylita","non-dropping-particle":"","parse-names":false,"suffix":""},{"dropping-particle":"","family":"Andreina","given":"Febrika Kusuma","non-dropping-particle":"","parse-names":false,"suffix":""}],"container-title":"FIBONACCI: Jurnal Pendidikan Matematika dan Matematika","id":"ITEM-1","issue":"1","issued":{"date-parts":[["2019"]]},"page":"55","title":"Analisis High Order Thinking Skill (Hots) Siswa Dalam Menyelesaikan Soal Open Ended Matematika","type":"article-journal","volume":"5"},"uris":["http://www.mendeley.com/documents/?uuid=37f31617-06c8-4a4c-b1b0-7b224f232b66"]}],"mendeley":{"formattedCitation":"(Hasyim &amp; Andreina, 2019)","manualFormatting":"Hasyim &amp; Andrein (2019)","plainTextFormattedCitation":"(Hasyim &amp; Andreina, 2019)","previouslyFormattedCitation":"(Hasyim &amp; Andreina, 2019)"},"properties":{"noteIndex":0},"schema":"https://github.com/citation-style-language/schema/raw/master/csl-citation.json"}</w:instrText>
            </w:r>
            <w:r w:rsidRPr="002B67D6">
              <w:rPr>
                <w:sz w:val="24"/>
                <w:szCs w:val="24"/>
              </w:rPr>
              <w:fldChar w:fldCharType="separate"/>
            </w:r>
            <w:r w:rsidRPr="002B67D6">
              <w:rPr>
                <w:noProof/>
                <w:sz w:val="24"/>
                <w:szCs w:val="24"/>
              </w:rPr>
              <w:t>Hasyim &amp; Andrein (2019)</w:t>
            </w:r>
            <w:r w:rsidRPr="002B67D6">
              <w:rPr>
                <w:sz w:val="24"/>
                <w:szCs w:val="24"/>
              </w:rPr>
              <w:fldChar w:fldCharType="end"/>
            </w:r>
          </w:p>
        </w:tc>
        <w:tc>
          <w:tcPr>
            <w:tcW w:w="1845" w:type="dxa"/>
            <w:vMerge w:val="restart"/>
          </w:tcPr>
          <w:p w14:paraId="0518C1B3" w14:textId="04D3B415" w:rsidR="00DF1267" w:rsidRPr="004F4C7B" w:rsidRDefault="00DF1267" w:rsidP="008510FE">
            <w:pPr>
              <w:pStyle w:val="TableParagraph"/>
              <w:spacing w:line="275" w:lineRule="exact"/>
              <w:ind w:left="106"/>
              <w:rPr>
                <w:sz w:val="24"/>
                <w:szCs w:val="24"/>
              </w:rPr>
            </w:pPr>
          </w:p>
        </w:tc>
        <w:tc>
          <w:tcPr>
            <w:tcW w:w="1701" w:type="dxa"/>
            <w:vMerge w:val="restart"/>
            <w:tcBorders>
              <w:right w:val="single" w:sz="4" w:space="0" w:color="auto"/>
            </w:tcBorders>
          </w:tcPr>
          <w:p w14:paraId="21CBADFF" w14:textId="48B02BCC" w:rsidR="00DF1267" w:rsidRPr="004F4C7B" w:rsidRDefault="00DF1267" w:rsidP="008510FE">
            <w:pPr>
              <w:pStyle w:val="TableParagraph"/>
              <w:rPr>
                <w:sz w:val="24"/>
                <w:szCs w:val="24"/>
              </w:rPr>
            </w:pPr>
            <w:r w:rsidRPr="004F4C7B">
              <w:rPr>
                <w:sz w:val="24"/>
                <w:szCs w:val="24"/>
              </w:rPr>
              <w:t>√</w:t>
            </w:r>
          </w:p>
        </w:tc>
        <w:tc>
          <w:tcPr>
            <w:tcW w:w="2837" w:type="dxa"/>
            <w:tcBorders>
              <w:left w:val="single" w:sz="4" w:space="0" w:color="auto"/>
              <w:bottom w:val="single" w:sz="4" w:space="0" w:color="auto"/>
            </w:tcBorders>
          </w:tcPr>
          <w:p w14:paraId="072F12DB" w14:textId="26284659" w:rsidR="00DF1267" w:rsidRPr="004F4C7B" w:rsidRDefault="00DF1267" w:rsidP="008510FE">
            <w:pPr>
              <w:pStyle w:val="TableParagraph"/>
              <w:tabs>
                <w:tab w:val="left" w:pos="1780"/>
                <w:tab w:val="left" w:pos="1964"/>
              </w:tabs>
              <w:spacing w:line="360" w:lineRule="auto"/>
              <w:ind w:left="105" w:right="98"/>
              <w:jc w:val="both"/>
              <w:rPr>
                <w:sz w:val="24"/>
                <w:szCs w:val="24"/>
              </w:rPr>
            </w:pPr>
            <w:r>
              <w:rPr>
                <w:sz w:val="24"/>
                <w:szCs w:val="24"/>
              </w:rPr>
              <w:t>Persamaan: Persamaan penelitian relevan dengan penelitian peneliti yaitu membahas tentang analisis soal HOTS.</w:t>
            </w:r>
          </w:p>
        </w:tc>
      </w:tr>
      <w:tr w:rsidR="00DF1267" w:rsidRPr="004F4C7B" w14:paraId="55586D1A" w14:textId="77777777" w:rsidTr="00DF1267">
        <w:trPr>
          <w:trHeight w:val="1935"/>
        </w:trPr>
        <w:tc>
          <w:tcPr>
            <w:tcW w:w="556" w:type="dxa"/>
            <w:vMerge/>
          </w:tcPr>
          <w:p w14:paraId="231356AA" w14:textId="77777777" w:rsidR="00DF1267" w:rsidRPr="004F4C7B" w:rsidRDefault="00DF1267" w:rsidP="008510FE">
            <w:pPr>
              <w:pStyle w:val="TableParagraph"/>
              <w:spacing w:line="275" w:lineRule="exact"/>
              <w:ind w:left="106"/>
              <w:rPr>
                <w:sz w:val="24"/>
                <w:szCs w:val="24"/>
              </w:rPr>
            </w:pPr>
          </w:p>
        </w:tc>
        <w:tc>
          <w:tcPr>
            <w:tcW w:w="1713" w:type="dxa"/>
            <w:vMerge/>
          </w:tcPr>
          <w:p w14:paraId="37F078B9" w14:textId="77777777" w:rsidR="00DF1267" w:rsidRPr="002B67D6" w:rsidRDefault="00DF1267" w:rsidP="008510FE">
            <w:pPr>
              <w:pStyle w:val="TableParagraph"/>
              <w:spacing w:line="275" w:lineRule="exact"/>
              <w:ind w:left="106"/>
              <w:rPr>
                <w:sz w:val="24"/>
                <w:szCs w:val="24"/>
              </w:rPr>
            </w:pPr>
          </w:p>
        </w:tc>
        <w:tc>
          <w:tcPr>
            <w:tcW w:w="1845" w:type="dxa"/>
            <w:vMerge/>
          </w:tcPr>
          <w:p w14:paraId="1F541731" w14:textId="77777777" w:rsidR="00DF1267" w:rsidRPr="004F4C7B" w:rsidRDefault="00DF1267" w:rsidP="008510FE">
            <w:pPr>
              <w:pStyle w:val="TableParagraph"/>
              <w:spacing w:line="275" w:lineRule="exact"/>
              <w:ind w:left="106"/>
              <w:rPr>
                <w:sz w:val="24"/>
                <w:szCs w:val="24"/>
              </w:rPr>
            </w:pPr>
          </w:p>
        </w:tc>
        <w:tc>
          <w:tcPr>
            <w:tcW w:w="1701" w:type="dxa"/>
            <w:vMerge/>
            <w:tcBorders>
              <w:right w:val="single" w:sz="4" w:space="0" w:color="auto"/>
            </w:tcBorders>
          </w:tcPr>
          <w:p w14:paraId="780A7F4D" w14:textId="77777777" w:rsidR="00DF1267" w:rsidRPr="004F4C7B" w:rsidRDefault="00DF1267" w:rsidP="008510FE">
            <w:pPr>
              <w:pStyle w:val="TableParagraph"/>
              <w:rPr>
                <w:sz w:val="24"/>
                <w:szCs w:val="24"/>
              </w:rPr>
            </w:pPr>
          </w:p>
        </w:tc>
        <w:tc>
          <w:tcPr>
            <w:tcW w:w="2837" w:type="dxa"/>
            <w:tcBorders>
              <w:top w:val="single" w:sz="4" w:space="0" w:color="auto"/>
              <w:left w:val="single" w:sz="4" w:space="0" w:color="auto"/>
            </w:tcBorders>
          </w:tcPr>
          <w:p w14:paraId="45C29845" w14:textId="5F73D882" w:rsidR="00DF1267" w:rsidRPr="004F4C7B" w:rsidRDefault="00DF1267" w:rsidP="008510FE">
            <w:pPr>
              <w:pStyle w:val="TableParagraph"/>
              <w:tabs>
                <w:tab w:val="left" w:pos="1780"/>
                <w:tab w:val="left" w:pos="1964"/>
              </w:tabs>
              <w:spacing w:line="276" w:lineRule="auto"/>
              <w:ind w:left="105" w:right="98"/>
              <w:jc w:val="both"/>
              <w:rPr>
                <w:sz w:val="24"/>
                <w:szCs w:val="24"/>
              </w:rPr>
            </w:pPr>
            <w:r>
              <w:rPr>
                <w:sz w:val="24"/>
                <w:szCs w:val="24"/>
              </w:rPr>
              <w:t xml:space="preserve">Perbedaan: Perbedaan penelitian relevan dengan penelitian peneliti yaitu pada penelitian relevan membahas tentang </w:t>
            </w:r>
            <w:r w:rsidRPr="002B67D6">
              <w:rPr>
                <w:sz w:val="24"/>
                <w:szCs w:val="24"/>
              </w:rPr>
              <w:t xml:space="preserve">analisis HOTS siswa </w:t>
            </w:r>
            <w:r>
              <w:rPr>
                <w:sz w:val="24"/>
                <w:szCs w:val="24"/>
              </w:rPr>
              <w:t xml:space="preserve">kelas X </w:t>
            </w:r>
            <w:r w:rsidRPr="002B67D6">
              <w:rPr>
                <w:sz w:val="24"/>
                <w:szCs w:val="24"/>
              </w:rPr>
              <w:t xml:space="preserve">dalam menyelesaikan soal </w:t>
            </w:r>
            <w:r w:rsidRPr="002B67D6">
              <w:rPr>
                <w:i/>
                <w:sz w:val="24"/>
                <w:szCs w:val="24"/>
              </w:rPr>
              <w:t>Open Ended</w:t>
            </w:r>
            <w:r w:rsidRPr="002B67D6">
              <w:rPr>
                <w:sz w:val="24"/>
                <w:szCs w:val="24"/>
              </w:rPr>
              <w:t xml:space="preserve"> Matematika</w:t>
            </w:r>
            <w:r>
              <w:rPr>
                <w:sz w:val="24"/>
                <w:szCs w:val="24"/>
              </w:rPr>
              <w:t>, sedangkan penelitian peneliti membahas tentang analisis soal HOTS pada buku siswa kelas IV.</w:t>
            </w:r>
          </w:p>
        </w:tc>
      </w:tr>
      <w:tr w:rsidR="00D93754" w:rsidRPr="004F4C7B" w14:paraId="1420954D" w14:textId="77777777" w:rsidTr="00D93754">
        <w:trPr>
          <w:trHeight w:val="1785"/>
        </w:trPr>
        <w:tc>
          <w:tcPr>
            <w:tcW w:w="556" w:type="dxa"/>
            <w:vMerge w:val="restart"/>
          </w:tcPr>
          <w:p w14:paraId="0EF379AD" w14:textId="77777777" w:rsidR="00D93754" w:rsidRPr="004F4C7B" w:rsidRDefault="00D93754" w:rsidP="008510FE">
            <w:pPr>
              <w:pStyle w:val="TableParagraph"/>
              <w:spacing w:line="271" w:lineRule="exact"/>
              <w:ind w:left="106"/>
              <w:rPr>
                <w:sz w:val="24"/>
                <w:szCs w:val="24"/>
              </w:rPr>
            </w:pPr>
            <w:r w:rsidRPr="004F4C7B">
              <w:rPr>
                <w:sz w:val="24"/>
                <w:szCs w:val="24"/>
              </w:rPr>
              <w:t>4.</w:t>
            </w:r>
          </w:p>
        </w:tc>
        <w:tc>
          <w:tcPr>
            <w:tcW w:w="1713" w:type="dxa"/>
            <w:vMerge w:val="restart"/>
          </w:tcPr>
          <w:p w14:paraId="2D8FA655" w14:textId="0FB84B94" w:rsidR="00D93754" w:rsidRPr="004F4C7B" w:rsidRDefault="00D93754" w:rsidP="008510FE">
            <w:pPr>
              <w:pStyle w:val="TableParagraph"/>
              <w:spacing w:line="362" w:lineRule="auto"/>
              <w:ind w:left="106" w:right="150"/>
              <w:rPr>
                <w:sz w:val="24"/>
                <w:szCs w:val="24"/>
              </w:rPr>
            </w:pPr>
            <w:r w:rsidRPr="00D93754">
              <w:rPr>
                <w:sz w:val="24"/>
                <w:szCs w:val="24"/>
              </w:rPr>
              <w:fldChar w:fldCharType="begin" w:fldLock="1"/>
            </w:r>
            <w:r w:rsidR="009E5108">
              <w:rPr>
                <w:sz w:val="24"/>
                <w:szCs w:val="24"/>
              </w:rPr>
              <w:instrText>ADDIN CSL_CITATION {"citationItems":[{"id":"ITEM-1","itemData":{"abstract":"Menyusun alat evaluasi hasil belajar siswa merupakan tugas yang harus dikembangkan oleh guru. Tujuannya adalah untuk mengetahui keberhasilan mencapai tujuan pembelajaran yang telah dirumuskan. Dalam kurikulum 2013 alat evaluasi atau soal yang disusun harus mampu menstimulus kemampuan berpikir siswa. Maka dari itu diterapkanlah kriteria pengembangan soal HOTS atau kemampuan berpikir tingkat tinggi. Dalam menyusun soal HOTS guru dapat menggukan Kata Kerja Operasional (KKO) kognitif dalam Taksonomi Bloom. Ranah kognitif terdiri dari yang paling sederhana sampai yang paling rumit. Level kognitif terbagi menjadi dua yakni LOTS (Low Order Thinking Skills) dan HOTS. Kategori LOTS berada pada level mengingat (C1), memahami (C2), dan menerapkan (C3). Sedangkan kategori HOTS berada pada level menganalisis (C4), mengevaluasi (C5), dan mencipta (C6). Penelitian yang dilakukan ini tentunya untuk mengetahui seberapa banyak jumlah butir soal yang termasuk kedalam kriteria LOTS serta HOTS dari soal Ujian Sekolah kelas XII SMK AN-NAHL. Dalam penelitian digunakan metode kualitatif yang mana hasil dari penelitian akan dideskripsikan. Dari hasil analisis terdapat 22,2% soal LOTS yang terdiri dari 0% level mengigat (C1), 8,9% level memahami (C2), dan 13,3% dengan level menerapkan (C3). Kemudian untuk kategori HOTS terdapat 77,8% terdiri dari 66,7% level menganalisis (C4), 6,7% level mengevaluasi (C5) dan 4,4% level mencipta (C6). Kata","author":[{"dropping-particle":"","family":"Wirandani","given":"Tari","non-dropping-particle":"","parse-names":false,"suffix":""},{"dropping-particle":"","family":"Kasih","given":"Ayu Cendra","non-dropping-particle":"","parse-names":false,"suffix":""}],"container-title":"Pendidikan Bahasa dan Sastra Indonesia","id":"ITEM-1","issued":{"date-parts":[["2019"]]},"page":"485-494. http://dx.doi.org/10.22460/p.v2i4p%25p.28","title":"Analisis Butir Soal Hots ( High Order Thinking Skill ) Pada Soal Ujian Sekolah Kelas Xii Mata Pelajaran Bahasa Indonesia Di Smk an-Nahl","type":"article-journal","volume":"2"},"uris":["http://www.mendeley.com/documents/?uuid=a57c8874-a5eb-4f47-8384-15c25459811b"]}],"mendeley":{"formattedCitation":"(Wirandani &amp; Kasih, 2019)","manualFormatting":"Wirandani &amp; Kasih (2019)","plainTextFormattedCitation":"(Wirandani &amp; Kasih, 2019)","previouslyFormattedCitation":"(Wirandani &amp; Kasih, 2019)"},"properties":{"noteIndex":0},"schema":"https://github.com/citation-style-language/schema/raw/master/csl-citation.json"}</w:instrText>
            </w:r>
            <w:r w:rsidRPr="00D93754">
              <w:rPr>
                <w:sz w:val="24"/>
                <w:szCs w:val="24"/>
              </w:rPr>
              <w:fldChar w:fldCharType="separate"/>
            </w:r>
            <w:r>
              <w:rPr>
                <w:noProof/>
                <w:sz w:val="24"/>
                <w:szCs w:val="24"/>
              </w:rPr>
              <w:t xml:space="preserve">Wirandani &amp; Kasih </w:t>
            </w:r>
            <w:r w:rsidRPr="00D93754">
              <w:rPr>
                <w:noProof/>
                <w:sz w:val="24"/>
                <w:szCs w:val="24"/>
              </w:rPr>
              <w:t>(2019)</w:t>
            </w:r>
            <w:r w:rsidRPr="00D93754">
              <w:rPr>
                <w:sz w:val="24"/>
                <w:szCs w:val="24"/>
              </w:rPr>
              <w:fldChar w:fldCharType="end"/>
            </w:r>
          </w:p>
        </w:tc>
        <w:tc>
          <w:tcPr>
            <w:tcW w:w="1845" w:type="dxa"/>
            <w:vMerge w:val="restart"/>
          </w:tcPr>
          <w:p w14:paraId="7AECE577" w14:textId="58698632" w:rsidR="00D93754" w:rsidRPr="004F4C7B" w:rsidRDefault="00D93754" w:rsidP="008510FE">
            <w:pPr>
              <w:pStyle w:val="TableParagraph"/>
              <w:spacing w:line="271" w:lineRule="exact"/>
              <w:ind w:left="106"/>
              <w:rPr>
                <w:sz w:val="24"/>
                <w:szCs w:val="24"/>
              </w:rPr>
            </w:pPr>
          </w:p>
        </w:tc>
        <w:tc>
          <w:tcPr>
            <w:tcW w:w="1701" w:type="dxa"/>
            <w:vMerge w:val="restart"/>
          </w:tcPr>
          <w:p w14:paraId="6D2BF738" w14:textId="634E0E05" w:rsidR="00D93754" w:rsidRPr="004F4C7B" w:rsidRDefault="00D93754" w:rsidP="008510FE">
            <w:pPr>
              <w:pStyle w:val="TableParagraph"/>
              <w:rPr>
                <w:sz w:val="24"/>
                <w:szCs w:val="24"/>
              </w:rPr>
            </w:pPr>
            <w:r w:rsidRPr="004F4C7B">
              <w:rPr>
                <w:sz w:val="24"/>
                <w:szCs w:val="24"/>
              </w:rPr>
              <w:t>√</w:t>
            </w:r>
          </w:p>
        </w:tc>
        <w:tc>
          <w:tcPr>
            <w:tcW w:w="2837" w:type="dxa"/>
            <w:tcBorders>
              <w:bottom w:val="single" w:sz="4" w:space="0" w:color="auto"/>
            </w:tcBorders>
          </w:tcPr>
          <w:p w14:paraId="4AB81C40" w14:textId="5C628034" w:rsidR="00D93754" w:rsidRPr="004F4C7B" w:rsidRDefault="00DF1267" w:rsidP="008510FE">
            <w:pPr>
              <w:pStyle w:val="TableParagraph"/>
              <w:tabs>
                <w:tab w:val="left" w:pos="1780"/>
                <w:tab w:val="left" w:pos="1964"/>
              </w:tabs>
              <w:spacing w:line="276" w:lineRule="auto"/>
              <w:ind w:left="105" w:right="98"/>
              <w:jc w:val="both"/>
              <w:rPr>
                <w:sz w:val="24"/>
                <w:szCs w:val="24"/>
              </w:rPr>
            </w:pPr>
            <w:r>
              <w:rPr>
                <w:sz w:val="24"/>
                <w:szCs w:val="24"/>
              </w:rPr>
              <w:t>Persamaan: Persamaan penelitian relevan dengan penelitian peneliti yaitu membahas tentang analisis soal HOTS.</w:t>
            </w:r>
          </w:p>
        </w:tc>
      </w:tr>
      <w:tr w:rsidR="00D93754" w:rsidRPr="004F4C7B" w14:paraId="6C99FA82" w14:textId="77777777" w:rsidTr="00DF1267">
        <w:trPr>
          <w:trHeight w:val="1250"/>
        </w:trPr>
        <w:tc>
          <w:tcPr>
            <w:tcW w:w="556" w:type="dxa"/>
            <w:vMerge/>
          </w:tcPr>
          <w:p w14:paraId="652094E9" w14:textId="77777777" w:rsidR="00D93754" w:rsidRPr="004F4C7B" w:rsidRDefault="00D93754" w:rsidP="008510FE">
            <w:pPr>
              <w:pStyle w:val="TableParagraph"/>
              <w:spacing w:line="271" w:lineRule="exact"/>
              <w:ind w:left="106"/>
              <w:rPr>
                <w:sz w:val="24"/>
                <w:szCs w:val="24"/>
              </w:rPr>
            </w:pPr>
          </w:p>
        </w:tc>
        <w:tc>
          <w:tcPr>
            <w:tcW w:w="1713" w:type="dxa"/>
            <w:vMerge/>
          </w:tcPr>
          <w:p w14:paraId="2DFD966C" w14:textId="77777777" w:rsidR="00D93754" w:rsidRPr="00D93754" w:rsidRDefault="00D93754" w:rsidP="008510FE">
            <w:pPr>
              <w:pStyle w:val="TableParagraph"/>
              <w:spacing w:line="362" w:lineRule="auto"/>
              <w:ind w:left="106" w:right="150"/>
              <w:rPr>
                <w:sz w:val="24"/>
                <w:szCs w:val="24"/>
              </w:rPr>
            </w:pPr>
          </w:p>
        </w:tc>
        <w:tc>
          <w:tcPr>
            <w:tcW w:w="1845" w:type="dxa"/>
            <w:vMerge/>
          </w:tcPr>
          <w:p w14:paraId="748076A9" w14:textId="77777777" w:rsidR="00D93754" w:rsidRPr="004F4C7B" w:rsidRDefault="00D93754" w:rsidP="008510FE">
            <w:pPr>
              <w:pStyle w:val="TableParagraph"/>
              <w:spacing w:line="271" w:lineRule="exact"/>
              <w:ind w:left="106"/>
              <w:rPr>
                <w:sz w:val="24"/>
                <w:szCs w:val="24"/>
              </w:rPr>
            </w:pPr>
          </w:p>
        </w:tc>
        <w:tc>
          <w:tcPr>
            <w:tcW w:w="1701" w:type="dxa"/>
            <w:vMerge/>
          </w:tcPr>
          <w:p w14:paraId="7F5531E5" w14:textId="77777777" w:rsidR="00D93754" w:rsidRPr="004F4C7B" w:rsidRDefault="00D93754" w:rsidP="008510FE">
            <w:pPr>
              <w:pStyle w:val="TableParagraph"/>
              <w:rPr>
                <w:sz w:val="24"/>
                <w:szCs w:val="24"/>
              </w:rPr>
            </w:pPr>
          </w:p>
        </w:tc>
        <w:tc>
          <w:tcPr>
            <w:tcW w:w="2837" w:type="dxa"/>
            <w:tcBorders>
              <w:top w:val="single" w:sz="4" w:space="0" w:color="auto"/>
            </w:tcBorders>
          </w:tcPr>
          <w:p w14:paraId="02680BD1" w14:textId="3E20899E" w:rsidR="00D93754" w:rsidRPr="004F4C7B" w:rsidRDefault="00DF1267" w:rsidP="008510FE">
            <w:pPr>
              <w:pStyle w:val="TableParagraph"/>
              <w:tabs>
                <w:tab w:val="left" w:pos="1780"/>
                <w:tab w:val="left" w:pos="1964"/>
              </w:tabs>
              <w:spacing w:line="276" w:lineRule="auto"/>
              <w:ind w:left="105" w:right="98"/>
              <w:jc w:val="both"/>
              <w:rPr>
                <w:sz w:val="24"/>
                <w:szCs w:val="24"/>
              </w:rPr>
            </w:pPr>
            <w:r>
              <w:rPr>
                <w:sz w:val="24"/>
                <w:szCs w:val="24"/>
              </w:rPr>
              <w:t xml:space="preserve">Perbedaan penelitian relevan dengan penelitian peneliti yaitu pada penelitian relevan membahas tentang </w:t>
            </w:r>
            <w:r w:rsidRPr="00D93754">
              <w:rPr>
                <w:sz w:val="24"/>
                <w:szCs w:val="24"/>
              </w:rPr>
              <w:t xml:space="preserve">analisis </w:t>
            </w:r>
            <w:r w:rsidRPr="00D93754">
              <w:rPr>
                <w:sz w:val="24"/>
                <w:szCs w:val="24"/>
              </w:rPr>
              <w:lastRenderedPageBreak/>
              <w:t>butir soal HOTS pada soal ujian sekolah kelas XII</w:t>
            </w:r>
            <w:r>
              <w:rPr>
                <w:sz w:val="24"/>
                <w:szCs w:val="24"/>
              </w:rPr>
              <w:t>, sedangkan penelitian peneliti membahas tentang analisis soal HOTS pada buku siswa kelas IV.</w:t>
            </w:r>
          </w:p>
        </w:tc>
      </w:tr>
      <w:tr w:rsidR="00DF1267" w:rsidRPr="004F4C7B" w14:paraId="3B7F532E" w14:textId="77777777" w:rsidTr="00DF1267">
        <w:trPr>
          <w:trHeight w:val="1785"/>
        </w:trPr>
        <w:tc>
          <w:tcPr>
            <w:tcW w:w="556" w:type="dxa"/>
            <w:vMerge w:val="restart"/>
          </w:tcPr>
          <w:p w14:paraId="410C5A7A" w14:textId="77777777" w:rsidR="00DF1267" w:rsidRPr="004F4C7B" w:rsidRDefault="00DF1267" w:rsidP="008510FE">
            <w:pPr>
              <w:pStyle w:val="TableParagraph"/>
              <w:spacing w:line="275" w:lineRule="exact"/>
              <w:ind w:left="106"/>
              <w:rPr>
                <w:sz w:val="24"/>
                <w:szCs w:val="24"/>
              </w:rPr>
            </w:pPr>
            <w:r w:rsidRPr="004F4C7B">
              <w:rPr>
                <w:sz w:val="24"/>
                <w:szCs w:val="24"/>
              </w:rPr>
              <w:lastRenderedPageBreak/>
              <w:t>5.</w:t>
            </w:r>
          </w:p>
        </w:tc>
        <w:tc>
          <w:tcPr>
            <w:tcW w:w="1713" w:type="dxa"/>
            <w:vMerge w:val="restart"/>
          </w:tcPr>
          <w:p w14:paraId="11F7DA4E" w14:textId="4C79A80F" w:rsidR="00DF1267" w:rsidRPr="004F4C7B" w:rsidRDefault="00DF1267" w:rsidP="008510FE">
            <w:pPr>
              <w:pStyle w:val="TableParagraph"/>
              <w:spacing w:line="357" w:lineRule="auto"/>
              <w:ind w:left="106" w:right="375"/>
              <w:rPr>
                <w:sz w:val="24"/>
                <w:szCs w:val="24"/>
              </w:rPr>
            </w:pPr>
            <w:r w:rsidRPr="002B67D6">
              <w:rPr>
                <w:sz w:val="24"/>
                <w:szCs w:val="24"/>
              </w:rPr>
              <w:fldChar w:fldCharType="begin" w:fldLock="1"/>
            </w:r>
            <w:r w:rsidRPr="002B67D6">
              <w:rPr>
                <w:sz w:val="24"/>
                <w:szCs w:val="24"/>
              </w:rPr>
              <w:instrText>ADDIN CSL_CITATION {"citationItems":[{"id":"ITEM-1","itemData":{"abstract":"This study aims to determine the effect of the use of modules in thematic learning on the learning outcomes in SD Negeri 1 Jimbung. This is quantitative research. Data collection techniques use tests, both pretest and posttest. Data analysis using paired test of t-test and gain test. The result of paired sample t-test to the value of pretest and posttest obtained sig value equal to 0.000 which is smaller than 5% significance level, that is 0.000 &lt;0.05 so there is difference, that result of posttest value higher than at result of pretest value. The difference in student learning outcomes can be seen from the gain test which has an average of 0.407, including the category of \"moderate increase\". So it can be concluded that the use of the module affects the improvement of learning outcomes of thematic learning of students in grade IV in SD Negeri 1 Jimbung","author":[{"dropping-particle":"","family":"Wasifatun Najiroh","given":"Muhammad Agung","non-dropping-particle":"","parse-names":false,"suffix":""}],"container-title":"Pendidikan Dasar","id":"ITEM-1","issue":"Penilaian","issued":{"date-parts":[["2011"]]},"page":"2-6","title":"Pendidikan Dasar","type":"article-journal","volume":"2"},"uris":["http://www.mendeley.com/documents/?uuid=b52a7ec8-1792-418b-8f11-d2d856ae5c59"]}],"mendeley":{"formattedCitation":"(Wasifatun Najiroh, 2011)","manualFormatting":"Wasifatun Najiroh (2011)","plainTextFormattedCitation":"(Wasifatun Najiroh, 2011)","previouslyFormattedCitation":"(Wasifatun Najiroh, 2011)"},"properties":{"noteIndex":0},"schema":"https://github.com/citation-style-language/schema/raw/master/csl-citation.json"}</w:instrText>
            </w:r>
            <w:r w:rsidRPr="002B67D6">
              <w:rPr>
                <w:sz w:val="24"/>
                <w:szCs w:val="24"/>
              </w:rPr>
              <w:fldChar w:fldCharType="separate"/>
            </w:r>
            <w:r w:rsidRPr="002B67D6">
              <w:rPr>
                <w:noProof/>
                <w:sz w:val="24"/>
                <w:szCs w:val="24"/>
              </w:rPr>
              <w:t>Wasifatun Najiroh (2011)</w:t>
            </w:r>
            <w:r w:rsidRPr="002B67D6">
              <w:rPr>
                <w:sz w:val="24"/>
                <w:szCs w:val="24"/>
              </w:rPr>
              <w:fldChar w:fldCharType="end"/>
            </w:r>
          </w:p>
        </w:tc>
        <w:tc>
          <w:tcPr>
            <w:tcW w:w="1845" w:type="dxa"/>
            <w:vMerge w:val="restart"/>
          </w:tcPr>
          <w:p w14:paraId="6C7EAFF6" w14:textId="77777777" w:rsidR="00DF1267" w:rsidRPr="004F4C7B" w:rsidRDefault="00DF1267" w:rsidP="008510FE">
            <w:pPr>
              <w:pStyle w:val="TableParagraph"/>
              <w:spacing w:line="275" w:lineRule="exact"/>
              <w:ind w:left="106"/>
              <w:rPr>
                <w:sz w:val="24"/>
                <w:szCs w:val="24"/>
              </w:rPr>
            </w:pPr>
            <w:r w:rsidRPr="004F4C7B">
              <w:rPr>
                <w:sz w:val="24"/>
                <w:szCs w:val="24"/>
              </w:rPr>
              <w:t>√</w:t>
            </w:r>
          </w:p>
        </w:tc>
        <w:tc>
          <w:tcPr>
            <w:tcW w:w="1701" w:type="dxa"/>
            <w:vMerge w:val="restart"/>
          </w:tcPr>
          <w:p w14:paraId="53315119" w14:textId="77777777" w:rsidR="00DF1267" w:rsidRPr="004F4C7B" w:rsidRDefault="00DF1267" w:rsidP="008510FE">
            <w:pPr>
              <w:pStyle w:val="TableParagraph"/>
              <w:spacing w:line="275" w:lineRule="exact"/>
              <w:ind w:left="105"/>
              <w:rPr>
                <w:sz w:val="24"/>
                <w:szCs w:val="24"/>
              </w:rPr>
            </w:pPr>
            <w:r w:rsidRPr="004F4C7B">
              <w:rPr>
                <w:sz w:val="24"/>
                <w:szCs w:val="24"/>
              </w:rPr>
              <w:t>√</w:t>
            </w:r>
          </w:p>
        </w:tc>
        <w:tc>
          <w:tcPr>
            <w:tcW w:w="2837" w:type="dxa"/>
            <w:tcBorders>
              <w:bottom w:val="single" w:sz="4" w:space="0" w:color="auto"/>
            </w:tcBorders>
          </w:tcPr>
          <w:p w14:paraId="132CDF4D" w14:textId="4E62A315" w:rsidR="00DF1267" w:rsidRPr="004F4C7B" w:rsidRDefault="00DF1267" w:rsidP="008510FE">
            <w:pPr>
              <w:pStyle w:val="TableParagraph"/>
              <w:spacing w:line="276" w:lineRule="auto"/>
              <w:ind w:left="105"/>
              <w:jc w:val="both"/>
              <w:rPr>
                <w:sz w:val="24"/>
                <w:szCs w:val="24"/>
              </w:rPr>
            </w:pPr>
            <w:r>
              <w:rPr>
                <w:sz w:val="24"/>
                <w:szCs w:val="24"/>
              </w:rPr>
              <w:t>Persamaan: Persamaan penelitian relevan dengan penelitian peneliti yaitu membahas tentang analisis soal HOTS pada buku siswa.</w:t>
            </w:r>
          </w:p>
        </w:tc>
      </w:tr>
      <w:tr w:rsidR="002036BA" w:rsidRPr="004F4C7B" w14:paraId="6776A4DC" w14:textId="77777777" w:rsidTr="00DF1267">
        <w:trPr>
          <w:trHeight w:val="1935"/>
        </w:trPr>
        <w:tc>
          <w:tcPr>
            <w:tcW w:w="556" w:type="dxa"/>
            <w:vMerge/>
          </w:tcPr>
          <w:p w14:paraId="325C118D" w14:textId="77777777" w:rsidR="002036BA" w:rsidRPr="004F4C7B" w:rsidRDefault="002036BA" w:rsidP="008510FE">
            <w:pPr>
              <w:pStyle w:val="TableParagraph"/>
              <w:spacing w:line="275" w:lineRule="exact"/>
              <w:ind w:left="106"/>
              <w:rPr>
                <w:sz w:val="24"/>
                <w:szCs w:val="24"/>
              </w:rPr>
            </w:pPr>
          </w:p>
        </w:tc>
        <w:tc>
          <w:tcPr>
            <w:tcW w:w="1713" w:type="dxa"/>
            <w:vMerge/>
          </w:tcPr>
          <w:p w14:paraId="111A2E95" w14:textId="77777777" w:rsidR="002036BA" w:rsidRPr="002B67D6" w:rsidRDefault="002036BA" w:rsidP="008510FE">
            <w:pPr>
              <w:pStyle w:val="TableParagraph"/>
              <w:spacing w:line="357" w:lineRule="auto"/>
              <w:ind w:left="106" w:right="375"/>
              <w:rPr>
                <w:sz w:val="24"/>
                <w:szCs w:val="24"/>
              </w:rPr>
            </w:pPr>
          </w:p>
        </w:tc>
        <w:tc>
          <w:tcPr>
            <w:tcW w:w="1845" w:type="dxa"/>
            <w:vMerge/>
          </w:tcPr>
          <w:p w14:paraId="3479D43C" w14:textId="77777777" w:rsidR="002036BA" w:rsidRPr="004F4C7B" w:rsidRDefault="002036BA" w:rsidP="008510FE">
            <w:pPr>
              <w:pStyle w:val="TableParagraph"/>
              <w:spacing w:line="275" w:lineRule="exact"/>
              <w:ind w:left="106"/>
              <w:rPr>
                <w:sz w:val="24"/>
                <w:szCs w:val="24"/>
              </w:rPr>
            </w:pPr>
          </w:p>
        </w:tc>
        <w:tc>
          <w:tcPr>
            <w:tcW w:w="1701" w:type="dxa"/>
            <w:vMerge/>
          </w:tcPr>
          <w:p w14:paraId="40CFCDED" w14:textId="77777777" w:rsidR="002036BA" w:rsidRPr="004F4C7B" w:rsidRDefault="002036BA" w:rsidP="008510FE">
            <w:pPr>
              <w:pStyle w:val="TableParagraph"/>
              <w:spacing w:line="275" w:lineRule="exact"/>
              <w:ind w:left="105"/>
              <w:rPr>
                <w:sz w:val="24"/>
                <w:szCs w:val="24"/>
              </w:rPr>
            </w:pPr>
          </w:p>
        </w:tc>
        <w:tc>
          <w:tcPr>
            <w:tcW w:w="2837" w:type="dxa"/>
            <w:tcBorders>
              <w:top w:val="single" w:sz="4" w:space="0" w:color="auto"/>
            </w:tcBorders>
          </w:tcPr>
          <w:p w14:paraId="7F1BC58D" w14:textId="6DEC838C" w:rsidR="002036BA" w:rsidRPr="004F4C7B" w:rsidRDefault="002036BA" w:rsidP="008510FE">
            <w:pPr>
              <w:pStyle w:val="TableParagraph"/>
              <w:spacing w:line="276" w:lineRule="auto"/>
              <w:ind w:left="105"/>
              <w:jc w:val="both"/>
              <w:rPr>
                <w:sz w:val="24"/>
                <w:szCs w:val="24"/>
              </w:rPr>
            </w:pPr>
            <w:r>
              <w:rPr>
                <w:sz w:val="24"/>
                <w:szCs w:val="24"/>
              </w:rPr>
              <w:t xml:space="preserve">Perbedaan penelitian relevan dengan penelitian peneliti yaitu pada penelitian relevan membahas tentang </w:t>
            </w:r>
            <w:r w:rsidRPr="002B67D6">
              <w:rPr>
                <w:sz w:val="24"/>
                <w:szCs w:val="24"/>
              </w:rPr>
              <w:t>analisis soal HOTS pada buku siswa Tokoh Penjelajah Luar Angkasa</w:t>
            </w:r>
            <w:r>
              <w:rPr>
                <w:sz w:val="24"/>
                <w:szCs w:val="24"/>
              </w:rPr>
              <w:t>, sedangkan penelitian peneliti membahas tentang analisis soal HOTS pada buku siswa kelas IV.</w:t>
            </w:r>
          </w:p>
        </w:tc>
      </w:tr>
      <w:tr w:rsidR="002036BA" w:rsidRPr="004F4C7B" w14:paraId="5726BE34" w14:textId="77777777" w:rsidTr="002036BA">
        <w:trPr>
          <w:trHeight w:val="1785"/>
        </w:trPr>
        <w:tc>
          <w:tcPr>
            <w:tcW w:w="556" w:type="dxa"/>
            <w:vMerge w:val="restart"/>
          </w:tcPr>
          <w:p w14:paraId="1EA6ED1F" w14:textId="77777777" w:rsidR="002036BA" w:rsidRPr="004F4C7B" w:rsidRDefault="002036BA" w:rsidP="008510FE">
            <w:pPr>
              <w:pStyle w:val="TableParagraph"/>
              <w:spacing w:line="275" w:lineRule="exact"/>
              <w:ind w:left="106"/>
              <w:rPr>
                <w:sz w:val="24"/>
                <w:szCs w:val="24"/>
              </w:rPr>
            </w:pPr>
            <w:r w:rsidRPr="004F4C7B">
              <w:rPr>
                <w:sz w:val="24"/>
                <w:szCs w:val="24"/>
              </w:rPr>
              <w:t>6.</w:t>
            </w:r>
          </w:p>
        </w:tc>
        <w:tc>
          <w:tcPr>
            <w:tcW w:w="1713" w:type="dxa"/>
            <w:vMerge w:val="restart"/>
          </w:tcPr>
          <w:p w14:paraId="04E376D6" w14:textId="5A855A02" w:rsidR="002036BA" w:rsidRPr="004F4C7B" w:rsidRDefault="002036BA" w:rsidP="008510FE">
            <w:pPr>
              <w:pStyle w:val="TableParagraph"/>
              <w:spacing w:line="357" w:lineRule="auto"/>
              <w:ind w:left="106" w:right="638"/>
              <w:rPr>
                <w:sz w:val="24"/>
                <w:szCs w:val="24"/>
              </w:rPr>
            </w:pPr>
            <w:r w:rsidRPr="002B67D6">
              <w:rPr>
                <w:sz w:val="24"/>
                <w:szCs w:val="24"/>
              </w:rPr>
              <w:fldChar w:fldCharType="begin" w:fldLock="1"/>
            </w:r>
            <w:r w:rsidRPr="002B67D6">
              <w:rPr>
                <w:sz w:val="24"/>
                <w:szCs w:val="24"/>
              </w:rPr>
              <w:instrText>ADDIN CSL_CITATION {"citationItems":[{"id":"ITEM-1","itemData":{"ISBN":"6258961789","abstract":"Analysis of the Problem of High School Biology National Examination. This study aims to analyze and determine the type of Higher Order Thinking Skill (HOTS). Subject of this research were biology National Examination in the 2016/2017 high school. This research instrument used was assessment sheet. The results showed that 92,5% National Examination were HOTS type. Characteristic of questions point were 97,3% appropriate with achievement competence indicator. Stimuli that used on questions were images, few of them were diagrams, tables, examples and less than half were fragments of the case. Questions that has characteristics of critical thinking was 85% and less than half were indicators focusing on questions. Questions that has characteristics of problem solving problems was only 22,5% which was indicator of identifying big problems, identifying problems that are not suitable and problems solving based on data and problems.","author":[{"dropping-particle":"","family":"Ningsih","given":"Desi Lestari","non-dropping-particle":"","parse-names":false,"suffix":""},{"dropping-particle":"","family":"Marpaung","given":"Rini Rita T","non-dropping-particle":"","parse-names":false,"suffix":""},{"dropping-particle":"","family":"Yolida","given":"Berti","non-dropping-particle":"","parse-names":false,"suffix":""}],"container-title":"Jurnal Bioterdidik","id":"ITEM-1","issue":"6","issued":{"date-parts":[["2018"]]},"page":"1-10","title":"Analisis Soal Ujian Nasional Biologi Sekolah Menengah Atas","type":"article-journal","volume":"6"},"uris":["http://www.mendeley.com/documents/?uuid=9ec5eae9-178c-4266-81e3-40c40cd638ac"]}],"mendeley":{"formattedCitation":"(Ningsih et al., 2018)","manualFormatting":"Ningsih et al., (2018)","plainTextFormattedCitation":"(Ningsih et al., 2018)","previouslyFormattedCitation":"(Ningsih et al., 2018)"},"properties":{"noteIndex":0},"schema":"https://github.com/citation-style-language/schema/raw/master/csl-citation.json"}</w:instrText>
            </w:r>
            <w:r w:rsidRPr="002B67D6">
              <w:rPr>
                <w:sz w:val="24"/>
                <w:szCs w:val="24"/>
              </w:rPr>
              <w:fldChar w:fldCharType="separate"/>
            </w:r>
            <w:r w:rsidRPr="002B67D6">
              <w:rPr>
                <w:noProof/>
                <w:sz w:val="24"/>
                <w:szCs w:val="24"/>
              </w:rPr>
              <w:t>Ningsih et al., (2018)</w:t>
            </w:r>
            <w:r w:rsidRPr="002B67D6">
              <w:rPr>
                <w:sz w:val="24"/>
                <w:szCs w:val="24"/>
              </w:rPr>
              <w:fldChar w:fldCharType="end"/>
            </w:r>
          </w:p>
        </w:tc>
        <w:tc>
          <w:tcPr>
            <w:tcW w:w="1845" w:type="dxa"/>
            <w:vMerge w:val="restart"/>
          </w:tcPr>
          <w:p w14:paraId="2552A88A" w14:textId="77777777" w:rsidR="002036BA" w:rsidRPr="004F4C7B" w:rsidRDefault="002036BA" w:rsidP="008510FE">
            <w:pPr>
              <w:pStyle w:val="TableParagraph"/>
              <w:spacing w:line="275" w:lineRule="exact"/>
              <w:ind w:left="106"/>
              <w:rPr>
                <w:sz w:val="24"/>
                <w:szCs w:val="24"/>
              </w:rPr>
            </w:pPr>
            <w:r w:rsidRPr="004F4C7B">
              <w:rPr>
                <w:sz w:val="24"/>
                <w:szCs w:val="24"/>
              </w:rPr>
              <w:t>√</w:t>
            </w:r>
          </w:p>
        </w:tc>
        <w:tc>
          <w:tcPr>
            <w:tcW w:w="1701" w:type="dxa"/>
            <w:vMerge w:val="restart"/>
          </w:tcPr>
          <w:p w14:paraId="6F1883D5" w14:textId="77777777" w:rsidR="002036BA" w:rsidRPr="004F4C7B" w:rsidRDefault="002036BA" w:rsidP="008510FE">
            <w:pPr>
              <w:pStyle w:val="TableParagraph"/>
              <w:rPr>
                <w:sz w:val="24"/>
                <w:szCs w:val="24"/>
              </w:rPr>
            </w:pPr>
          </w:p>
        </w:tc>
        <w:tc>
          <w:tcPr>
            <w:tcW w:w="2837" w:type="dxa"/>
            <w:tcBorders>
              <w:bottom w:val="single" w:sz="4" w:space="0" w:color="auto"/>
              <w:right w:val="single" w:sz="4" w:space="0" w:color="auto"/>
            </w:tcBorders>
          </w:tcPr>
          <w:p w14:paraId="7212D29D" w14:textId="67281E80" w:rsidR="002036BA" w:rsidRPr="004F4C7B" w:rsidRDefault="002036BA" w:rsidP="008510FE">
            <w:pPr>
              <w:pStyle w:val="TableParagraph"/>
              <w:spacing w:line="276" w:lineRule="auto"/>
              <w:ind w:left="105"/>
              <w:jc w:val="both"/>
              <w:rPr>
                <w:sz w:val="24"/>
                <w:szCs w:val="24"/>
              </w:rPr>
            </w:pPr>
            <w:r>
              <w:rPr>
                <w:sz w:val="24"/>
                <w:szCs w:val="24"/>
              </w:rPr>
              <w:t>Persamaan: Persamaan penelitian relevan dengan penelitian peneliti yaitu membahas tentang analisis soal HOTS pada buku siswa.</w:t>
            </w:r>
          </w:p>
        </w:tc>
      </w:tr>
      <w:tr w:rsidR="002036BA" w:rsidRPr="004F4C7B" w14:paraId="4E013FBD" w14:textId="77777777" w:rsidTr="002036BA">
        <w:trPr>
          <w:trHeight w:val="1935"/>
        </w:trPr>
        <w:tc>
          <w:tcPr>
            <w:tcW w:w="556" w:type="dxa"/>
            <w:vMerge/>
          </w:tcPr>
          <w:p w14:paraId="094837B0" w14:textId="77777777" w:rsidR="002036BA" w:rsidRPr="004F4C7B" w:rsidRDefault="002036BA" w:rsidP="008510FE">
            <w:pPr>
              <w:pStyle w:val="TableParagraph"/>
              <w:spacing w:line="275" w:lineRule="exact"/>
              <w:ind w:left="106"/>
              <w:rPr>
                <w:sz w:val="24"/>
                <w:szCs w:val="24"/>
              </w:rPr>
            </w:pPr>
          </w:p>
        </w:tc>
        <w:tc>
          <w:tcPr>
            <w:tcW w:w="1713" w:type="dxa"/>
            <w:vMerge/>
          </w:tcPr>
          <w:p w14:paraId="328D135C" w14:textId="77777777" w:rsidR="002036BA" w:rsidRPr="002B67D6" w:rsidRDefault="002036BA" w:rsidP="008510FE">
            <w:pPr>
              <w:pStyle w:val="TableParagraph"/>
              <w:spacing w:line="357" w:lineRule="auto"/>
              <w:ind w:left="106" w:right="638"/>
              <w:rPr>
                <w:sz w:val="24"/>
                <w:szCs w:val="24"/>
              </w:rPr>
            </w:pPr>
          </w:p>
        </w:tc>
        <w:tc>
          <w:tcPr>
            <w:tcW w:w="1845" w:type="dxa"/>
            <w:vMerge/>
          </w:tcPr>
          <w:p w14:paraId="692C81A4" w14:textId="77777777" w:rsidR="002036BA" w:rsidRPr="004F4C7B" w:rsidRDefault="002036BA" w:rsidP="008510FE">
            <w:pPr>
              <w:pStyle w:val="TableParagraph"/>
              <w:spacing w:line="275" w:lineRule="exact"/>
              <w:ind w:left="106"/>
              <w:rPr>
                <w:sz w:val="24"/>
                <w:szCs w:val="24"/>
              </w:rPr>
            </w:pPr>
          </w:p>
        </w:tc>
        <w:tc>
          <w:tcPr>
            <w:tcW w:w="1701" w:type="dxa"/>
            <w:vMerge/>
          </w:tcPr>
          <w:p w14:paraId="6B766CE2" w14:textId="77777777" w:rsidR="002036BA" w:rsidRPr="004F4C7B" w:rsidRDefault="002036BA" w:rsidP="008510FE">
            <w:pPr>
              <w:pStyle w:val="TableParagraph"/>
              <w:rPr>
                <w:sz w:val="24"/>
                <w:szCs w:val="24"/>
              </w:rPr>
            </w:pPr>
          </w:p>
        </w:tc>
        <w:tc>
          <w:tcPr>
            <w:tcW w:w="2837" w:type="dxa"/>
            <w:tcBorders>
              <w:top w:val="single" w:sz="4" w:space="0" w:color="auto"/>
            </w:tcBorders>
          </w:tcPr>
          <w:p w14:paraId="393C010E" w14:textId="5CCC47C1" w:rsidR="002036BA" w:rsidRPr="004F4C7B" w:rsidRDefault="002036BA" w:rsidP="008510FE">
            <w:pPr>
              <w:pStyle w:val="TableParagraph"/>
              <w:spacing w:line="276" w:lineRule="auto"/>
              <w:ind w:left="105"/>
              <w:jc w:val="both"/>
              <w:rPr>
                <w:sz w:val="24"/>
                <w:szCs w:val="24"/>
              </w:rPr>
            </w:pPr>
            <w:r>
              <w:rPr>
                <w:sz w:val="24"/>
                <w:szCs w:val="24"/>
              </w:rPr>
              <w:t xml:space="preserve">Perbedaan penelitian relevan dengan penelitian peneliti yaitu pada penelitian relevan membahas tentang </w:t>
            </w:r>
            <w:r w:rsidRPr="002B67D6">
              <w:rPr>
                <w:sz w:val="24"/>
                <w:szCs w:val="24"/>
              </w:rPr>
              <w:t>analisis soal ujian nasional biologi sekolah menengah atas</w:t>
            </w:r>
            <w:r>
              <w:rPr>
                <w:sz w:val="24"/>
                <w:szCs w:val="24"/>
              </w:rPr>
              <w:t xml:space="preserve">, sedangkan penelitian peneliti membahas tentang analisis soal HOTS pada </w:t>
            </w:r>
            <w:r>
              <w:rPr>
                <w:sz w:val="24"/>
                <w:szCs w:val="24"/>
              </w:rPr>
              <w:lastRenderedPageBreak/>
              <w:t>buku siswa kelas IV.</w:t>
            </w:r>
          </w:p>
        </w:tc>
      </w:tr>
    </w:tbl>
    <w:p w14:paraId="50F19941" w14:textId="0312F56B" w:rsidR="002036BA" w:rsidRPr="008510FE" w:rsidRDefault="002036BA" w:rsidP="008510FE">
      <w:pPr>
        <w:spacing w:after="0" w:line="360" w:lineRule="auto"/>
        <w:jc w:val="both"/>
        <w:rPr>
          <w:rFonts w:ascii="Times New Roman" w:hAnsi="Times New Roman" w:cs="Times New Roman"/>
          <w:b/>
          <w:sz w:val="24"/>
          <w:szCs w:val="24"/>
        </w:rPr>
      </w:pPr>
    </w:p>
    <w:p w14:paraId="6A6C6B40" w14:textId="77777777" w:rsidR="00466322" w:rsidRPr="002B67D6" w:rsidRDefault="00466322" w:rsidP="008510FE">
      <w:pPr>
        <w:pStyle w:val="ListParagraph"/>
        <w:numPr>
          <w:ilvl w:val="0"/>
          <w:numId w:val="6"/>
        </w:numPr>
        <w:spacing w:after="0" w:line="360" w:lineRule="auto"/>
        <w:jc w:val="both"/>
        <w:rPr>
          <w:rFonts w:ascii="Times New Roman" w:hAnsi="Times New Roman" w:cs="Times New Roman"/>
          <w:b/>
          <w:sz w:val="24"/>
          <w:szCs w:val="24"/>
          <w:lang w:val="en-US"/>
        </w:rPr>
      </w:pPr>
      <w:r w:rsidRPr="002B67D6">
        <w:rPr>
          <w:rFonts w:ascii="Times New Roman" w:hAnsi="Times New Roman" w:cs="Times New Roman"/>
          <w:b/>
          <w:sz w:val="24"/>
          <w:szCs w:val="24"/>
          <w:lang w:val="en-US"/>
        </w:rPr>
        <w:t>Kerangka Berpikir</w:t>
      </w:r>
    </w:p>
    <w:p w14:paraId="5C5B631F" w14:textId="77777777" w:rsidR="004C2D57" w:rsidRPr="002B67D6" w:rsidRDefault="00263FF2" w:rsidP="008510FE">
      <w:pPr>
        <w:spacing w:after="0" w:line="360" w:lineRule="auto"/>
        <w:ind w:left="720" w:firstLine="720"/>
        <w:jc w:val="both"/>
        <w:rPr>
          <w:rFonts w:ascii="Times New Roman" w:hAnsi="Times New Roman" w:cs="Times New Roman"/>
          <w:sz w:val="24"/>
          <w:szCs w:val="24"/>
          <w:lang w:val="en-US"/>
        </w:rPr>
      </w:pP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1"/>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1"/>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sil</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3"/>
          <w:sz w:val="24"/>
          <w:szCs w:val="24"/>
        </w:rPr>
        <w:t>P</w:t>
      </w:r>
      <w:r w:rsidRPr="002B67D6">
        <w:rPr>
          <w:rFonts w:ascii="Times New Roman" w:hAnsi="Times New Roman" w:cs="Times New Roman"/>
          <w:spacing w:val="-6"/>
          <w:sz w:val="24"/>
          <w:szCs w:val="24"/>
        </w:rPr>
        <w:t>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A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T</w:t>
      </w:r>
      <w:r w:rsidRPr="002B67D6">
        <w:rPr>
          <w:rFonts w:ascii="Times New Roman" w:hAnsi="Times New Roman" w:cs="Times New Roman"/>
          <w:spacing w:val="-6"/>
          <w:sz w:val="24"/>
          <w:szCs w:val="24"/>
        </w:rPr>
        <w:t>I</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S</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but,</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in</w:t>
      </w:r>
      <w:r w:rsidRPr="002B67D6">
        <w:rPr>
          <w:rFonts w:ascii="Times New Roman" w:hAnsi="Times New Roman" w:cs="Times New Roman"/>
          <w:spacing w:val="1"/>
          <w:sz w:val="24"/>
          <w:szCs w:val="24"/>
        </w:rPr>
        <w:t>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rup</w:t>
      </w:r>
      <w:r w:rsidRPr="002B67D6">
        <w:rPr>
          <w:rFonts w:ascii="Times New Roman" w:hAnsi="Times New Roman" w:cs="Times New Roman"/>
          <w:spacing w:val="3"/>
          <w:sz w:val="24"/>
          <w:szCs w:val="24"/>
        </w:rPr>
        <w:t>a</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a untuk menin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3"/>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tas </w:t>
      </w:r>
      <w:r w:rsidRPr="002B67D6">
        <w:rPr>
          <w:rFonts w:ascii="Times New Roman" w:hAnsi="Times New Roman" w:cs="Times New Roman"/>
          <w:spacing w:val="2"/>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ndid</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j</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rin</w:t>
      </w:r>
      <w:r w:rsidRPr="002B67D6">
        <w:rPr>
          <w:rFonts w:ascii="Times New Roman" w:hAnsi="Times New Roman" w:cs="Times New Roman"/>
          <w:spacing w:val="-3"/>
          <w:sz w:val="24"/>
          <w:szCs w:val="24"/>
        </w:rPr>
        <w:t>g</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 xml:space="preserve">wa </w:t>
      </w:r>
      <w:r w:rsidRPr="002B67D6">
        <w:rPr>
          <w:rFonts w:ascii="Times New Roman" w:hAnsi="Times New Roman" w:cs="Times New Roman"/>
          <w:spacing w:val="-3"/>
          <w:sz w:val="24"/>
          <w:szCs w:val="24"/>
        </w:rPr>
        <w:t>I</w:t>
      </w:r>
      <w:r w:rsidRPr="002B67D6">
        <w:rPr>
          <w:rFonts w:ascii="Times New Roman" w:hAnsi="Times New Roman" w:cs="Times New Roman"/>
          <w:sz w:val="24"/>
          <w:szCs w:val="24"/>
        </w:rPr>
        <w:t>ndo</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sia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  t</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f</w:t>
      </w:r>
      <w:r w:rsidRPr="002B67D6">
        <w:rPr>
          <w:rFonts w:ascii="Times New Roman" w:hAnsi="Times New Roman" w:cs="Times New Roman"/>
          <w:spacing w:val="59"/>
          <w:sz w:val="24"/>
          <w:szCs w:val="24"/>
        </w:rPr>
        <w:t xml:space="preserve"> </w:t>
      </w:r>
      <w:r w:rsidRPr="002B67D6">
        <w:rPr>
          <w:rFonts w:ascii="Times New Roman" w:hAnsi="Times New Roman" w:cs="Times New Roman"/>
          <w:spacing w:val="3"/>
          <w:sz w:val="24"/>
          <w:szCs w:val="24"/>
        </w:rPr>
        <w:t>i</w:t>
      </w:r>
      <w:r w:rsidRPr="002B67D6">
        <w:rPr>
          <w:rFonts w:ascii="Times New Roman" w:hAnsi="Times New Roman" w:cs="Times New Roman"/>
          <w:sz w:val="24"/>
          <w:szCs w:val="24"/>
        </w:rPr>
        <w:t>nte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sional,  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lah</w:t>
      </w:r>
      <w:r w:rsidRPr="002B67D6">
        <w:rPr>
          <w:rFonts w:ascii="Times New Roman" w:hAnsi="Times New Roman" w:cs="Times New Roman"/>
          <w:spacing w:val="59"/>
          <w:sz w:val="24"/>
          <w:szCs w:val="24"/>
        </w:rPr>
        <w:t xml:space="preserve"> </w:t>
      </w:r>
      <w:r w:rsidRPr="002B67D6">
        <w:rPr>
          <w:rFonts w:ascii="Times New Roman" w:hAnsi="Times New Roman" w:cs="Times New Roman"/>
          <w:spacing w:val="2"/>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tu</w:t>
      </w:r>
      <w:r w:rsidRPr="002B67D6">
        <w:rPr>
          <w:rFonts w:ascii="Times New Roman" w:hAnsi="Times New Roman" w:cs="Times New Roman"/>
          <w:spacing w:val="3"/>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 xml:space="preserve">a </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lah</w:t>
      </w:r>
      <w:r w:rsidRPr="002B67D6">
        <w:rPr>
          <w:rFonts w:ascii="Times New Roman" w:hAnsi="Times New Roman" w:cs="Times New Roman"/>
          <w:spacing w:val="59"/>
          <w:sz w:val="24"/>
          <w:szCs w:val="24"/>
        </w:rPr>
        <w:t xml:space="preserve">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pk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kurikulum</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1"/>
          <w:sz w:val="24"/>
          <w:szCs w:val="24"/>
        </w:rPr>
        <w:t>o</w:t>
      </w:r>
      <w:r w:rsidRPr="002B67D6">
        <w:rPr>
          <w:rFonts w:ascii="Times New Roman" w:hAnsi="Times New Roman" w:cs="Times New Roman"/>
          <w:sz w:val="24"/>
          <w:szCs w:val="24"/>
        </w:rPr>
        <w:t>ri</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si pada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w:t>
      </w:r>
      <w:r w:rsidRPr="002B67D6">
        <w:rPr>
          <w:rFonts w:ascii="Times New Roman" w:hAnsi="Times New Roman" w:cs="Times New Roman"/>
          <w:spacing w:val="3"/>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rpikir,</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2"/>
          <w:sz w:val="24"/>
          <w:szCs w:val="24"/>
        </w:rPr>
        <w:t>h</w:t>
      </w:r>
      <w:r w:rsidRPr="002B67D6">
        <w:rPr>
          <w:rFonts w:ascii="Times New Roman" w:hAnsi="Times New Roman" w:cs="Times New Roman"/>
          <w:sz w:val="24"/>
          <w:szCs w:val="24"/>
        </w:rPr>
        <w:t>usus</w:t>
      </w:r>
      <w:r w:rsidRPr="002B67D6">
        <w:rPr>
          <w:rFonts w:ascii="Times New Roman" w:hAnsi="Times New Roman" w:cs="Times New Roman"/>
          <w:spacing w:val="3"/>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a 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ra</w:t>
      </w:r>
      <w:r w:rsidRPr="002B67D6">
        <w:rPr>
          <w:rFonts w:ascii="Times New Roman" w:hAnsi="Times New Roman" w:cs="Times New Roman"/>
          <w:sz w:val="24"/>
          <w:szCs w:val="24"/>
        </w:rPr>
        <w:t>mp</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lan </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rpikir</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ng</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ini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3"/>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pacing w:val="1"/>
          <w:sz w:val="24"/>
          <w:szCs w:val="24"/>
        </w:rPr>
        <w:t>r</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soal tes</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dibe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 xml:space="preserve">ikan </w:t>
      </w:r>
      <w:r w:rsidRPr="002B67D6">
        <w:rPr>
          <w:rFonts w:ascii="Times New Roman" w:hAnsi="Times New Roman" w:cs="Times New Roman"/>
          <w:spacing w:val="3"/>
          <w:sz w:val="24"/>
          <w:szCs w:val="24"/>
        </w:rPr>
        <w:t>P</w:t>
      </w:r>
      <w:r w:rsidRPr="002B67D6">
        <w:rPr>
          <w:rFonts w:ascii="Times New Roman" w:hAnsi="Times New Roman" w:cs="Times New Roman"/>
          <w:spacing w:val="-6"/>
          <w:sz w:val="24"/>
          <w:szCs w:val="24"/>
        </w:rPr>
        <w:t>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 xml:space="preserve">A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2"/>
          <w:sz w:val="24"/>
          <w:szCs w:val="24"/>
        </w:rPr>
        <w:t>T</w:t>
      </w:r>
      <w:r w:rsidRPr="002B67D6">
        <w:rPr>
          <w:rFonts w:ascii="Times New Roman" w:hAnsi="Times New Roman" w:cs="Times New Roman"/>
          <w:spacing w:val="-3"/>
          <w:sz w:val="24"/>
          <w:szCs w:val="24"/>
        </w:rPr>
        <w:t>I</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 xml:space="preserve">S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dir</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s</w:t>
      </w:r>
      <w:r w:rsidRPr="002B67D6">
        <w:rPr>
          <w:rFonts w:ascii="Times New Roman" w:hAnsi="Times New Roman" w:cs="Times New Roman"/>
          <w:spacing w:val="2"/>
          <w:sz w:val="24"/>
          <w:szCs w:val="24"/>
        </w:rPr>
        <w:t>o</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l </w:t>
      </w:r>
      <w:r w:rsidRPr="002B67D6">
        <w:rPr>
          <w:rFonts w:ascii="Times New Roman" w:hAnsi="Times New Roman" w:cs="Times New Roman"/>
          <w:spacing w:val="6"/>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membutuhkan  p</w:t>
      </w:r>
      <w:r w:rsidRPr="002B67D6">
        <w:rPr>
          <w:rFonts w:ascii="Times New Roman" w:hAnsi="Times New Roman" w:cs="Times New Roman"/>
          <w:spacing w:val="-1"/>
          <w:sz w:val="24"/>
          <w:szCs w:val="24"/>
        </w:rPr>
        <w:t>e</w:t>
      </w:r>
      <w:r w:rsidRPr="002B67D6">
        <w:rPr>
          <w:rFonts w:ascii="Times New Roman" w:hAnsi="Times New Roman" w:cs="Times New Roman"/>
          <w:spacing w:val="5"/>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e</w:t>
      </w:r>
      <w:r w:rsidRPr="002B67D6">
        <w:rPr>
          <w:rFonts w:ascii="Times New Roman" w:hAnsi="Times New Roman" w:cs="Times New Roman"/>
          <w:spacing w:val="3"/>
          <w:sz w:val="24"/>
          <w:szCs w:val="24"/>
        </w:rPr>
        <w:t>l</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n  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 h</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pacing w:val="-5"/>
          <w:sz w:val="24"/>
          <w:szCs w:val="24"/>
        </w:rPr>
        <w:t>y</w:t>
      </w:r>
      <w:r w:rsidRPr="002B67D6">
        <w:rPr>
          <w:rFonts w:ascii="Times New Roman" w:hAnsi="Times New Roman" w:cs="Times New Roman"/>
          <w:sz w:val="24"/>
          <w:szCs w:val="24"/>
        </w:rPr>
        <w:t>a</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 me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f</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mun</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lebih</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d</w:t>
      </w:r>
      <w:r w:rsidRPr="002B67D6">
        <w:rPr>
          <w:rFonts w:ascii="Times New Roman" w:hAnsi="Times New Roman" w:cs="Times New Roman"/>
          <w:sz w:val="24"/>
          <w:szCs w:val="24"/>
        </w:rPr>
        <w:t>a me</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sa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mem</w:t>
      </w:r>
      <w:r w:rsidRPr="002B67D6">
        <w:rPr>
          <w:rFonts w:ascii="Times New Roman" w:hAnsi="Times New Roman" w:cs="Times New Roman"/>
          <w:spacing w:val="-1"/>
          <w:sz w:val="24"/>
          <w:szCs w:val="24"/>
        </w:rPr>
        <w:t>eca</w:t>
      </w:r>
      <w:r w:rsidRPr="002B67D6">
        <w:rPr>
          <w:rFonts w:ascii="Times New Roman" w:hAnsi="Times New Roman" w:cs="Times New Roman"/>
          <w:sz w:val="24"/>
          <w:szCs w:val="24"/>
        </w:rPr>
        <w:t>h</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mas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lah.</w:t>
      </w:r>
      <w:r w:rsidRPr="002B67D6">
        <w:rPr>
          <w:rFonts w:ascii="Times New Roman" w:hAnsi="Times New Roman" w:cs="Times New Roman"/>
          <w:sz w:val="24"/>
          <w:szCs w:val="24"/>
          <w:lang w:val="en-US"/>
        </w:rPr>
        <w:t xml:space="preserve"> </w:t>
      </w:r>
    </w:p>
    <w:p w14:paraId="38F6732E" w14:textId="77777777" w:rsidR="004C2D57" w:rsidRPr="002B67D6" w:rsidRDefault="004C2D57" w:rsidP="008510FE">
      <w:pPr>
        <w:spacing w:after="0" w:line="360" w:lineRule="auto"/>
        <w:ind w:left="720" w:firstLine="720"/>
        <w:jc w:val="both"/>
        <w:rPr>
          <w:rFonts w:ascii="Times New Roman" w:hAnsi="Times New Roman" w:cs="Times New Roman"/>
          <w:sz w:val="24"/>
          <w:szCs w:val="24"/>
        </w:rPr>
      </w:pPr>
      <w:r w:rsidRPr="002B67D6">
        <w:rPr>
          <w:rFonts w:ascii="Times New Roman" w:hAnsi="Times New Roman" w:cs="Times New Roman"/>
          <w:spacing w:val="-2"/>
          <w:sz w:val="24"/>
          <w:szCs w:val="24"/>
        </w:rPr>
        <w:t>B</w:t>
      </w:r>
      <w:r w:rsidRPr="002B67D6">
        <w:rPr>
          <w:rFonts w:ascii="Times New Roman" w:hAnsi="Times New Roman" w:cs="Times New Roman"/>
          <w:sz w:val="24"/>
          <w:szCs w:val="24"/>
        </w:rPr>
        <w:t xml:space="preserve">uku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 xml:space="preserve">teks </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lah  bu</w:t>
      </w:r>
      <w:r w:rsidRPr="002B67D6">
        <w:rPr>
          <w:rFonts w:ascii="Times New Roman" w:hAnsi="Times New Roman" w:cs="Times New Roman"/>
          <w:spacing w:val="2"/>
          <w:sz w:val="24"/>
          <w:szCs w:val="24"/>
        </w:rPr>
        <w:t>k</w:t>
      </w:r>
      <w:r w:rsidRPr="002B67D6">
        <w:rPr>
          <w:rFonts w:ascii="Times New Roman" w:hAnsi="Times New Roman" w:cs="Times New Roman"/>
          <w:sz w:val="24"/>
          <w:szCs w:val="24"/>
        </w:rPr>
        <w:t xml:space="preserve">u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kolah </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mem</w:t>
      </w:r>
      <w:r w:rsidRPr="002B67D6">
        <w:rPr>
          <w:rFonts w:ascii="Times New Roman" w:hAnsi="Times New Roman" w:cs="Times New Roman"/>
          <w:spacing w:val="2"/>
          <w:sz w:val="24"/>
          <w:szCs w:val="24"/>
        </w:rPr>
        <w:t>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t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mat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ri </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h </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disel</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ksi meng</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i </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bida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studi </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 xml:space="preserve">tentu </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lam </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ntuk </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tu</w:t>
      </w:r>
      <w:r w:rsidRPr="002B67D6">
        <w:rPr>
          <w:rFonts w:ascii="Times New Roman" w:hAnsi="Times New Roman" w:cs="Times New Roman"/>
          <w:spacing w:val="1"/>
          <w:sz w:val="24"/>
          <w:szCs w:val="24"/>
        </w:rPr>
        <w:t>l</w:t>
      </w:r>
      <w:r w:rsidRPr="002B67D6">
        <w:rPr>
          <w:rFonts w:ascii="Times New Roman" w:hAnsi="Times New Roman" w:cs="Times New Roman"/>
          <w:sz w:val="24"/>
          <w:szCs w:val="24"/>
        </w:rPr>
        <w:t xml:space="preserve">is </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mem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nuhi </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2"/>
          <w:sz w:val="24"/>
          <w:szCs w:val="24"/>
        </w:rPr>
        <w:t>s</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1"/>
          <w:sz w:val="24"/>
          <w:szCs w:val="24"/>
        </w:rPr>
        <w:t>r</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 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tentu</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untuk</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iat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laj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 me</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jar </w:t>
      </w:r>
      <w:r w:rsidRPr="002B67D6">
        <w:rPr>
          <w:rFonts w:ascii="Times New Roman" w:hAnsi="Times New Roman" w:cs="Times New Roman"/>
          <w:spacing w:val="2"/>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rta </w:t>
      </w:r>
      <w:r w:rsidRPr="002B67D6">
        <w:rPr>
          <w:rFonts w:ascii="Times New Roman" w:hAnsi="Times New Roman" w:cs="Times New Roman"/>
          <w:spacing w:val="2"/>
          <w:sz w:val="24"/>
          <w:szCs w:val="24"/>
        </w:rPr>
        <w:t>d</w:t>
      </w:r>
      <w:r w:rsidRPr="002B67D6">
        <w:rPr>
          <w:rFonts w:ascii="Times New Roman" w:hAnsi="Times New Roman" w:cs="Times New Roman"/>
          <w:sz w:val="24"/>
          <w:szCs w:val="24"/>
        </w:rPr>
        <w:t>isu</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un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eca</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a 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tem</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 xml:space="preserve"> S</w:t>
      </w:r>
      <w:r w:rsidRPr="002B67D6">
        <w:rPr>
          <w:rFonts w:ascii="Times New Roman" w:hAnsi="Times New Roman" w:cs="Times New Roman"/>
          <w:spacing w:val="-1"/>
          <w:sz w:val="24"/>
          <w:szCs w:val="24"/>
        </w:rPr>
        <w:t>eca</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a fo</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mat,</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buku</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diri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ian ma</w:t>
      </w:r>
      <w:r w:rsidRPr="002B67D6">
        <w:rPr>
          <w:rFonts w:ascii="Times New Roman" w:hAnsi="Times New Roman" w:cs="Times New Roman"/>
          <w:spacing w:val="2"/>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s</w:t>
      </w:r>
      <w:r w:rsidRPr="002B67D6">
        <w:rPr>
          <w:rFonts w:ascii="Times New Roman" w:hAnsi="Times New Roman" w:cs="Times New Roman"/>
          <w:sz w:val="24"/>
          <w:szCs w:val="24"/>
        </w:rPr>
        <w:t>o</w:t>
      </w:r>
      <w:r w:rsidRPr="002B67D6">
        <w:rPr>
          <w:rFonts w:ascii="Times New Roman" w:hAnsi="Times New Roman" w:cs="Times New Roman"/>
          <w:spacing w:val="-1"/>
          <w:sz w:val="24"/>
          <w:szCs w:val="24"/>
        </w:rPr>
        <w:t>a</w:t>
      </w:r>
      <w:r w:rsidRPr="002B67D6">
        <w:rPr>
          <w:rFonts w:ascii="Times New Roman" w:hAnsi="Times New Roman" w:cs="Times New Roman"/>
          <w:spacing w:val="4"/>
          <w:sz w:val="24"/>
          <w:szCs w:val="24"/>
        </w:rPr>
        <w:t>l</w:t>
      </w:r>
      <w:r w:rsidRPr="002B67D6">
        <w:rPr>
          <w:rFonts w:ascii="Times New Roman" w:hAnsi="Times New Roman" w:cs="Times New Roman"/>
          <w:spacing w:val="-1"/>
          <w:sz w:val="24"/>
          <w:szCs w:val="24"/>
        </w:rPr>
        <w:t>-</w:t>
      </w:r>
      <w:r w:rsidRPr="002B67D6">
        <w:rPr>
          <w:rFonts w:ascii="Times New Roman" w:hAnsi="Times New Roman" w:cs="Times New Roman"/>
          <w:sz w:val="24"/>
          <w:szCs w:val="24"/>
        </w:rPr>
        <w:t>soal</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latihan. Di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pacing w:val="3"/>
          <w:sz w:val="24"/>
          <w:szCs w:val="24"/>
        </w:rPr>
        <w:t>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las, buku</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me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up</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5"/>
          <w:sz w:val="24"/>
          <w:szCs w:val="24"/>
        </w:rPr>
        <w:t xml:space="preserve"> </w:t>
      </w:r>
      <w:r w:rsidRPr="002B67D6">
        <w:rPr>
          <w:rFonts w:ascii="Times New Roman" w:hAnsi="Times New Roman" w:cs="Times New Roman"/>
          <w:sz w:val="24"/>
          <w:szCs w:val="24"/>
        </w:rPr>
        <w:t>sumb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laj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2"/>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1"/>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ruh</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d</w:t>
      </w:r>
      <w:r w:rsidRPr="002B67D6">
        <w:rPr>
          <w:rFonts w:ascii="Times New Roman" w:hAnsi="Times New Roman" w:cs="Times New Roman"/>
          <w:sz w:val="24"/>
          <w:szCs w:val="24"/>
        </w:rPr>
        <w:t>a</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oses 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mbel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ja</w:t>
      </w:r>
      <w:r w:rsidRPr="002B67D6">
        <w:rPr>
          <w:rFonts w:ascii="Times New Roman" w:hAnsi="Times New Roman" w:cs="Times New Roman"/>
          <w:spacing w:val="1"/>
          <w:sz w:val="24"/>
          <w:szCs w:val="24"/>
        </w:rPr>
        <w:t>r</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kia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buku</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2"/>
          <w:sz w:val="24"/>
          <w:szCs w:val="24"/>
        </w:rPr>
        <w:t>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hubu</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nt</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 xml:space="preserve">ra </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bi</w:t>
      </w:r>
      <w:r w:rsidRPr="002B67D6">
        <w:rPr>
          <w:rFonts w:ascii="Times New Roman" w:hAnsi="Times New Roman" w:cs="Times New Roman"/>
          <w:spacing w:val="1"/>
          <w:sz w:val="24"/>
          <w:szCs w:val="24"/>
        </w:rPr>
        <w:t>j</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d</w:t>
      </w:r>
      <w:r w:rsidRPr="002B67D6">
        <w:rPr>
          <w:rFonts w:ascii="Times New Roman" w:hAnsi="Times New Roman" w:cs="Times New Roman"/>
          <w:sz w:val="24"/>
          <w:szCs w:val="24"/>
        </w:rPr>
        <w:t>a</w:t>
      </w:r>
      <w:r w:rsidRPr="002B67D6">
        <w:rPr>
          <w:rFonts w:ascii="Times New Roman" w:hAnsi="Times New Roman" w:cs="Times New Roman"/>
          <w:spacing w:val="13"/>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15"/>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14"/>
          <w:sz w:val="24"/>
          <w:szCs w:val="24"/>
        </w:rPr>
        <w:t xml:space="preserve"> </w:t>
      </w:r>
      <w:r w:rsidRPr="002B67D6">
        <w:rPr>
          <w:rFonts w:ascii="Times New Roman" w:hAnsi="Times New Roman" w:cs="Times New Roman"/>
          <w:sz w:val="24"/>
          <w:szCs w:val="24"/>
        </w:rPr>
        <w:t>kurikulum</w:t>
      </w:r>
      <w:r w:rsidRPr="002B67D6">
        <w:rPr>
          <w:rFonts w:ascii="Times New Roman" w:hAnsi="Times New Roman" w:cs="Times New Roman"/>
          <w:spacing w:val="15"/>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4"/>
          <w:sz w:val="24"/>
          <w:szCs w:val="24"/>
        </w:rPr>
        <w:t xml:space="preserve"> </w:t>
      </w:r>
      <w:r w:rsidRPr="002B67D6">
        <w:rPr>
          <w:rFonts w:ascii="Times New Roman" w:hAnsi="Times New Roman" w:cs="Times New Roman"/>
          <w:sz w:val="24"/>
          <w:szCs w:val="24"/>
        </w:rPr>
        <w:t>ins</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ruksi</w:t>
      </w:r>
      <w:r w:rsidRPr="002B67D6">
        <w:rPr>
          <w:rFonts w:ascii="Times New Roman" w:hAnsi="Times New Roman" w:cs="Times New Roman"/>
          <w:spacing w:val="1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w:t>
      </w:r>
      <w:r w:rsidRPr="002B67D6">
        <w:rPr>
          <w:rFonts w:ascii="Times New Roman" w:hAnsi="Times New Roman" w:cs="Times New Roman"/>
          <w:spacing w:val="11"/>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oses</w:t>
      </w:r>
      <w:r w:rsidRPr="002B67D6">
        <w:rPr>
          <w:rFonts w:ascii="Times New Roman" w:hAnsi="Times New Roman" w:cs="Times New Roman"/>
          <w:spacing w:val="14"/>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mbel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ja</w:t>
      </w:r>
      <w:r w:rsidRPr="002B67D6">
        <w:rPr>
          <w:rFonts w:ascii="Times New Roman" w:hAnsi="Times New Roman" w:cs="Times New Roman"/>
          <w:spacing w:val="1"/>
          <w:sz w:val="24"/>
          <w:szCs w:val="24"/>
        </w:rPr>
        <w:t>r</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7"/>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2"/>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jadi di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ru</w:t>
      </w:r>
      <w:r w:rsidRPr="002B67D6">
        <w:rPr>
          <w:rFonts w:ascii="Times New Roman" w:hAnsi="Times New Roman" w:cs="Times New Roman"/>
          <w:spacing w:val="-2"/>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las.</w:t>
      </w:r>
      <w:r w:rsidRPr="002B67D6">
        <w:rPr>
          <w:rFonts w:ascii="Times New Roman" w:hAnsi="Times New Roman" w:cs="Times New Roman"/>
          <w:spacing w:val="2"/>
          <w:sz w:val="24"/>
          <w:szCs w:val="24"/>
        </w:rPr>
        <w:t xml:space="preserve"> 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3"/>
          <w:sz w:val="24"/>
          <w:szCs w:val="24"/>
        </w:rPr>
        <w:t xml:space="preserve"> i</w:t>
      </w:r>
      <w:r w:rsidRPr="002B67D6">
        <w:rPr>
          <w:rFonts w:ascii="Times New Roman" w:hAnsi="Times New Roman" w:cs="Times New Roman"/>
          <w:sz w:val="24"/>
          <w:szCs w:val="24"/>
        </w:rPr>
        <w:t>ni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rarti,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konten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ma</w:t>
      </w:r>
      <w:r w:rsidRPr="002B67D6">
        <w:rPr>
          <w:rFonts w:ascii="Times New Roman" w:hAnsi="Times New Roman" w:cs="Times New Roman"/>
          <w:spacing w:val="2"/>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putus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u</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u</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 mel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ksan</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pros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mbel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ja</w:t>
      </w:r>
      <w:r w:rsidRPr="002B67D6">
        <w:rPr>
          <w:rFonts w:ascii="Times New Roman" w:hAnsi="Times New Roman" w:cs="Times New Roman"/>
          <w:spacing w:val="-1"/>
          <w:sz w:val="24"/>
          <w:szCs w:val="24"/>
        </w:rPr>
        <w:t>ra</w:t>
      </w:r>
      <w:r w:rsidRPr="002B67D6">
        <w:rPr>
          <w:rFonts w:ascii="Times New Roman" w:hAnsi="Times New Roman" w:cs="Times New Roman"/>
          <w:sz w:val="24"/>
          <w:szCs w:val="24"/>
        </w:rPr>
        <w:t>n di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las </w:t>
      </w:r>
      <w:r w:rsidRPr="002B67D6">
        <w:rPr>
          <w:rFonts w:ascii="Times New Roman" w:hAnsi="Times New Roman" w:cs="Times New Roman"/>
          <w:spacing w:val="2"/>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 d</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ruhi o</w:t>
      </w:r>
      <w:r w:rsidRPr="002B67D6">
        <w:rPr>
          <w:rFonts w:ascii="Times New Roman" w:hAnsi="Times New Roman" w:cs="Times New Roman"/>
          <w:spacing w:val="2"/>
          <w:sz w:val="24"/>
          <w:szCs w:val="24"/>
        </w:rPr>
        <w:t>l</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h buku</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teks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l </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ni sud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h di</w:t>
      </w:r>
      <w:r w:rsidRPr="002B67D6">
        <w:rPr>
          <w:rFonts w:ascii="Times New Roman" w:hAnsi="Times New Roman" w:cs="Times New Roman"/>
          <w:spacing w:val="1"/>
          <w:sz w:val="24"/>
          <w:szCs w:val="24"/>
        </w:rPr>
        <w:t>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 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pacing w:val="2"/>
          <w:sz w:val="24"/>
          <w:szCs w:val="24"/>
        </w:rPr>
        <w:t>p</w:t>
      </w:r>
      <w:r w:rsidRPr="002B67D6">
        <w:rPr>
          <w:rFonts w:ascii="Times New Roman" w:hAnsi="Times New Roman" w:cs="Times New Roman"/>
          <w:sz w:val="24"/>
          <w:szCs w:val="24"/>
        </w:rPr>
        <w:t>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w:t>
      </w:r>
    </w:p>
    <w:p w14:paraId="7ACD3E4C" w14:textId="1AC152DA" w:rsidR="00286CED" w:rsidRDefault="004C2D57" w:rsidP="00F76498">
      <w:pPr>
        <w:spacing w:after="0" w:line="360" w:lineRule="auto"/>
        <w:ind w:left="720"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Berikut adalah bagan kerangka berpikir dari penelitian ini.</w:t>
      </w:r>
    </w:p>
    <w:p w14:paraId="05943DF5" w14:textId="231989D1" w:rsidR="006C0053" w:rsidRDefault="006C0053" w:rsidP="00F76498">
      <w:pPr>
        <w:spacing w:after="0" w:line="360" w:lineRule="auto"/>
        <w:ind w:left="720" w:firstLine="720"/>
        <w:jc w:val="both"/>
        <w:rPr>
          <w:rFonts w:ascii="Times New Roman" w:hAnsi="Times New Roman" w:cs="Times New Roman"/>
          <w:sz w:val="24"/>
          <w:szCs w:val="24"/>
          <w:lang w:val="en-US"/>
        </w:rPr>
      </w:pPr>
    </w:p>
    <w:p w14:paraId="25C8D80A" w14:textId="2514CB8E" w:rsidR="006C0053" w:rsidRDefault="006C0053" w:rsidP="00F76498">
      <w:pPr>
        <w:spacing w:after="0" w:line="360" w:lineRule="auto"/>
        <w:ind w:left="720" w:firstLine="720"/>
        <w:jc w:val="both"/>
        <w:rPr>
          <w:rFonts w:ascii="Times New Roman" w:hAnsi="Times New Roman" w:cs="Times New Roman"/>
          <w:sz w:val="24"/>
          <w:szCs w:val="24"/>
          <w:lang w:val="en-US"/>
        </w:rPr>
      </w:pPr>
    </w:p>
    <w:p w14:paraId="29D1CAD9" w14:textId="77777777" w:rsidR="006C0053" w:rsidRPr="002B67D6" w:rsidRDefault="006C0053" w:rsidP="00F76498">
      <w:pPr>
        <w:spacing w:after="0" w:line="360" w:lineRule="auto"/>
        <w:ind w:left="720" w:firstLine="720"/>
        <w:jc w:val="both"/>
        <w:rPr>
          <w:rFonts w:ascii="Times New Roman" w:hAnsi="Times New Roman" w:cs="Times New Roman"/>
          <w:sz w:val="24"/>
          <w:szCs w:val="24"/>
          <w:lang w:val="en-US"/>
        </w:rPr>
      </w:pPr>
    </w:p>
    <w:p w14:paraId="5734578D" w14:textId="77777777" w:rsidR="0091172B" w:rsidRPr="002B67D6" w:rsidRDefault="0091172B" w:rsidP="008510FE">
      <w:pPr>
        <w:pStyle w:val="Heading2"/>
        <w:spacing w:before="0"/>
        <w:jc w:val="center"/>
        <w:rPr>
          <w:rFonts w:cs="Times New Roman"/>
          <w:szCs w:val="24"/>
          <w:lang w:val="en-US"/>
        </w:rPr>
      </w:pPr>
      <w:r w:rsidRPr="002B67D6">
        <w:rPr>
          <w:rFonts w:cs="Times New Roman"/>
          <w:szCs w:val="24"/>
          <w:lang w:val="en-US"/>
        </w:rPr>
        <w:lastRenderedPageBreak/>
        <w:t xml:space="preserve">Gambar 2.1. </w:t>
      </w:r>
      <w:r w:rsidRPr="002B67D6">
        <w:rPr>
          <w:rFonts w:cs="Times New Roman"/>
          <w:b w:val="0"/>
          <w:szCs w:val="24"/>
          <w:lang w:val="en-US"/>
        </w:rPr>
        <w:t>Kerangka Berpikir</w:t>
      </w:r>
    </w:p>
    <w:p w14:paraId="0E0FA234" w14:textId="77777777" w:rsidR="004C2D57" w:rsidRPr="002B67D6" w:rsidRDefault="004C2D57" w:rsidP="008510FE">
      <w:pPr>
        <w:spacing w:after="0" w:line="360" w:lineRule="auto"/>
        <w:ind w:left="720" w:firstLine="720"/>
        <w:jc w:val="both"/>
        <w:rPr>
          <w:rFonts w:ascii="Times New Roman" w:hAnsi="Times New Roman" w:cs="Times New Roman"/>
          <w:sz w:val="24"/>
          <w:szCs w:val="24"/>
          <w:lang w:val="en-US"/>
        </w:rPr>
      </w:pPr>
    </w:p>
    <w:p w14:paraId="08CE608A" w14:textId="77777777" w:rsidR="004C2D57" w:rsidRPr="002B67D6" w:rsidRDefault="00635529" w:rsidP="008510FE">
      <w:pPr>
        <w:spacing w:after="0" w:line="360" w:lineRule="auto"/>
        <w:ind w:left="360" w:firstLine="720"/>
        <w:jc w:val="both"/>
        <w:rPr>
          <w:rFonts w:ascii="Times New Roman" w:hAnsi="Times New Roman" w:cs="Times New Roman"/>
          <w:sz w:val="24"/>
          <w:szCs w:val="24"/>
          <w:lang w:val="en-US"/>
        </w:rPr>
      </w:pPr>
      <w:r w:rsidRPr="002B67D6">
        <w:rPr>
          <w:rFonts w:ascii="Times New Roman" w:hAnsi="Times New Roman" w:cs="Times New Roman"/>
          <w:noProof/>
          <w:sz w:val="24"/>
          <w:szCs w:val="24"/>
          <w:lang w:val="en-US"/>
        </w:rPr>
        <mc:AlternateContent>
          <mc:Choice Requires="wps">
            <w:drawing>
              <wp:anchor distT="45720" distB="45720" distL="114300" distR="114300" simplePos="0" relativeHeight="251655680" behindDoc="0" locked="0" layoutInCell="1" allowOverlap="1" wp14:anchorId="6B892A28" wp14:editId="082338B8">
                <wp:simplePos x="0" y="0"/>
                <wp:positionH relativeFrom="column">
                  <wp:posOffset>1189990</wp:posOffset>
                </wp:positionH>
                <wp:positionV relativeFrom="paragraph">
                  <wp:posOffset>9525</wp:posOffset>
                </wp:positionV>
                <wp:extent cx="3338830" cy="595630"/>
                <wp:effectExtent l="0" t="0" r="1397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595630"/>
                        </a:xfrm>
                        <a:prstGeom prst="rect">
                          <a:avLst/>
                        </a:prstGeom>
                        <a:solidFill>
                          <a:srgbClr val="FFFFFF"/>
                        </a:solidFill>
                        <a:ln w="9525">
                          <a:solidFill>
                            <a:srgbClr val="000000"/>
                          </a:solidFill>
                          <a:miter lim="800000"/>
                          <a:headEnd/>
                          <a:tailEnd/>
                        </a:ln>
                      </wps:spPr>
                      <wps:txbx>
                        <w:txbxContent>
                          <w:p w14:paraId="11D682C2" w14:textId="77777777" w:rsidR="00833C9C" w:rsidRPr="0091172B" w:rsidRDefault="00833C9C" w:rsidP="004C2D57">
                            <w:pPr>
                              <w:jc w:val="both"/>
                              <w:rPr>
                                <w:rFonts w:ascii="Times New Roman" w:hAnsi="Times New Roman" w:cs="Times New Roman"/>
                                <w:sz w:val="24"/>
                                <w:szCs w:val="24"/>
                                <w:lang w:val="en-US"/>
                              </w:rPr>
                            </w:pPr>
                            <w:r w:rsidRPr="0091172B">
                              <w:rPr>
                                <w:rFonts w:ascii="Times New Roman" w:hAnsi="Times New Roman" w:cs="Times New Roman"/>
                                <w:sz w:val="24"/>
                                <w:szCs w:val="24"/>
                                <w:lang w:val="en-US"/>
                              </w:rPr>
                              <w:t>Kemampuan berpikir tingkat tinggi (HOTS) pada siswa sekolah dasar cenderung masih rendah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92A28" id="_x0000_t202" coordsize="21600,21600" o:spt="202" path="m,l,21600r21600,l21600,xe">
                <v:stroke joinstyle="miter"/>
                <v:path gradientshapeok="t" o:connecttype="rect"/>
              </v:shapetype>
              <v:shape id="Text Box 2" o:spid="_x0000_s1026" type="#_x0000_t202" style="position:absolute;left:0;text-align:left;margin-left:93.7pt;margin-top:.75pt;width:262.9pt;height:46.9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">
                <v:textbox>
                  <w:txbxContent>
                    <w:p w14:paraId="11D682C2" w14:textId="77777777" w:rsidR="00833C9C" w:rsidRPr="0091172B" w:rsidRDefault="00833C9C" w:rsidP="004C2D57">
                      <w:pPr>
                        <w:jc w:val="both"/>
                        <w:rPr>
                          <w:rFonts w:ascii="Times New Roman" w:hAnsi="Times New Roman" w:cs="Times New Roman"/>
                          <w:sz w:val="24"/>
                          <w:szCs w:val="24"/>
                          <w:lang w:val="en-US"/>
                        </w:rPr>
                      </w:pPr>
                      <w:r w:rsidRPr="0091172B">
                        <w:rPr>
                          <w:rFonts w:ascii="Times New Roman" w:hAnsi="Times New Roman" w:cs="Times New Roman"/>
                          <w:sz w:val="24"/>
                          <w:szCs w:val="24"/>
                          <w:lang w:val="en-US"/>
                        </w:rPr>
                        <w:t>Kemampuan berpikir tingkat tinggi (HOTS) pada siswa sekolah dasar cenderung masih rendah</w:t>
                      </w:r>
                    </w:p>
                  </w:txbxContent>
                </v:textbox>
                <w10:wrap type="square"/>
              </v:shape>
            </w:pict>
          </mc:Fallback>
        </mc:AlternateContent>
      </w:r>
    </w:p>
    <w:p w14:paraId="705A31B9" w14:textId="77777777" w:rsidR="00263FF2" w:rsidRPr="002B67D6" w:rsidRDefault="00263FF2" w:rsidP="008510FE">
      <w:pPr>
        <w:spacing w:after="0" w:line="360" w:lineRule="auto"/>
        <w:ind w:left="720" w:right="80" w:firstLine="720"/>
        <w:jc w:val="both"/>
        <w:rPr>
          <w:rFonts w:ascii="Times New Roman" w:hAnsi="Times New Roman" w:cs="Times New Roman"/>
          <w:sz w:val="24"/>
          <w:szCs w:val="24"/>
          <w:lang w:val="en-US"/>
        </w:rPr>
      </w:pPr>
    </w:p>
    <w:p w14:paraId="4F326AC3" w14:textId="77777777" w:rsidR="00466322" w:rsidRPr="002B67D6" w:rsidRDefault="00635529" w:rsidP="008510FE">
      <w:pPr>
        <w:pStyle w:val="ListParagraph"/>
        <w:spacing w:after="0" w:line="360" w:lineRule="auto"/>
        <w:jc w:val="both"/>
        <w:rPr>
          <w:rFonts w:ascii="Times New Roman" w:hAnsi="Times New Roman" w:cs="Times New Roman"/>
          <w:b/>
          <w:sz w:val="24"/>
          <w:szCs w:val="24"/>
          <w:lang w:val="en-US"/>
        </w:rPr>
      </w:pPr>
      <w:r w:rsidRPr="002B67D6">
        <w:rPr>
          <w:rFonts w:ascii="Times New Roman" w:hAnsi="Times New Roman" w:cs="Times New Roman"/>
          <w:noProof/>
          <w:sz w:val="24"/>
          <w:szCs w:val="24"/>
          <w:lang w:val="en-US"/>
        </w:rPr>
        <mc:AlternateContent>
          <mc:Choice Requires="wps">
            <w:drawing>
              <wp:anchor distT="0" distB="0" distL="114300" distR="114300" simplePos="0" relativeHeight="251667968" behindDoc="0" locked="0" layoutInCell="1" allowOverlap="1" wp14:anchorId="4A43ABCE" wp14:editId="2122EA2F">
                <wp:simplePos x="0" y="0"/>
                <wp:positionH relativeFrom="column">
                  <wp:posOffset>2676525</wp:posOffset>
                </wp:positionH>
                <wp:positionV relativeFrom="paragraph">
                  <wp:posOffset>186055</wp:posOffset>
                </wp:positionV>
                <wp:extent cx="13854" cy="374073"/>
                <wp:effectExtent l="57150" t="0" r="100965" b="64135"/>
                <wp:wrapNone/>
                <wp:docPr id="6" name="Straight Arrow Connector 6"/>
                <wp:cNvGraphicFramePr/>
                <a:graphic xmlns:a="http://schemas.openxmlformats.org/drawingml/2006/main">
                  <a:graphicData uri="http://schemas.microsoft.com/office/word/2010/wordprocessingShape">
                    <wps:wsp>
                      <wps:cNvCnPr/>
                      <wps:spPr>
                        <a:xfrm>
                          <a:off x="0" y="0"/>
                          <a:ext cx="13854" cy="3740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538C9B7" id="_x0000_t32" coordsize="21600,21600" o:spt="32" o:oned="t" path="m,l21600,21600e" filled="f">
                <v:path arrowok="t" fillok="f" o:connecttype="none"/>
                <o:lock v:ext="edit" shapetype="t"/>
              </v:shapetype>
              <v:shape id="Straight Arrow Connector 6" o:spid="_x0000_s1026" type="#_x0000_t32" style="position:absolute;margin-left:210.75pt;margin-top:14.65pt;width:1.1pt;height:29.4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" strokecolor="black [3040]">
                <v:stroke endarrow="block"/>
              </v:shape>
            </w:pict>
          </mc:Fallback>
        </mc:AlternateContent>
      </w:r>
    </w:p>
    <w:p w14:paraId="5C368BB0" w14:textId="77777777" w:rsidR="00DE1782" w:rsidRPr="002B67D6" w:rsidRDefault="00DE1782" w:rsidP="008510FE">
      <w:pPr>
        <w:pStyle w:val="ListParagraph"/>
        <w:spacing w:after="0" w:line="360" w:lineRule="auto"/>
        <w:ind w:left="1080"/>
        <w:jc w:val="both"/>
        <w:rPr>
          <w:rFonts w:ascii="Times New Roman" w:hAnsi="Times New Roman" w:cs="Times New Roman"/>
          <w:b/>
          <w:i/>
          <w:sz w:val="24"/>
          <w:szCs w:val="24"/>
        </w:rPr>
      </w:pPr>
    </w:p>
    <w:p w14:paraId="3399B867" w14:textId="77777777" w:rsidR="00C06F3F" w:rsidRPr="002B67D6" w:rsidRDefault="00635529" w:rsidP="008510FE">
      <w:pPr>
        <w:spacing w:after="0" w:line="360" w:lineRule="auto"/>
        <w:rPr>
          <w:rFonts w:ascii="Times New Roman" w:hAnsi="Times New Roman" w:cs="Times New Roman"/>
          <w:sz w:val="24"/>
          <w:szCs w:val="24"/>
        </w:rPr>
      </w:pPr>
      <w:r w:rsidRPr="002B67D6">
        <w:rPr>
          <w:rFonts w:ascii="Times New Roman" w:hAnsi="Times New Roman" w:cs="Times New Roman"/>
          <w:noProof/>
          <w:sz w:val="24"/>
          <w:szCs w:val="24"/>
          <w:lang w:val="en-US"/>
        </w:rPr>
        <mc:AlternateContent>
          <mc:Choice Requires="wps">
            <w:drawing>
              <wp:anchor distT="45720" distB="45720" distL="114300" distR="114300" simplePos="0" relativeHeight="251646464" behindDoc="0" locked="0" layoutInCell="1" allowOverlap="1" wp14:anchorId="537ED993" wp14:editId="446DC7B3">
                <wp:simplePos x="0" y="0"/>
                <wp:positionH relativeFrom="column">
                  <wp:posOffset>854710</wp:posOffset>
                </wp:positionH>
                <wp:positionV relativeFrom="paragraph">
                  <wp:posOffset>127635</wp:posOffset>
                </wp:positionV>
                <wp:extent cx="3684905" cy="664845"/>
                <wp:effectExtent l="0" t="0" r="10795"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664845"/>
                        </a:xfrm>
                        <a:prstGeom prst="rect">
                          <a:avLst/>
                        </a:prstGeom>
                        <a:solidFill>
                          <a:srgbClr val="FFFFFF"/>
                        </a:solidFill>
                        <a:ln w="9525">
                          <a:solidFill>
                            <a:srgbClr val="000000"/>
                          </a:solidFill>
                          <a:miter lim="800000"/>
                          <a:headEnd/>
                          <a:tailEnd/>
                        </a:ln>
                      </wps:spPr>
                      <wps:txbx>
                        <w:txbxContent>
                          <w:p w14:paraId="0A63C0EB" w14:textId="77777777" w:rsidR="00833C9C" w:rsidRPr="0091172B" w:rsidRDefault="00833C9C" w:rsidP="004C2D57">
                            <w:pPr>
                              <w:jc w:val="both"/>
                              <w:rPr>
                                <w:rFonts w:ascii="Times New Roman" w:hAnsi="Times New Roman" w:cs="Times New Roman"/>
                                <w:sz w:val="24"/>
                                <w:szCs w:val="24"/>
                                <w:lang w:val="en-US"/>
                              </w:rPr>
                            </w:pPr>
                            <w:r w:rsidRPr="0091172B">
                              <w:rPr>
                                <w:rFonts w:ascii="Times New Roman" w:hAnsi="Times New Roman" w:cs="Times New Roman"/>
                                <w:sz w:val="24"/>
                                <w:szCs w:val="24"/>
                                <w:lang w:val="en-US"/>
                              </w:rPr>
                              <w:t xml:space="preserve">Buku teks yang digunakan oleh siswa dalam proses kegiatan belajar mengajar </w:t>
                            </w:r>
                            <w:r>
                              <w:rPr>
                                <w:rFonts w:ascii="Times New Roman" w:hAnsi="Times New Roman" w:cs="Times New Roman"/>
                                <w:sz w:val="24"/>
                                <w:szCs w:val="24"/>
                                <w:lang w:val="en-US"/>
                              </w:rPr>
                              <w:t xml:space="preserve">lebih banyak </w:t>
                            </w:r>
                            <w:r w:rsidRPr="0091172B">
                              <w:rPr>
                                <w:rFonts w:ascii="Times New Roman" w:hAnsi="Times New Roman" w:cs="Times New Roman"/>
                                <w:sz w:val="24"/>
                                <w:szCs w:val="24"/>
                                <w:lang w:val="en-US"/>
                              </w:rPr>
                              <w:t>menggunakan buku teks terbitan kemendikbud</w:t>
                            </w:r>
                            <w:r>
                              <w:rPr>
                                <w:rFonts w:ascii="Times New Roman" w:hAnsi="Times New Roman" w:cs="Times New Roman"/>
                                <w:sz w:val="24"/>
                                <w:szCs w:val="24"/>
                                <w:lang w:val="en-US"/>
                              </w:rPr>
                              <w:t xml:space="preserve"> dibanding swasta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ED993" id="_x0000_s1027" type="#_x0000_t202" style="position:absolute;margin-left:67.3pt;margin-top:10.05pt;width:290.15pt;height:52.3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">
                <v:textbox>
                  <w:txbxContent>
                    <w:p w14:paraId="0A63C0EB" w14:textId="77777777" w:rsidR="00833C9C" w:rsidRPr="0091172B" w:rsidRDefault="00833C9C" w:rsidP="004C2D57">
                      <w:pPr>
                        <w:jc w:val="both"/>
                        <w:rPr>
                          <w:rFonts w:ascii="Times New Roman" w:hAnsi="Times New Roman" w:cs="Times New Roman"/>
                          <w:sz w:val="24"/>
                          <w:szCs w:val="24"/>
                          <w:lang w:val="en-US"/>
                        </w:rPr>
                      </w:pPr>
                      <w:r w:rsidRPr="0091172B">
                        <w:rPr>
                          <w:rFonts w:ascii="Times New Roman" w:hAnsi="Times New Roman" w:cs="Times New Roman"/>
                          <w:sz w:val="24"/>
                          <w:szCs w:val="24"/>
                          <w:lang w:val="en-US"/>
                        </w:rPr>
                        <w:t xml:space="preserve">Buku teks yang digunakan oleh siswa dalam proses kegiatan belajar mengajar </w:t>
                      </w:r>
                      <w:r>
                        <w:rPr>
                          <w:rFonts w:ascii="Times New Roman" w:hAnsi="Times New Roman" w:cs="Times New Roman"/>
                          <w:sz w:val="24"/>
                          <w:szCs w:val="24"/>
                          <w:lang w:val="en-US"/>
                        </w:rPr>
                        <w:t xml:space="preserve">lebih banyak </w:t>
                      </w:r>
                      <w:r w:rsidRPr="0091172B">
                        <w:rPr>
                          <w:rFonts w:ascii="Times New Roman" w:hAnsi="Times New Roman" w:cs="Times New Roman"/>
                          <w:sz w:val="24"/>
                          <w:szCs w:val="24"/>
                          <w:lang w:val="en-US"/>
                        </w:rPr>
                        <w:t>menggunakan buku teks terbitan kemendikbud</w:t>
                      </w:r>
                      <w:r>
                        <w:rPr>
                          <w:rFonts w:ascii="Times New Roman" w:hAnsi="Times New Roman" w:cs="Times New Roman"/>
                          <w:sz w:val="24"/>
                          <w:szCs w:val="24"/>
                          <w:lang w:val="en-US"/>
                        </w:rPr>
                        <w:t xml:space="preserve"> dibanding swasta</w:t>
                      </w:r>
                    </w:p>
                  </w:txbxContent>
                </v:textbox>
                <w10:wrap type="square"/>
              </v:shape>
            </w:pict>
          </mc:Fallback>
        </mc:AlternateContent>
      </w:r>
    </w:p>
    <w:p w14:paraId="6F0A7AAA" w14:textId="2DF136FC" w:rsidR="0091172B" w:rsidRPr="002B67D6" w:rsidRDefault="00AF05B5" w:rsidP="008510FE">
      <w:pPr>
        <w:spacing w:after="0" w:line="360" w:lineRule="auto"/>
        <w:rPr>
          <w:rFonts w:ascii="Times New Roman" w:hAnsi="Times New Roman" w:cs="Times New Roman"/>
          <w:sz w:val="24"/>
          <w:szCs w:val="24"/>
        </w:rPr>
      </w:pPr>
      <w:r w:rsidRPr="002B67D6">
        <w:rPr>
          <w:rFonts w:ascii="Times New Roman" w:hAnsi="Times New Roman" w:cs="Times New Roman"/>
          <w:noProof/>
          <w:szCs w:val="24"/>
          <w:lang w:val="en-US"/>
        </w:rPr>
        <mc:AlternateContent>
          <mc:Choice Requires="wps">
            <w:drawing>
              <wp:anchor distT="45720" distB="45720" distL="114300" distR="114300" simplePos="0" relativeHeight="251664896" behindDoc="0" locked="0" layoutInCell="1" allowOverlap="1" wp14:anchorId="6C1C8E50" wp14:editId="6BDF1AE0">
                <wp:simplePos x="0" y="0"/>
                <wp:positionH relativeFrom="column">
                  <wp:posOffset>990600</wp:posOffset>
                </wp:positionH>
                <wp:positionV relativeFrom="paragraph">
                  <wp:posOffset>3589020</wp:posOffset>
                </wp:positionV>
                <wp:extent cx="3366135" cy="706120"/>
                <wp:effectExtent l="0" t="0" r="24765" b="1778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706120"/>
                        </a:xfrm>
                        <a:prstGeom prst="rect">
                          <a:avLst/>
                        </a:prstGeom>
                        <a:solidFill>
                          <a:srgbClr val="FFFFFF"/>
                        </a:solidFill>
                        <a:ln w="9525">
                          <a:solidFill>
                            <a:srgbClr val="000000"/>
                          </a:solidFill>
                          <a:miter lim="800000"/>
                          <a:headEnd/>
                          <a:tailEnd/>
                        </a:ln>
                      </wps:spPr>
                      <wps:txbx>
                        <w:txbxContent>
                          <w:p w14:paraId="4156D391" w14:textId="5E48AAC8" w:rsidR="00833C9C" w:rsidRPr="0091172B" w:rsidRDefault="00833C9C" w:rsidP="00AF05B5">
                            <w:pPr>
                              <w:jc w:val="both"/>
                              <w:rPr>
                                <w:rFonts w:ascii="Times New Roman" w:hAnsi="Times New Roman" w:cs="Times New Roman"/>
                                <w:sz w:val="24"/>
                                <w:szCs w:val="24"/>
                                <w:lang w:val="en-US"/>
                              </w:rPr>
                            </w:pPr>
                            <w:r>
                              <w:rPr>
                                <w:rFonts w:ascii="Times New Roman" w:hAnsi="Times New Roman" w:cs="Times New Roman"/>
                                <w:sz w:val="24"/>
                                <w:szCs w:val="24"/>
                                <w:lang w:val="en-US"/>
                              </w:rPr>
                              <w:t>Deskripsi muatan HOTS pada soal PKn yang terdapat pada buku teks terbitan Kemendikbud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C8E50" id="_x0000_s1028" type="#_x0000_t202" style="position:absolute;margin-left:78pt;margin-top:282.6pt;width:265.05pt;height:55.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">
                <v:textbox>
                  <w:txbxContent>
                    <w:p w14:paraId="4156D391" w14:textId="5E48AAC8" w:rsidR="00833C9C" w:rsidRPr="0091172B" w:rsidRDefault="00833C9C" w:rsidP="00AF05B5">
                      <w:pPr>
                        <w:jc w:val="both"/>
                        <w:rPr>
                          <w:rFonts w:ascii="Times New Roman" w:hAnsi="Times New Roman" w:cs="Times New Roman"/>
                          <w:sz w:val="24"/>
                          <w:szCs w:val="24"/>
                          <w:lang w:val="en-US"/>
                        </w:rPr>
                      </w:pPr>
                      <w:r>
                        <w:rPr>
                          <w:rFonts w:ascii="Times New Roman" w:hAnsi="Times New Roman" w:cs="Times New Roman"/>
                          <w:sz w:val="24"/>
                          <w:szCs w:val="24"/>
                          <w:lang w:val="en-US"/>
                        </w:rPr>
                        <w:t>Deskripsi muatan HOTS pada soal PKn yang terdapat pada buku teks terbitan Kemendikbud</w:t>
                      </w:r>
                    </w:p>
                  </w:txbxContent>
                </v:textbox>
                <w10:wrap type="square"/>
              </v:shape>
            </w:pict>
          </mc:Fallback>
        </mc:AlternateContent>
      </w:r>
      <w:r w:rsidRPr="002B67D6">
        <w:rPr>
          <w:rFonts w:ascii="Times New Roman" w:hAnsi="Times New Roman" w:cs="Times New Roman"/>
          <w:noProof/>
          <w:szCs w:val="24"/>
          <w:lang w:val="en-US"/>
        </w:rPr>
        <mc:AlternateContent>
          <mc:Choice Requires="wps">
            <w:drawing>
              <wp:anchor distT="0" distB="0" distL="114300" distR="114300" simplePos="0" relativeHeight="251661824" behindDoc="0" locked="0" layoutInCell="1" allowOverlap="1" wp14:anchorId="6C09A59D" wp14:editId="4DAF04F0">
                <wp:simplePos x="0" y="0"/>
                <wp:positionH relativeFrom="column">
                  <wp:posOffset>2642235</wp:posOffset>
                </wp:positionH>
                <wp:positionV relativeFrom="paragraph">
                  <wp:posOffset>3086100</wp:posOffset>
                </wp:positionV>
                <wp:extent cx="13854" cy="374073"/>
                <wp:effectExtent l="57150" t="0" r="100965" b="64135"/>
                <wp:wrapNone/>
                <wp:docPr id="7" name="Straight Arrow Connector 10"/>
                <wp:cNvGraphicFramePr/>
                <a:graphic xmlns:a="http://schemas.openxmlformats.org/drawingml/2006/main">
                  <a:graphicData uri="http://schemas.microsoft.com/office/word/2010/wordprocessingShape">
                    <wps:wsp>
                      <wps:cNvCnPr/>
                      <wps:spPr>
                        <a:xfrm>
                          <a:off x="0" y="0"/>
                          <a:ext cx="13854" cy="3740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3F0279" id="Straight Arrow Connector 10" o:spid="_x0000_s1026" type="#_x0000_t32" style="position:absolute;margin-left:208.05pt;margin-top:243pt;width:1.1pt;height:29.4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" strokecolor="black [3040]">
                <v:stroke endarrow="block"/>
              </v:shape>
            </w:pict>
          </mc:Fallback>
        </mc:AlternateContent>
      </w:r>
      <w:r w:rsidRPr="002B67D6">
        <w:rPr>
          <w:rFonts w:ascii="Times New Roman" w:hAnsi="Times New Roman" w:cs="Times New Roman"/>
          <w:noProof/>
          <w:szCs w:val="24"/>
          <w:lang w:val="en-US"/>
        </w:rPr>
        <mc:AlternateContent>
          <mc:Choice Requires="wps">
            <w:drawing>
              <wp:anchor distT="45720" distB="45720" distL="114300" distR="114300" simplePos="0" relativeHeight="251658752" behindDoc="0" locked="0" layoutInCell="1" allowOverlap="1" wp14:anchorId="69B3C32D" wp14:editId="19D73791">
                <wp:simplePos x="0" y="0"/>
                <wp:positionH relativeFrom="column">
                  <wp:posOffset>1009650</wp:posOffset>
                </wp:positionH>
                <wp:positionV relativeFrom="paragraph">
                  <wp:posOffset>2465070</wp:posOffset>
                </wp:positionV>
                <wp:extent cx="3310890" cy="498475"/>
                <wp:effectExtent l="0" t="0" r="2286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498475"/>
                        </a:xfrm>
                        <a:prstGeom prst="rect">
                          <a:avLst/>
                        </a:prstGeom>
                        <a:solidFill>
                          <a:srgbClr val="FFFFFF"/>
                        </a:solidFill>
                        <a:ln w="9525">
                          <a:solidFill>
                            <a:srgbClr val="000000"/>
                          </a:solidFill>
                          <a:miter lim="800000"/>
                          <a:headEnd/>
                          <a:tailEnd/>
                        </a:ln>
                      </wps:spPr>
                      <wps:txbx>
                        <w:txbxContent>
                          <w:p w14:paraId="7C43AB8A" w14:textId="583AB32C" w:rsidR="00833C9C" w:rsidRPr="0091172B" w:rsidRDefault="00833C9C" w:rsidP="00AF05B5">
                            <w:pPr>
                              <w:jc w:val="both"/>
                              <w:rPr>
                                <w:rFonts w:ascii="Times New Roman" w:hAnsi="Times New Roman" w:cs="Times New Roman"/>
                                <w:sz w:val="24"/>
                                <w:szCs w:val="24"/>
                                <w:lang w:val="en-US"/>
                              </w:rPr>
                            </w:pPr>
                            <w:r>
                              <w:rPr>
                                <w:rFonts w:ascii="Times New Roman" w:hAnsi="Times New Roman" w:cs="Times New Roman"/>
                                <w:sz w:val="24"/>
                                <w:szCs w:val="24"/>
                                <w:lang w:val="en-US"/>
                              </w:rPr>
                              <w:t>Analisis soal PKn bermuatan HOTS pada buku teks terbitan Kemendikbud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3C32D" id="_x0000_s1029" type="#_x0000_t202" style="position:absolute;margin-left:79.5pt;margin-top:194.1pt;width:260.7pt;height:39.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">
                <v:textbox>
                  <w:txbxContent>
                    <w:p w14:paraId="7C43AB8A" w14:textId="583AB32C" w:rsidR="00833C9C" w:rsidRPr="0091172B" w:rsidRDefault="00833C9C" w:rsidP="00AF05B5">
                      <w:pPr>
                        <w:jc w:val="both"/>
                        <w:rPr>
                          <w:rFonts w:ascii="Times New Roman" w:hAnsi="Times New Roman" w:cs="Times New Roman"/>
                          <w:sz w:val="24"/>
                          <w:szCs w:val="24"/>
                          <w:lang w:val="en-US"/>
                        </w:rPr>
                      </w:pPr>
                      <w:r>
                        <w:rPr>
                          <w:rFonts w:ascii="Times New Roman" w:hAnsi="Times New Roman" w:cs="Times New Roman"/>
                          <w:sz w:val="24"/>
                          <w:szCs w:val="24"/>
                          <w:lang w:val="en-US"/>
                        </w:rPr>
                        <w:t>Analisis soal PKn bermuatan HOTS pada buku teks terbitan Kemendikbud</w:t>
                      </w:r>
                    </w:p>
                  </w:txbxContent>
                </v:textbox>
                <w10:wrap type="square"/>
              </v:shape>
            </w:pict>
          </mc:Fallback>
        </mc:AlternateContent>
      </w:r>
      <w:r w:rsidRPr="002B67D6">
        <w:rPr>
          <w:rFonts w:ascii="Times New Roman" w:hAnsi="Times New Roman" w:cs="Times New Roman"/>
          <w:noProof/>
          <w:szCs w:val="24"/>
          <w:lang w:val="en-US"/>
        </w:rPr>
        <mc:AlternateContent>
          <mc:Choice Requires="wps">
            <w:drawing>
              <wp:anchor distT="0" distB="0" distL="114300" distR="114300" simplePos="0" relativeHeight="251671040" behindDoc="0" locked="0" layoutInCell="1" allowOverlap="1" wp14:anchorId="0FE17C14" wp14:editId="0678A58C">
                <wp:simplePos x="0" y="0"/>
                <wp:positionH relativeFrom="column">
                  <wp:posOffset>2628900</wp:posOffset>
                </wp:positionH>
                <wp:positionV relativeFrom="paragraph">
                  <wp:posOffset>2019300</wp:posOffset>
                </wp:positionV>
                <wp:extent cx="13854" cy="374073"/>
                <wp:effectExtent l="57150" t="0" r="100965" b="64135"/>
                <wp:wrapNone/>
                <wp:docPr id="8" name="Straight Arrow Connector 8"/>
                <wp:cNvGraphicFramePr/>
                <a:graphic xmlns:a="http://schemas.openxmlformats.org/drawingml/2006/main">
                  <a:graphicData uri="http://schemas.microsoft.com/office/word/2010/wordprocessingShape">
                    <wps:wsp>
                      <wps:cNvCnPr/>
                      <wps:spPr>
                        <a:xfrm>
                          <a:off x="0" y="0"/>
                          <a:ext cx="13854" cy="3740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2155BA" id="Straight Arrow Connector 8" o:spid="_x0000_s1026" type="#_x0000_t32" style="position:absolute;margin-left:207pt;margin-top:159pt;width:1.1pt;height:29.4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" strokecolor="black [3040]">
                <v:stroke endarrow="block"/>
              </v:shape>
            </w:pict>
          </mc:Fallback>
        </mc:AlternateContent>
      </w:r>
      <w:r w:rsidR="00635529" w:rsidRPr="002B67D6">
        <w:rPr>
          <w:rFonts w:ascii="Times New Roman" w:hAnsi="Times New Roman" w:cs="Times New Roman"/>
          <w:noProof/>
          <w:sz w:val="24"/>
          <w:szCs w:val="24"/>
          <w:lang w:val="en-US"/>
        </w:rPr>
        <mc:AlternateContent>
          <mc:Choice Requires="wps">
            <w:drawing>
              <wp:anchor distT="0" distB="0" distL="114300" distR="114300" simplePos="0" relativeHeight="251649536" behindDoc="0" locked="0" layoutInCell="1" allowOverlap="1" wp14:anchorId="4292FC10" wp14:editId="1BDCCA15">
                <wp:simplePos x="0" y="0"/>
                <wp:positionH relativeFrom="column">
                  <wp:posOffset>2672080</wp:posOffset>
                </wp:positionH>
                <wp:positionV relativeFrom="paragraph">
                  <wp:posOffset>612140</wp:posOffset>
                </wp:positionV>
                <wp:extent cx="13854" cy="374073"/>
                <wp:effectExtent l="57150" t="0" r="100965" b="64135"/>
                <wp:wrapNone/>
                <wp:docPr id="4" name="Straight Arrow Connector 4"/>
                <wp:cNvGraphicFramePr/>
                <a:graphic xmlns:a="http://schemas.openxmlformats.org/drawingml/2006/main">
                  <a:graphicData uri="http://schemas.microsoft.com/office/word/2010/wordprocessingShape">
                    <wps:wsp>
                      <wps:cNvCnPr/>
                      <wps:spPr>
                        <a:xfrm>
                          <a:off x="0" y="0"/>
                          <a:ext cx="13854" cy="3740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E43BCE" id="Straight Arrow Connector 4" o:spid="_x0000_s1026" type="#_x0000_t32" style="position:absolute;margin-left:210.4pt;margin-top:48.2pt;width:1.1pt;height:29.4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" strokecolor="black [3040]">
                <v:stroke endarrow="block"/>
              </v:shape>
            </w:pict>
          </mc:Fallback>
        </mc:AlternateContent>
      </w:r>
      <w:r w:rsidR="00635529" w:rsidRPr="002B67D6">
        <w:rPr>
          <w:rFonts w:ascii="Times New Roman" w:hAnsi="Times New Roman" w:cs="Times New Roman"/>
          <w:noProof/>
          <w:sz w:val="24"/>
          <w:szCs w:val="24"/>
          <w:lang w:val="en-US"/>
        </w:rPr>
        <mc:AlternateContent>
          <mc:Choice Requires="wps">
            <w:drawing>
              <wp:anchor distT="45720" distB="45720" distL="114300" distR="114300" simplePos="0" relativeHeight="251652608" behindDoc="0" locked="0" layoutInCell="1" allowOverlap="1" wp14:anchorId="00413A0F" wp14:editId="615D0E4A">
                <wp:simplePos x="0" y="0"/>
                <wp:positionH relativeFrom="column">
                  <wp:posOffset>1006475</wp:posOffset>
                </wp:positionH>
                <wp:positionV relativeFrom="paragraph">
                  <wp:posOffset>1085215</wp:posOffset>
                </wp:positionV>
                <wp:extent cx="3380105" cy="803275"/>
                <wp:effectExtent l="0" t="0" r="10795" b="158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803275"/>
                        </a:xfrm>
                        <a:prstGeom prst="rect">
                          <a:avLst/>
                        </a:prstGeom>
                        <a:solidFill>
                          <a:srgbClr val="FFFFFF"/>
                        </a:solidFill>
                        <a:ln w="9525">
                          <a:solidFill>
                            <a:srgbClr val="000000"/>
                          </a:solidFill>
                          <a:miter lim="800000"/>
                          <a:headEnd/>
                          <a:tailEnd/>
                        </a:ln>
                      </wps:spPr>
                      <wps:txbx>
                        <w:txbxContent>
                          <w:p w14:paraId="27518243" w14:textId="77777777" w:rsidR="00833C9C" w:rsidRPr="0091172B" w:rsidRDefault="00833C9C" w:rsidP="0091172B">
                            <w:pPr>
                              <w:jc w:val="both"/>
                              <w:rPr>
                                <w:rFonts w:ascii="Times New Roman" w:hAnsi="Times New Roman" w:cs="Times New Roman"/>
                                <w:sz w:val="24"/>
                                <w:szCs w:val="24"/>
                                <w:lang w:val="en-US"/>
                              </w:rPr>
                            </w:pPr>
                            <w:r>
                              <w:rPr>
                                <w:rFonts w:ascii="Times New Roman" w:hAnsi="Times New Roman" w:cs="Times New Roman"/>
                                <w:sz w:val="24"/>
                                <w:szCs w:val="24"/>
                                <w:lang w:val="en-US"/>
                              </w:rPr>
                              <w:t>Pentingnya soal pada buku teks bermuatan HOTS dalam mengasah keterampilan berpikir timgkat tinggi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13A0F" id="_x0000_s1030" type="#_x0000_t202" style="position:absolute;margin-left:79.25pt;margin-top:85.45pt;width:266.15pt;height:63.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x4JQIAAEs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">
                <v:textbox>
                  <w:txbxContent>
                    <w:p w14:paraId="27518243" w14:textId="77777777" w:rsidR="00833C9C" w:rsidRPr="0091172B" w:rsidRDefault="00833C9C" w:rsidP="0091172B">
                      <w:pPr>
                        <w:jc w:val="both"/>
                        <w:rPr>
                          <w:rFonts w:ascii="Times New Roman" w:hAnsi="Times New Roman" w:cs="Times New Roman"/>
                          <w:sz w:val="24"/>
                          <w:szCs w:val="24"/>
                          <w:lang w:val="en-US"/>
                        </w:rPr>
                      </w:pPr>
                      <w:r>
                        <w:rPr>
                          <w:rFonts w:ascii="Times New Roman" w:hAnsi="Times New Roman" w:cs="Times New Roman"/>
                          <w:sz w:val="24"/>
                          <w:szCs w:val="24"/>
                          <w:lang w:val="en-US"/>
                        </w:rPr>
                        <w:t>Pentingnya soal pada buku teks bermuatan HOTS dalam mengasah keterampilan berpikir timgkat tinggi</w:t>
                      </w:r>
                    </w:p>
                  </w:txbxContent>
                </v:textbox>
                <w10:wrap type="square"/>
              </v:shape>
            </w:pict>
          </mc:Fallback>
        </mc:AlternateContent>
      </w:r>
    </w:p>
    <w:p w14:paraId="0010BE7A" w14:textId="77777777" w:rsidR="0091172B" w:rsidRPr="002B67D6" w:rsidRDefault="0091172B" w:rsidP="008510FE">
      <w:pPr>
        <w:pStyle w:val="Heading1"/>
        <w:spacing w:before="0" w:line="360" w:lineRule="auto"/>
        <w:jc w:val="center"/>
        <w:rPr>
          <w:rFonts w:cs="Times New Roman"/>
          <w:szCs w:val="24"/>
        </w:rPr>
      </w:pPr>
    </w:p>
    <w:p w14:paraId="3DE51D25" w14:textId="08AB5018" w:rsidR="00635529" w:rsidRDefault="00635529" w:rsidP="008510FE">
      <w:pPr>
        <w:spacing w:after="0"/>
        <w:rPr>
          <w:rFonts w:ascii="Times New Roman" w:eastAsia="SimSun" w:hAnsi="Times New Roman" w:cs="Times New Roman"/>
          <w:b/>
          <w:bCs/>
          <w:sz w:val="24"/>
          <w:szCs w:val="24"/>
        </w:rPr>
      </w:pPr>
    </w:p>
    <w:p w14:paraId="2F2C5AB3" w14:textId="53A03E6C" w:rsidR="008510FE" w:rsidRDefault="008510FE" w:rsidP="008510FE">
      <w:pPr>
        <w:spacing w:after="0"/>
        <w:rPr>
          <w:rFonts w:ascii="Times New Roman" w:eastAsia="SimSun" w:hAnsi="Times New Roman" w:cs="Times New Roman"/>
          <w:b/>
          <w:bCs/>
          <w:sz w:val="24"/>
          <w:szCs w:val="24"/>
        </w:rPr>
      </w:pPr>
    </w:p>
    <w:p w14:paraId="45879452" w14:textId="7D51D485" w:rsidR="008510FE" w:rsidRDefault="008510FE" w:rsidP="008510FE">
      <w:pPr>
        <w:spacing w:after="0"/>
        <w:rPr>
          <w:rFonts w:ascii="Times New Roman" w:eastAsia="SimSun" w:hAnsi="Times New Roman" w:cs="Times New Roman"/>
          <w:b/>
          <w:bCs/>
          <w:sz w:val="24"/>
          <w:szCs w:val="24"/>
        </w:rPr>
      </w:pPr>
    </w:p>
    <w:p w14:paraId="4752DE23" w14:textId="5120CD3D" w:rsidR="008510FE" w:rsidRDefault="008510FE" w:rsidP="008510FE">
      <w:pPr>
        <w:spacing w:after="0"/>
        <w:rPr>
          <w:rFonts w:ascii="Times New Roman" w:eastAsia="SimSun" w:hAnsi="Times New Roman" w:cs="Times New Roman"/>
          <w:b/>
          <w:bCs/>
          <w:sz w:val="24"/>
          <w:szCs w:val="24"/>
        </w:rPr>
      </w:pPr>
    </w:p>
    <w:p w14:paraId="726E85E8" w14:textId="151412F0" w:rsidR="008510FE" w:rsidRDefault="008510FE" w:rsidP="008510FE">
      <w:pPr>
        <w:spacing w:after="0"/>
        <w:rPr>
          <w:rFonts w:ascii="Times New Roman" w:eastAsia="SimSun" w:hAnsi="Times New Roman" w:cs="Times New Roman"/>
          <w:b/>
          <w:bCs/>
          <w:sz w:val="24"/>
          <w:szCs w:val="24"/>
        </w:rPr>
      </w:pPr>
    </w:p>
    <w:p w14:paraId="3E274C31" w14:textId="04A2C6D3" w:rsidR="008510FE" w:rsidRDefault="008510FE" w:rsidP="008510FE">
      <w:pPr>
        <w:spacing w:after="0"/>
        <w:rPr>
          <w:rFonts w:ascii="Times New Roman" w:eastAsia="SimSun" w:hAnsi="Times New Roman" w:cs="Times New Roman"/>
          <w:b/>
          <w:bCs/>
          <w:sz w:val="24"/>
          <w:szCs w:val="24"/>
        </w:rPr>
      </w:pPr>
    </w:p>
    <w:p w14:paraId="73B24A04" w14:textId="19CE7297" w:rsidR="008510FE" w:rsidRDefault="008510FE" w:rsidP="008510FE">
      <w:pPr>
        <w:spacing w:after="0"/>
        <w:rPr>
          <w:rFonts w:ascii="Times New Roman" w:eastAsia="SimSun" w:hAnsi="Times New Roman" w:cs="Times New Roman"/>
          <w:b/>
          <w:bCs/>
          <w:sz w:val="24"/>
          <w:szCs w:val="24"/>
        </w:rPr>
      </w:pPr>
    </w:p>
    <w:p w14:paraId="200EDD81" w14:textId="75545EC0" w:rsidR="008510FE" w:rsidRDefault="008510FE" w:rsidP="008510FE">
      <w:pPr>
        <w:spacing w:after="0"/>
        <w:rPr>
          <w:rFonts w:ascii="Times New Roman" w:eastAsia="SimSun" w:hAnsi="Times New Roman" w:cs="Times New Roman"/>
          <w:b/>
          <w:bCs/>
          <w:sz w:val="24"/>
          <w:szCs w:val="24"/>
        </w:rPr>
      </w:pPr>
    </w:p>
    <w:p w14:paraId="40C3D121" w14:textId="333AAFB0" w:rsidR="008510FE" w:rsidRDefault="008510FE" w:rsidP="008510FE">
      <w:pPr>
        <w:spacing w:after="0"/>
        <w:rPr>
          <w:rFonts w:ascii="Times New Roman" w:eastAsia="SimSun" w:hAnsi="Times New Roman" w:cs="Times New Roman"/>
          <w:b/>
          <w:bCs/>
          <w:sz w:val="24"/>
          <w:szCs w:val="24"/>
        </w:rPr>
      </w:pPr>
    </w:p>
    <w:p w14:paraId="6D72BE76" w14:textId="6601B8AA" w:rsidR="008510FE" w:rsidRDefault="008510FE" w:rsidP="008510FE">
      <w:pPr>
        <w:spacing w:after="0"/>
        <w:rPr>
          <w:rFonts w:ascii="Times New Roman" w:eastAsia="SimSun" w:hAnsi="Times New Roman" w:cs="Times New Roman"/>
          <w:b/>
          <w:bCs/>
          <w:sz w:val="24"/>
          <w:szCs w:val="24"/>
        </w:rPr>
      </w:pPr>
    </w:p>
    <w:p w14:paraId="6B163F13" w14:textId="4F7EBCA1" w:rsidR="008510FE" w:rsidRDefault="008510FE" w:rsidP="008510FE">
      <w:pPr>
        <w:spacing w:after="0"/>
        <w:rPr>
          <w:rFonts w:ascii="Times New Roman" w:eastAsia="SimSun" w:hAnsi="Times New Roman" w:cs="Times New Roman"/>
          <w:b/>
          <w:bCs/>
          <w:sz w:val="24"/>
          <w:szCs w:val="24"/>
        </w:rPr>
      </w:pPr>
    </w:p>
    <w:p w14:paraId="4C1748B9" w14:textId="344DD20D" w:rsidR="008510FE" w:rsidRDefault="008510FE" w:rsidP="008510FE">
      <w:pPr>
        <w:spacing w:after="0"/>
        <w:rPr>
          <w:rFonts w:ascii="Times New Roman" w:eastAsia="SimSun" w:hAnsi="Times New Roman" w:cs="Times New Roman"/>
          <w:b/>
          <w:bCs/>
          <w:sz w:val="24"/>
          <w:szCs w:val="24"/>
        </w:rPr>
      </w:pPr>
    </w:p>
    <w:p w14:paraId="28800554" w14:textId="525941BA" w:rsidR="008510FE" w:rsidRDefault="008510FE" w:rsidP="008510FE">
      <w:pPr>
        <w:spacing w:after="0"/>
        <w:rPr>
          <w:rFonts w:ascii="Times New Roman" w:eastAsia="SimSun" w:hAnsi="Times New Roman" w:cs="Times New Roman"/>
          <w:b/>
          <w:bCs/>
          <w:sz w:val="24"/>
          <w:szCs w:val="24"/>
        </w:rPr>
      </w:pPr>
    </w:p>
    <w:p w14:paraId="453B7115" w14:textId="146E1DC8" w:rsidR="008510FE" w:rsidRDefault="008510FE" w:rsidP="008510FE">
      <w:pPr>
        <w:spacing w:after="0"/>
        <w:rPr>
          <w:rFonts w:ascii="Times New Roman" w:eastAsia="SimSun" w:hAnsi="Times New Roman" w:cs="Times New Roman"/>
          <w:b/>
          <w:bCs/>
          <w:sz w:val="24"/>
          <w:szCs w:val="24"/>
        </w:rPr>
      </w:pPr>
    </w:p>
    <w:p w14:paraId="5F792B64" w14:textId="46827BD6" w:rsidR="008510FE" w:rsidRDefault="008510FE" w:rsidP="008510FE">
      <w:pPr>
        <w:spacing w:after="0"/>
        <w:rPr>
          <w:rFonts w:ascii="Times New Roman" w:eastAsia="SimSun" w:hAnsi="Times New Roman" w:cs="Times New Roman"/>
          <w:b/>
          <w:bCs/>
          <w:sz w:val="24"/>
          <w:szCs w:val="24"/>
        </w:rPr>
      </w:pPr>
    </w:p>
    <w:p w14:paraId="16D598C9" w14:textId="1B531AE8" w:rsidR="008510FE" w:rsidRDefault="008510FE" w:rsidP="008510FE">
      <w:pPr>
        <w:spacing w:after="0"/>
        <w:rPr>
          <w:rFonts w:ascii="Times New Roman" w:eastAsia="SimSun" w:hAnsi="Times New Roman" w:cs="Times New Roman"/>
          <w:b/>
          <w:bCs/>
          <w:sz w:val="24"/>
          <w:szCs w:val="24"/>
        </w:rPr>
      </w:pPr>
    </w:p>
    <w:p w14:paraId="2A060153" w14:textId="10D26923" w:rsidR="00286CED" w:rsidRPr="00286CED" w:rsidRDefault="00286CED" w:rsidP="00286CED"/>
    <w:p w14:paraId="4B538248" w14:textId="134D95C0" w:rsidR="00F76498" w:rsidRDefault="00F76498" w:rsidP="008510FE">
      <w:pPr>
        <w:pStyle w:val="Heading1"/>
        <w:spacing w:before="0" w:line="360" w:lineRule="auto"/>
        <w:jc w:val="center"/>
        <w:rPr>
          <w:rFonts w:cs="Times New Roman"/>
          <w:szCs w:val="24"/>
        </w:rPr>
      </w:pPr>
    </w:p>
    <w:p w14:paraId="22769F06" w14:textId="705FAC83" w:rsidR="00F76498" w:rsidRDefault="00F76498" w:rsidP="00F76498"/>
    <w:p w14:paraId="216A1AF2" w14:textId="7E988B67" w:rsidR="006C0053" w:rsidRDefault="006C0053" w:rsidP="00F76498"/>
    <w:p w14:paraId="3D28F849" w14:textId="67C9EAC0" w:rsidR="006C0053" w:rsidRDefault="006C0053" w:rsidP="00F76498"/>
    <w:p w14:paraId="483FA69C" w14:textId="4CE786DD" w:rsidR="006C0053" w:rsidRDefault="006C0053" w:rsidP="00F76498"/>
    <w:p w14:paraId="787D9C12" w14:textId="7B06A1C1" w:rsidR="006C0053" w:rsidRPr="00F76498" w:rsidRDefault="006C0053" w:rsidP="00F76498"/>
    <w:p w14:paraId="199BFBFF" w14:textId="1809CEE9" w:rsidR="00C06F3F" w:rsidRPr="002B67D6" w:rsidRDefault="00AF0DBC" w:rsidP="008510FE">
      <w:pPr>
        <w:pStyle w:val="Heading1"/>
        <w:spacing w:before="0" w:line="360" w:lineRule="auto"/>
        <w:jc w:val="center"/>
        <w:rPr>
          <w:rFonts w:cs="Times New Roman"/>
          <w:szCs w:val="24"/>
        </w:rPr>
      </w:pPr>
      <w:r w:rsidRPr="002B67D6">
        <w:rPr>
          <w:rFonts w:cs="Times New Roman"/>
          <w:szCs w:val="24"/>
        </w:rPr>
        <w:lastRenderedPageBreak/>
        <w:t>BAB III</w:t>
      </w:r>
    </w:p>
    <w:p w14:paraId="101F1A2A" w14:textId="77777777" w:rsidR="00650734" w:rsidRPr="002B67D6" w:rsidRDefault="00AF0DBC" w:rsidP="008510FE">
      <w:pPr>
        <w:pStyle w:val="Heading1"/>
        <w:spacing w:before="0" w:line="360" w:lineRule="auto"/>
        <w:jc w:val="center"/>
        <w:rPr>
          <w:rFonts w:cs="Times New Roman"/>
          <w:szCs w:val="24"/>
        </w:rPr>
      </w:pPr>
      <w:r w:rsidRPr="002B67D6">
        <w:rPr>
          <w:rFonts w:cs="Times New Roman"/>
          <w:szCs w:val="24"/>
        </w:rPr>
        <w:t>METODE PENELITIAN</w:t>
      </w:r>
    </w:p>
    <w:p w14:paraId="143B7D66" w14:textId="77777777" w:rsidR="00650734" w:rsidRPr="002B67D6" w:rsidRDefault="00AF0DBC" w:rsidP="008510FE">
      <w:pPr>
        <w:pStyle w:val="ListParagraph"/>
        <w:numPr>
          <w:ilvl w:val="4"/>
          <w:numId w:val="8"/>
        </w:numPr>
        <w:spacing w:after="0" w:line="360" w:lineRule="auto"/>
        <w:ind w:left="567" w:hanging="283"/>
        <w:jc w:val="both"/>
        <w:rPr>
          <w:rFonts w:ascii="Times New Roman" w:hAnsi="Times New Roman" w:cs="Times New Roman"/>
          <w:b/>
          <w:sz w:val="24"/>
          <w:szCs w:val="24"/>
        </w:rPr>
      </w:pPr>
      <w:r w:rsidRPr="002B67D6">
        <w:rPr>
          <w:rFonts w:ascii="Times New Roman" w:hAnsi="Times New Roman" w:cs="Times New Roman"/>
          <w:b/>
          <w:sz w:val="24"/>
          <w:szCs w:val="24"/>
        </w:rPr>
        <w:t xml:space="preserve"> Jenis Dan Desain Penelitian</w:t>
      </w:r>
    </w:p>
    <w:p w14:paraId="4946781D" w14:textId="77777777" w:rsidR="00635529" w:rsidRPr="002B67D6" w:rsidRDefault="00635529" w:rsidP="008510FE">
      <w:pPr>
        <w:pStyle w:val="ListParagraph"/>
        <w:numPr>
          <w:ilvl w:val="0"/>
          <w:numId w:val="18"/>
        </w:numPr>
        <w:spacing w:after="0" w:line="360" w:lineRule="auto"/>
        <w:jc w:val="both"/>
        <w:rPr>
          <w:rFonts w:ascii="Times New Roman" w:hAnsi="Times New Roman" w:cs="Times New Roman"/>
          <w:b/>
          <w:sz w:val="24"/>
          <w:szCs w:val="24"/>
          <w:lang w:val="en-US"/>
        </w:rPr>
      </w:pPr>
      <w:r w:rsidRPr="002B67D6">
        <w:rPr>
          <w:rFonts w:ascii="Times New Roman" w:hAnsi="Times New Roman" w:cs="Times New Roman"/>
          <w:b/>
          <w:sz w:val="24"/>
          <w:szCs w:val="24"/>
          <w:lang w:val="en-US"/>
        </w:rPr>
        <w:t>Jenis Penelitian</w:t>
      </w:r>
    </w:p>
    <w:p w14:paraId="2F7AC402" w14:textId="77777777" w:rsidR="00635529" w:rsidRPr="002B67D6" w:rsidRDefault="00AF0DBC" w:rsidP="008510FE">
      <w:pPr>
        <w:spacing w:after="0" w:line="360" w:lineRule="auto"/>
        <w:ind w:left="567" w:firstLine="720"/>
        <w:jc w:val="both"/>
        <w:rPr>
          <w:rFonts w:ascii="Times New Roman" w:hAnsi="Times New Roman" w:cs="Times New Roman"/>
          <w:sz w:val="24"/>
          <w:szCs w:val="24"/>
        </w:rPr>
      </w:pPr>
      <w:r w:rsidRPr="002B67D6">
        <w:rPr>
          <w:rFonts w:ascii="Times New Roman" w:hAnsi="Times New Roman" w:cs="Times New Roman"/>
          <w:sz w:val="24"/>
          <w:szCs w:val="24"/>
        </w:rPr>
        <w:t xml:space="preserve">Penelitian ini </w:t>
      </w:r>
      <w:r w:rsidR="00466322" w:rsidRPr="002B67D6">
        <w:rPr>
          <w:rFonts w:ascii="Times New Roman" w:hAnsi="Times New Roman" w:cs="Times New Roman"/>
          <w:sz w:val="24"/>
          <w:szCs w:val="24"/>
          <w:lang w:val="en-US"/>
        </w:rPr>
        <w:t>adalah penelitian kualitatif bersifat des</w:t>
      </w:r>
      <w:r w:rsidR="0091172B" w:rsidRPr="002B67D6">
        <w:rPr>
          <w:rFonts w:ascii="Times New Roman" w:hAnsi="Times New Roman" w:cs="Times New Roman"/>
          <w:sz w:val="24"/>
          <w:szCs w:val="24"/>
          <w:lang w:val="en-US"/>
        </w:rPr>
        <w:t>kriptif</w:t>
      </w:r>
      <w:r w:rsidRPr="002B67D6">
        <w:rPr>
          <w:rFonts w:ascii="Times New Roman" w:hAnsi="Times New Roman" w:cs="Times New Roman"/>
          <w:sz w:val="24"/>
          <w:szCs w:val="24"/>
        </w:rPr>
        <w:t>. Penelitian kualitatif adalah penelitian yang digunakan untuk meneliti pada kondisi objek alamiah, dimana pen</w:t>
      </w:r>
      <w:r w:rsidR="00452D5F" w:rsidRPr="002B67D6">
        <w:rPr>
          <w:rFonts w:ascii="Times New Roman" w:hAnsi="Times New Roman" w:cs="Times New Roman"/>
          <w:sz w:val="24"/>
          <w:szCs w:val="24"/>
        </w:rPr>
        <w:t xml:space="preserve">eliti merupakan instrumen kunci. </w:t>
      </w:r>
      <w:r w:rsidR="00AB2D4B" w:rsidRPr="002B67D6">
        <w:rPr>
          <w:rFonts w:ascii="Times New Roman" w:hAnsi="Times New Roman" w:cs="Times New Roman"/>
          <w:sz w:val="24"/>
          <w:szCs w:val="24"/>
        </w:rPr>
        <w:t xml:space="preserve">Menurut </w:t>
      </w:r>
      <w:r w:rsidR="00AB2D4B" w:rsidRPr="002B67D6">
        <w:rPr>
          <w:rFonts w:ascii="Times New Roman" w:hAnsi="Times New Roman" w:cs="Times New Roman"/>
          <w:sz w:val="24"/>
          <w:szCs w:val="24"/>
        </w:rPr>
        <w:fldChar w:fldCharType="begin" w:fldLock="1"/>
      </w:r>
      <w:r w:rsidR="001105B6" w:rsidRPr="002B67D6">
        <w:rPr>
          <w:rFonts w:ascii="Times New Roman" w:hAnsi="Times New Roman" w:cs="Times New Roman"/>
          <w:sz w:val="24"/>
          <w:szCs w:val="24"/>
        </w:rPr>
        <w:instrText>ADDIN CSL_CITATION {"citationItems":[{"id":"ITEM-1","itemData":{"author":[{"dropping-particle":"","family":"Rukajat","given":"A","non-dropping-particle":"","parse-names":false,"suffix":""}],"id":"ITEM-1","issued":{"date-parts":[["2018"]]},"publisher":"Deepublish","publisher-place":"Yogyakarta","title":"Pendekatan Penelitian Kualitatif (Qualitative Research Approach)","type":"book"},"uris":["http://www.mendeley.com/documents/?uuid=899bf691-ca6b-45f9-a187-3f0d429ea256"]}],"mendeley":{"formattedCitation":"(Rukajat, 2018)","manualFormatting":"Rukajat (2018: 8)","plainTextFormattedCitation":"(Rukajat, 2018)","previouslyFormattedCitation":"(Rukajat, 2018)"},"properties":{"noteIndex":0},"schema":"https://github.com/citation-style-language/schema/raw/master/csl-citation.json"}</w:instrText>
      </w:r>
      <w:r w:rsidR="00AB2D4B" w:rsidRPr="002B67D6">
        <w:rPr>
          <w:rFonts w:ascii="Times New Roman" w:hAnsi="Times New Roman" w:cs="Times New Roman"/>
          <w:sz w:val="24"/>
          <w:szCs w:val="24"/>
        </w:rPr>
        <w:fldChar w:fldCharType="separate"/>
      </w:r>
      <w:r w:rsidR="00AB2D4B" w:rsidRPr="002B67D6">
        <w:rPr>
          <w:rFonts w:ascii="Times New Roman" w:hAnsi="Times New Roman" w:cs="Times New Roman"/>
          <w:noProof/>
          <w:sz w:val="24"/>
          <w:szCs w:val="24"/>
        </w:rPr>
        <w:t xml:space="preserve">Rukajat </w:t>
      </w:r>
      <w:r w:rsidR="00AB2D4B" w:rsidRPr="002B67D6">
        <w:rPr>
          <w:rFonts w:ascii="Times New Roman" w:hAnsi="Times New Roman" w:cs="Times New Roman"/>
          <w:noProof/>
          <w:sz w:val="24"/>
          <w:szCs w:val="24"/>
          <w:lang w:val="en-US"/>
        </w:rPr>
        <w:t>(</w:t>
      </w:r>
      <w:r w:rsidR="00AB2D4B" w:rsidRPr="002B67D6">
        <w:rPr>
          <w:rFonts w:ascii="Times New Roman" w:hAnsi="Times New Roman" w:cs="Times New Roman"/>
          <w:noProof/>
          <w:sz w:val="24"/>
          <w:szCs w:val="24"/>
        </w:rPr>
        <w:t>2018</w:t>
      </w:r>
      <w:r w:rsidR="00AB2D4B" w:rsidRPr="002B67D6">
        <w:rPr>
          <w:rFonts w:ascii="Times New Roman" w:hAnsi="Times New Roman" w:cs="Times New Roman"/>
          <w:noProof/>
          <w:sz w:val="24"/>
          <w:szCs w:val="24"/>
          <w:lang w:val="en-US"/>
        </w:rPr>
        <w:t>: 8</w:t>
      </w:r>
      <w:r w:rsidR="00AB2D4B" w:rsidRPr="002B67D6">
        <w:rPr>
          <w:rFonts w:ascii="Times New Roman" w:hAnsi="Times New Roman" w:cs="Times New Roman"/>
          <w:noProof/>
          <w:sz w:val="24"/>
          <w:szCs w:val="24"/>
        </w:rPr>
        <w:t>)</w:t>
      </w:r>
      <w:r w:rsidR="00AB2D4B" w:rsidRPr="002B67D6">
        <w:rPr>
          <w:rFonts w:ascii="Times New Roman" w:hAnsi="Times New Roman" w:cs="Times New Roman"/>
          <w:sz w:val="24"/>
          <w:szCs w:val="24"/>
        </w:rPr>
        <w:fldChar w:fldCharType="end"/>
      </w:r>
      <w:r w:rsidR="00C34CB4" w:rsidRPr="002B67D6">
        <w:rPr>
          <w:rFonts w:ascii="Times New Roman" w:hAnsi="Times New Roman" w:cs="Times New Roman"/>
          <w:sz w:val="24"/>
          <w:szCs w:val="24"/>
        </w:rPr>
        <w:t xml:space="preserve"> penelitian kualitatif adalah jenis penilitian yang temuan-temuannya tidak diperoleh melalui prosedur statistik atau bentuk hitungan lainnya dan bertujuan mengungkapkan gejala secara holistik kontekstual melalui pengumpulan data dari latar alami dengan memanfaatkan diri peneliti sebagai instrumen kunci. </w:t>
      </w:r>
    </w:p>
    <w:p w14:paraId="13BE418B" w14:textId="77777777" w:rsidR="00635529" w:rsidRPr="002B67D6" w:rsidRDefault="00635529" w:rsidP="008510FE">
      <w:pPr>
        <w:pStyle w:val="ListParagraph"/>
        <w:numPr>
          <w:ilvl w:val="0"/>
          <w:numId w:val="18"/>
        </w:numPr>
        <w:spacing w:after="0" w:line="360" w:lineRule="auto"/>
        <w:jc w:val="both"/>
        <w:rPr>
          <w:rFonts w:ascii="Times New Roman" w:hAnsi="Times New Roman" w:cs="Times New Roman"/>
          <w:b/>
          <w:sz w:val="24"/>
          <w:szCs w:val="24"/>
          <w:lang w:val="en-US"/>
        </w:rPr>
      </w:pPr>
      <w:r w:rsidRPr="002B67D6">
        <w:rPr>
          <w:rFonts w:ascii="Times New Roman" w:hAnsi="Times New Roman" w:cs="Times New Roman"/>
          <w:b/>
          <w:sz w:val="24"/>
          <w:szCs w:val="24"/>
          <w:lang w:val="en-US"/>
        </w:rPr>
        <w:t>Desain Penelitian</w:t>
      </w:r>
    </w:p>
    <w:p w14:paraId="04E5298C" w14:textId="5F51FCBD" w:rsidR="00C34CB4" w:rsidRPr="002B67D6" w:rsidRDefault="00C34CB4" w:rsidP="008510FE">
      <w:pPr>
        <w:spacing w:after="0" w:line="360" w:lineRule="auto"/>
        <w:ind w:left="567" w:firstLine="720"/>
        <w:jc w:val="both"/>
        <w:rPr>
          <w:rFonts w:ascii="Times New Roman" w:hAnsi="Times New Roman" w:cs="Times New Roman"/>
          <w:sz w:val="24"/>
          <w:szCs w:val="24"/>
          <w:lang w:val="en-US"/>
        </w:rPr>
      </w:pPr>
      <w:r w:rsidRPr="002B67D6">
        <w:rPr>
          <w:rFonts w:ascii="Times New Roman" w:hAnsi="Times New Roman" w:cs="Times New Roman"/>
          <w:sz w:val="24"/>
          <w:szCs w:val="24"/>
        </w:rPr>
        <w:t xml:space="preserve"> </w:t>
      </w:r>
      <w:r w:rsidR="00635529" w:rsidRPr="002B67D6">
        <w:rPr>
          <w:rFonts w:ascii="Times New Roman" w:hAnsi="Times New Roman" w:cs="Times New Roman"/>
          <w:sz w:val="24"/>
          <w:szCs w:val="24"/>
          <w:lang w:val="en-US"/>
        </w:rPr>
        <w:t>Desain</w:t>
      </w:r>
      <w:r w:rsidRPr="002B67D6">
        <w:rPr>
          <w:rFonts w:ascii="Times New Roman" w:hAnsi="Times New Roman" w:cs="Times New Roman"/>
          <w:sz w:val="24"/>
          <w:szCs w:val="24"/>
        </w:rPr>
        <w:t xml:space="preserve"> penelitian ini adalah </w:t>
      </w:r>
      <w:r w:rsidRPr="002B67D6">
        <w:rPr>
          <w:rFonts w:ascii="Times New Roman" w:hAnsi="Times New Roman" w:cs="Times New Roman"/>
          <w:i/>
          <w:sz w:val="24"/>
          <w:szCs w:val="24"/>
        </w:rPr>
        <w:t xml:space="preserve">content analysis </w:t>
      </w:r>
      <w:r w:rsidRPr="002B67D6">
        <w:rPr>
          <w:rFonts w:ascii="Times New Roman" w:hAnsi="Times New Roman" w:cs="Times New Roman"/>
          <w:sz w:val="24"/>
          <w:szCs w:val="24"/>
        </w:rPr>
        <w:t xml:space="preserve">atau analisis isi. </w:t>
      </w:r>
      <w:r w:rsidR="001105B6" w:rsidRPr="002B67D6">
        <w:rPr>
          <w:rFonts w:ascii="Times New Roman" w:hAnsi="Times New Roman" w:cs="Times New Roman"/>
          <w:sz w:val="24"/>
          <w:szCs w:val="24"/>
          <w:lang w:val="en-US"/>
        </w:rPr>
        <w:t>A</w:t>
      </w:r>
      <w:r w:rsidRPr="002B67D6">
        <w:rPr>
          <w:rFonts w:ascii="Times New Roman" w:hAnsi="Times New Roman" w:cs="Times New Roman"/>
          <w:sz w:val="24"/>
          <w:szCs w:val="24"/>
        </w:rPr>
        <w:t xml:space="preserve">nalisis konten menurut </w:t>
      </w:r>
      <w:r w:rsidR="001105B6" w:rsidRPr="002B67D6">
        <w:rPr>
          <w:rFonts w:ascii="Times New Roman" w:hAnsi="Times New Roman" w:cs="Times New Roman"/>
          <w:sz w:val="24"/>
          <w:szCs w:val="24"/>
        </w:rPr>
        <w:fldChar w:fldCharType="begin" w:fldLock="1"/>
      </w:r>
      <w:r w:rsidR="001105B6" w:rsidRPr="002B67D6">
        <w:rPr>
          <w:rFonts w:ascii="Times New Roman" w:hAnsi="Times New Roman" w:cs="Times New Roman"/>
          <w:sz w:val="24"/>
          <w:szCs w:val="24"/>
        </w:rPr>
        <w:instrText>ADDIN CSL_CITATION {"citationItems":[{"id":"ITEM-1","itemData":{"author":[{"dropping-particle":"","family":"Endraswara","given":"Suwardi","non-dropping-particle":"","parse-names":false,"suffix":""}],"id":"ITEM-1","issued":{"date-parts":[["2008"]]},"publisher":"Media Pressindo","publisher-place":"Yogyakarta","title":"Metodologi Penelitian Sastra","type":"book"},"uris":["http://www.mendeley.com/documents/?uuid=3f649057-0b28-4ffe-beca-39da167cb329"]}],"mendeley":{"formattedCitation":"(Endraswara, 2008)","manualFormatting":"Endraswara (2008: 361)","plainTextFormattedCitation":"(Endraswara, 2008)","previouslyFormattedCitation":"(Endraswara, 2008)"},"properties":{"noteIndex":0},"schema":"https://github.com/citation-style-language/schema/raw/master/csl-citation.json"}</w:instrText>
      </w:r>
      <w:r w:rsidR="001105B6" w:rsidRPr="002B67D6">
        <w:rPr>
          <w:rFonts w:ascii="Times New Roman" w:hAnsi="Times New Roman" w:cs="Times New Roman"/>
          <w:sz w:val="24"/>
          <w:szCs w:val="24"/>
        </w:rPr>
        <w:fldChar w:fldCharType="separate"/>
      </w:r>
      <w:r w:rsidR="001105B6" w:rsidRPr="002B67D6">
        <w:rPr>
          <w:rFonts w:ascii="Times New Roman" w:hAnsi="Times New Roman" w:cs="Times New Roman"/>
          <w:noProof/>
          <w:sz w:val="24"/>
          <w:szCs w:val="24"/>
        </w:rPr>
        <w:t xml:space="preserve">Endraswara </w:t>
      </w:r>
      <w:r w:rsidR="001105B6" w:rsidRPr="002B67D6">
        <w:rPr>
          <w:rFonts w:ascii="Times New Roman" w:hAnsi="Times New Roman" w:cs="Times New Roman"/>
          <w:noProof/>
          <w:sz w:val="24"/>
          <w:szCs w:val="24"/>
          <w:lang w:val="en-US"/>
        </w:rPr>
        <w:t>(</w:t>
      </w:r>
      <w:r w:rsidR="001105B6" w:rsidRPr="002B67D6">
        <w:rPr>
          <w:rFonts w:ascii="Times New Roman" w:hAnsi="Times New Roman" w:cs="Times New Roman"/>
          <w:noProof/>
          <w:sz w:val="24"/>
          <w:szCs w:val="24"/>
        </w:rPr>
        <w:t>2008</w:t>
      </w:r>
      <w:r w:rsidR="001105B6" w:rsidRPr="002B67D6">
        <w:rPr>
          <w:rFonts w:ascii="Times New Roman" w:hAnsi="Times New Roman" w:cs="Times New Roman"/>
          <w:noProof/>
          <w:sz w:val="24"/>
          <w:szCs w:val="24"/>
          <w:lang w:val="en-US"/>
        </w:rPr>
        <w:t>: 361</w:t>
      </w:r>
      <w:r w:rsidR="001105B6" w:rsidRPr="002B67D6">
        <w:rPr>
          <w:rFonts w:ascii="Times New Roman" w:hAnsi="Times New Roman" w:cs="Times New Roman"/>
          <w:noProof/>
          <w:sz w:val="24"/>
          <w:szCs w:val="24"/>
        </w:rPr>
        <w:t>)</w:t>
      </w:r>
      <w:r w:rsidR="001105B6" w:rsidRPr="002B67D6">
        <w:rPr>
          <w:rFonts w:ascii="Times New Roman" w:hAnsi="Times New Roman" w:cs="Times New Roman"/>
          <w:sz w:val="24"/>
          <w:szCs w:val="24"/>
        </w:rPr>
        <w:fldChar w:fldCharType="end"/>
      </w:r>
      <w:r w:rsidR="001105B6" w:rsidRPr="002B67D6">
        <w:rPr>
          <w:rFonts w:ascii="Times New Roman" w:hAnsi="Times New Roman" w:cs="Times New Roman"/>
          <w:sz w:val="24"/>
          <w:szCs w:val="24"/>
          <w:lang w:val="en-US"/>
        </w:rPr>
        <w:t xml:space="preserve"> </w:t>
      </w:r>
      <w:r w:rsidRPr="002B67D6">
        <w:rPr>
          <w:rFonts w:ascii="Times New Roman" w:hAnsi="Times New Roman" w:cs="Times New Roman"/>
          <w:sz w:val="24"/>
          <w:szCs w:val="24"/>
        </w:rPr>
        <w:t xml:space="preserve">adalah strategi untuk menangkap pesan karya sastra. Model analisis konten digunakan untuk menelaah isi dari suatu dokumen. </w:t>
      </w:r>
      <w:r w:rsidRPr="002B67D6">
        <w:rPr>
          <w:rFonts w:ascii="Times New Roman" w:hAnsi="Times New Roman" w:cs="Times New Roman"/>
          <w:sz w:val="24"/>
          <w:szCs w:val="24"/>
          <w:lang w:val="en-US"/>
        </w:rPr>
        <w:t xml:space="preserve">Dalam penelitian ini, dokumen yang dimaksud adalah buku teks terbitan Kemendikbud. Tujuan analisis konten ini adalah </w:t>
      </w:r>
      <w:r w:rsidR="003448A3" w:rsidRPr="002B67D6">
        <w:rPr>
          <w:rFonts w:ascii="Times New Roman" w:hAnsi="Times New Roman" w:cs="Times New Roman"/>
          <w:sz w:val="24"/>
          <w:szCs w:val="24"/>
        </w:rPr>
        <w:t>mendiskripsikan</w:t>
      </w:r>
      <w:r w:rsidRPr="002B67D6">
        <w:rPr>
          <w:rFonts w:ascii="Times New Roman" w:hAnsi="Times New Roman" w:cs="Times New Roman"/>
          <w:sz w:val="24"/>
          <w:szCs w:val="24"/>
          <w:lang w:val="en-US"/>
        </w:rPr>
        <w:t xml:space="preserve"> muatan HOTS pada soal PK</w:t>
      </w:r>
      <w:r w:rsidR="00286CED">
        <w:rPr>
          <w:rFonts w:ascii="Times New Roman" w:hAnsi="Times New Roman" w:cs="Times New Roman"/>
          <w:sz w:val="24"/>
          <w:szCs w:val="24"/>
          <w:lang w:val="en-US"/>
        </w:rPr>
        <w:t>n kelas IV terbitan Kemendikbud.</w:t>
      </w:r>
    </w:p>
    <w:p w14:paraId="66778E3D" w14:textId="77777777" w:rsidR="00C34CB4" w:rsidRPr="002B67D6" w:rsidRDefault="00AF0DBC" w:rsidP="008510FE">
      <w:pPr>
        <w:pStyle w:val="ListParagraph"/>
        <w:numPr>
          <w:ilvl w:val="4"/>
          <w:numId w:val="8"/>
        </w:numPr>
        <w:spacing w:after="0" w:line="360" w:lineRule="auto"/>
        <w:ind w:left="709" w:hanging="425"/>
        <w:jc w:val="both"/>
        <w:rPr>
          <w:rFonts w:ascii="Times New Roman" w:hAnsi="Times New Roman" w:cs="Times New Roman"/>
          <w:b/>
          <w:sz w:val="24"/>
          <w:szCs w:val="24"/>
        </w:rPr>
      </w:pPr>
      <w:r w:rsidRPr="002B67D6">
        <w:rPr>
          <w:rFonts w:ascii="Times New Roman" w:hAnsi="Times New Roman" w:cs="Times New Roman"/>
          <w:b/>
          <w:sz w:val="24"/>
          <w:szCs w:val="24"/>
        </w:rPr>
        <w:t>Tempat Dan Waktu Penelitian</w:t>
      </w:r>
    </w:p>
    <w:p w14:paraId="1398A4B6" w14:textId="7601E036" w:rsidR="00650734" w:rsidRPr="002B67D6" w:rsidRDefault="00C34CB4" w:rsidP="008510FE">
      <w:pPr>
        <w:spacing w:after="0" w:line="360" w:lineRule="auto"/>
        <w:ind w:left="709" w:firstLine="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t xml:space="preserve">Penelitian ini merupakan penelitian analisis konten dengan sumber data dari buku teks yang dianalisis, sehingga tempat penelitian tidak dibatasi oleh lokasi atau tempat tertentu. Adapun waktu penelitian dilaksanakan pada bulan Januari sampai dengan </w:t>
      </w:r>
      <w:r w:rsidR="003448A3" w:rsidRPr="002B67D6">
        <w:rPr>
          <w:rFonts w:ascii="Times New Roman" w:hAnsi="Times New Roman" w:cs="Times New Roman"/>
          <w:sz w:val="24"/>
          <w:szCs w:val="24"/>
        </w:rPr>
        <w:t>Mei</w:t>
      </w:r>
      <w:r w:rsidRPr="002B67D6">
        <w:rPr>
          <w:rFonts w:ascii="Times New Roman" w:hAnsi="Times New Roman" w:cs="Times New Roman"/>
          <w:sz w:val="24"/>
          <w:szCs w:val="24"/>
          <w:lang w:val="en-US"/>
        </w:rPr>
        <w:t xml:space="preserve"> 2021. </w:t>
      </w:r>
    </w:p>
    <w:tbl>
      <w:tblPr>
        <w:tblStyle w:val="TableGrid"/>
        <w:tblW w:w="7855" w:type="dxa"/>
        <w:tblInd w:w="392" w:type="dxa"/>
        <w:tblLayout w:type="fixed"/>
        <w:tblLook w:val="04A0" w:firstRow="1" w:lastRow="0" w:firstColumn="1" w:lastColumn="0" w:noHBand="0" w:noVBand="1"/>
      </w:tblPr>
      <w:tblGrid>
        <w:gridCol w:w="567"/>
        <w:gridCol w:w="1871"/>
        <w:gridCol w:w="277"/>
        <w:gridCol w:w="255"/>
        <w:gridCol w:w="255"/>
        <w:gridCol w:w="257"/>
        <w:gridCol w:w="284"/>
        <w:gridCol w:w="291"/>
        <w:gridCol w:w="331"/>
        <w:gridCol w:w="262"/>
        <w:gridCol w:w="245"/>
        <w:gridCol w:w="236"/>
        <w:gridCol w:w="236"/>
        <w:gridCol w:w="213"/>
        <w:gridCol w:w="23"/>
        <w:gridCol w:w="242"/>
        <w:gridCol w:w="272"/>
        <w:gridCol w:w="290"/>
        <w:gridCol w:w="272"/>
        <w:gridCol w:w="18"/>
        <w:gridCol w:w="290"/>
        <w:gridCol w:w="289"/>
        <w:gridCol w:w="290"/>
        <w:gridCol w:w="282"/>
        <w:gridCol w:w="7"/>
      </w:tblGrid>
      <w:tr w:rsidR="003448A3" w:rsidRPr="002B67D6" w14:paraId="52CE0F92" w14:textId="77777777" w:rsidTr="006C0053">
        <w:trPr>
          <w:gridAfter w:val="1"/>
          <w:wAfter w:w="7" w:type="dxa"/>
          <w:trHeight w:val="149"/>
        </w:trPr>
        <w:tc>
          <w:tcPr>
            <w:tcW w:w="567" w:type="dxa"/>
            <w:vMerge w:val="restart"/>
          </w:tcPr>
          <w:p w14:paraId="41036F5A"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No</w:t>
            </w:r>
          </w:p>
        </w:tc>
        <w:tc>
          <w:tcPr>
            <w:tcW w:w="1871" w:type="dxa"/>
            <w:vMerge w:val="restart"/>
          </w:tcPr>
          <w:p w14:paraId="3BD3B3BA"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Kegiatan</w:t>
            </w:r>
          </w:p>
        </w:tc>
        <w:tc>
          <w:tcPr>
            <w:tcW w:w="5410" w:type="dxa"/>
            <w:gridSpan w:val="22"/>
          </w:tcPr>
          <w:p w14:paraId="43A2ACDA"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Bulan Pelaksanaan 2022</w:t>
            </w:r>
          </w:p>
        </w:tc>
      </w:tr>
      <w:tr w:rsidR="003448A3" w:rsidRPr="002B67D6" w14:paraId="4941D69A" w14:textId="77777777" w:rsidTr="006C0053">
        <w:trPr>
          <w:gridAfter w:val="1"/>
          <w:wAfter w:w="7" w:type="dxa"/>
          <w:trHeight w:val="51"/>
        </w:trPr>
        <w:tc>
          <w:tcPr>
            <w:tcW w:w="567" w:type="dxa"/>
            <w:vMerge/>
          </w:tcPr>
          <w:p w14:paraId="46382EDA" w14:textId="77777777" w:rsidR="003448A3" w:rsidRPr="002B67D6" w:rsidRDefault="003448A3" w:rsidP="008510FE">
            <w:pPr>
              <w:spacing w:after="0" w:line="360" w:lineRule="auto"/>
              <w:jc w:val="center"/>
              <w:rPr>
                <w:rFonts w:ascii="Times New Roman" w:hAnsi="Times New Roman"/>
                <w:b/>
                <w:sz w:val="24"/>
                <w:szCs w:val="24"/>
              </w:rPr>
            </w:pPr>
          </w:p>
        </w:tc>
        <w:tc>
          <w:tcPr>
            <w:tcW w:w="1871" w:type="dxa"/>
            <w:vMerge/>
          </w:tcPr>
          <w:p w14:paraId="746A40BA" w14:textId="77777777" w:rsidR="003448A3" w:rsidRPr="002B67D6" w:rsidRDefault="003448A3" w:rsidP="008510FE">
            <w:pPr>
              <w:spacing w:after="0" w:line="360" w:lineRule="auto"/>
              <w:jc w:val="center"/>
              <w:rPr>
                <w:rFonts w:ascii="Times New Roman" w:hAnsi="Times New Roman"/>
                <w:b/>
                <w:sz w:val="24"/>
                <w:szCs w:val="24"/>
              </w:rPr>
            </w:pPr>
          </w:p>
        </w:tc>
        <w:tc>
          <w:tcPr>
            <w:tcW w:w="1044" w:type="dxa"/>
            <w:gridSpan w:val="4"/>
          </w:tcPr>
          <w:p w14:paraId="2B42101D"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Januari</w:t>
            </w:r>
          </w:p>
        </w:tc>
        <w:tc>
          <w:tcPr>
            <w:tcW w:w="1168" w:type="dxa"/>
            <w:gridSpan w:val="4"/>
          </w:tcPr>
          <w:p w14:paraId="2070FBC8"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Februari</w:t>
            </w:r>
          </w:p>
        </w:tc>
        <w:tc>
          <w:tcPr>
            <w:tcW w:w="930" w:type="dxa"/>
            <w:gridSpan w:val="4"/>
          </w:tcPr>
          <w:p w14:paraId="2977F9EE"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Maret</w:t>
            </w:r>
          </w:p>
        </w:tc>
        <w:tc>
          <w:tcPr>
            <w:tcW w:w="1099" w:type="dxa"/>
            <w:gridSpan w:val="5"/>
          </w:tcPr>
          <w:p w14:paraId="7ABBE3DE"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April</w:t>
            </w:r>
          </w:p>
        </w:tc>
        <w:tc>
          <w:tcPr>
            <w:tcW w:w="1169" w:type="dxa"/>
            <w:gridSpan w:val="5"/>
          </w:tcPr>
          <w:p w14:paraId="1521B5A2" w14:textId="77777777" w:rsidR="003448A3" w:rsidRPr="002B67D6" w:rsidRDefault="003448A3" w:rsidP="008510FE">
            <w:pPr>
              <w:spacing w:after="0" w:line="360" w:lineRule="auto"/>
              <w:jc w:val="center"/>
              <w:rPr>
                <w:rFonts w:ascii="Times New Roman" w:hAnsi="Times New Roman"/>
                <w:b/>
                <w:sz w:val="24"/>
                <w:szCs w:val="24"/>
              </w:rPr>
            </w:pPr>
            <w:r w:rsidRPr="002B67D6">
              <w:rPr>
                <w:rFonts w:ascii="Times New Roman" w:hAnsi="Times New Roman"/>
                <w:b/>
                <w:sz w:val="24"/>
                <w:szCs w:val="24"/>
              </w:rPr>
              <w:t>Mei</w:t>
            </w:r>
          </w:p>
        </w:tc>
      </w:tr>
      <w:tr w:rsidR="003448A3" w:rsidRPr="002B67D6" w14:paraId="37B06B3A" w14:textId="77777777" w:rsidTr="006C0053">
        <w:trPr>
          <w:trHeight w:val="598"/>
        </w:trPr>
        <w:tc>
          <w:tcPr>
            <w:tcW w:w="567" w:type="dxa"/>
          </w:tcPr>
          <w:p w14:paraId="7DD2A81C"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 xml:space="preserve">1. </w:t>
            </w:r>
          </w:p>
        </w:tc>
        <w:tc>
          <w:tcPr>
            <w:tcW w:w="1871" w:type="dxa"/>
          </w:tcPr>
          <w:p w14:paraId="15883608"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Penyususnan dan Penyajian Proposal</w:t>
            </w:r>
          </w:p>
        </w:tc>
        <w:tc>
          <w:tcPr>
            <w:tcW w:w="277" w:type="dxa"/>
            <w:shd w:val="clear" w:color="auto" w:fill="000000" w:themeFill="text1"/>
          </w:tcPr>
          <w:p w14:paraId="258D8E20" w14:textId="77777777" w:rsidR="003448A3" w:rsidRPr="002B67D6" w:rsidRDefault="003448A3" w:rsidP="008510FE">
            <w:pPr>
              <w:spacing w:after="0" w:line="360" w:lineRule="auto"/>
              <w:jc w:val="both"/>
              <w:rPr>
                <w:rFonts w:ascii="Times New Roman" w:hAnsi="Times New Roman"/>
                <w:b/>
                <w:sz w:val="24"/>
                <w:szCs w:val="24"/>
              </w:rPr>
            </w:pPr>
          </w:p>
        </w:tc>
        <w:tc>
          <w:tcPr>
            <w:tcW w:w="255" w:type="dxa"/>
            <w:shd w:val="clear" w:color="auto" w:fill="000000" w:themeFill="text1"/>
          </w:tcPr>
          <w:p w14:paraId="42922476" w14:textId="77777777" w:rsidR="003448A3" w:rsidRPr="002B67D6" w:rsidRDefault="003448A3" w:rsidP="008510FE">
            <w:pPr>
              <w:spacing w:after="0" w:line="360" w:lineRule="auto"/>
              <w:jc w:val="both"/>
              <w:rPr>
                <w:rFonts w:ascii="Times New Roman" w:hAnsi="Times New Roman"/>
                <w:b/>
                <w:sz w:val="24"/>
                <w:szCs w:val="24"/>
              </w:rPr>
            </w:pPr>
          </w:p>
        </w:tc>
        <w:tc>
          <w:tcPr>
            <w:tcW w:w="255" w:type="dxa"/>
            <w:shd w:val="clear" w:color="auto" w:fill="000000" w:themeFill="text1"/>
          </w:tcPr>
          <w:p w14:paraId="7B8D9D9A" w14:textId="77777777" w:rsidR="003448A3" w:rsidRPr="002B67D6" w:rsidRDefault="003448A3" w:rsidP="008510FE">
            <w:pPr>
              <w:spacing w:after="0" w:line="360" w:lineRule="auto"/>
              <w:jc w:val="both"/>
              <w:rPr>
                <w:rFonts w:ascii="Times New Roman" w:hAnsi="Times New Roman"/>
                <w:b/>
                <w:sz w:val="24"/>
                <w:szCs w:val="24"/>
              </w:rPr>
            </w:pPr>
          </w:p>
        </w:tc>
        <w:tc>
          <w:tcPr>
            <w:tcW w:w="257" w:type="dxa"/>
            <w:shd w:val="clear" w:color="auto" w:fill="000000" w:themeFill="text1"/>
          </w:tcPr>
          <w:p w14:paraId="02E41BE1" w14:textId="77777777" w:rsidR="003448A3" w:rsidRPr="002B67D6" w:rsidRDefault="003448A3" w:rsidP="008510FE">
            <w:pPr>
              <w:spacing w:after="0" w:line="360" w:lineRule="auto"/>
              <w:jc w:val="both"/>
              <w:rPr>
                <w:rFonts w:ascii="Times New Roman" w:hAnsi="Times New Roman"/>
                <w:b/>
                <w:sz w:val="24"/>
                <w:szCs w:val="24"/>
              </w:rPr>
            </w:pPr>
          </w:p>
        </w:tc>
        <w:tc>
          <w:tcPr>
            <w:tcW w:w="284" w:type="dxa"/>
            <w:shd w:val="clear" w:color="auto" w:fill="000000" w:themeFill="text1"/>
          </w:tcPr>
          <w:p w14:paraId="040E2ED4" w14:textId="77777777" w:rsidR="003448A3" w:rsidRPr="002B67D6" w:rsidRDefault="003448A3" w:rsidP="008510FE">
            <w:pPr>
              <w:spacing w:after="0" w:line="360" w:lineRule="auto"/>
              <w:jc w:val="both"/>
              <w:rPr>
                <w:rFonts w:ascii="Times New Roman" w:hAnsi="Times New Roman"/>
                <w:b/>
                <w:sz w:val="24"/>
                <w:szCs w:val="24"/>
              </w:rPr>
            </w:pPr>
          </w:p>
        </w:tc>
        <w:tc>
          <w:tcPr>
            <w:tcW w:w="291" w:type="dxa"/>
          </w:tcPr>
          <w:p w14:paraId="2F273550" w14:textId="77777777" w:rsidR="003448A3" w:rsidRPr="002B67D6" w:rsidRDefault="003448A3" w:rsidP="008510FE">
            <w:pPr>
              <w:spacing w:after="0" w:line="360" w:lineRule="auto"/>
              <w:jc w:val="both"/>
              <w:rPr>
                <w:rFonts w:ascii="Times New Roman" w:hAnsi="Times New Roman"/>
                <w:b/>
                <w:sz w:val="24"/>
                <w:szCs w:val="24"/>
              </w:rPr>
            </w:pPr>
          </w:p>
        </w:tc>
        <w:tc>
          <w:tcPr>
            <w:tcW w:w="331" w:type="dxa"/>
          </w:tcPr>
          <w:p w14:paraId="0E3514AC" w14:textId="77777777" w:rsidR="003448A3" w:rsidRPr="002B67D6" w:rsidRDefault="003448A3" w:rsidP="008510FE">
            <w:pPr>
              <w:spacing w:after="0" w:line="360" w:lineRule="auto"/>
              <w:jc w:val="both"/>
              <w:rPr>
                <w:rFonts w:ascii="Times New Roman" w:hAnsi="Times New Roman"/>
                <w:b/>
                <w:sz w:val="24"/>
                <w:szCs w:val="24"/>
              </w:rPr>
            </w:pPr>
          </w:p>
        </w:tc>
        <w:tc>
          <w:tcPr>
            <w:tcW w:w="262" w:type="dxa"/>
          </w:tcPr>
          <w:p w14:paraId="2566D42E" w14:textId="77777777" w:rsidR="003448A3" w:rsidRPr="002B67D6" w:rsidRDefault="003448A3" w:rsidP="008510FE">
            <w:pPr>
              <w:spacing w:after="0" w:line="360" w:lineRule="auto"/>
              <w:jc w:val="both"/>
              <w:rPr>
                <w:rFonts w:ascii="Times New Roman" w:hAnsi="Times New Roman"/>
                <w:b/>
                <w:sz w:val="24"/>
                <w:szCs w:val="24"/>
              </w:rPr>
            </w:pPr>
          </w:p>
        </w:tc>
        <w:tc>
          <w:tcPr>
            <w:tcW w:w="245" w:type="dxa"/>
          </w:tcPr>
          <w:p w14:paraId="74E6A1B1"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4ED5F59A"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013C0591" w14:textId="77777777" w:rsidR="003448A3" w:rsidRPr="002B67D6" w:rsidRDefault="003448A3" w:rsidP="008510FE">
            <w:pPr>
              <w:spacing w:after="0" w:line="360" w:lineRule="auto"/>
              <w:jc w:val="both"/>
              <w:rPr>
                <w:rFonts w:ascii="Times New Roman" w:hAnsi="Times New Roman"/>
                <w:b/>
                <w:sz w:val="24"/>
                <w:szCs w:val="24"/>
              </w:rPr>
            </w:pPr>
          </w:p>
        </w:tc>
        <w:tc>
          <w:tcPr>
            <w:tcW w:w="236" w:type="dxa"/>
            <w:gridSpan w:val="2"/>
          </w:tcPr>
          <w:p w14:paraId="76AE3F60" w14:textId="77777777" w:rsidR="003448A3" w:rsidRPr="002B67D6" w:rsidRDefault="003448A3" w:rsidP="008510FE">
            <w:pPr>
              <w:spacing w:after="0" w:line="360" w:lineRule="auto"/>
              <w:jc w:val="both"/>
              <w:rPr>
                <w:rFonts w:ascii="Times New Roman" w:hAnsi="Times New Roman"/>
                <w:b/>
                <w:sz w:val="24"/>
                <w:szCs w:val="24"/>
              </w:rPr>
            </w:pPr>
          </w:p>
        </w:tc>
        <w:tc>
          <w:tcPr>
            <w:tcW w:w="242" w:type="dxa"/>
          </w:tcPr>
          <w:p w14:paraId="15C22C75" w14:textId="77777777" w:rsidR="003448A3" w:rsidRPr="002B67D6" w:rsidRDefault="003448A3" w:rsidP="008510FE">
            <w:pPr>
              <w:spacing w:after="0" w:line="360" w:lineRule="auto"/>
              <w:jc w:val="both"/>
              <w:rPr>
                <w:rFonts w:ascii="Times New Roman" w:hAnsi="Times New Roman"/>
                <w:b/>
                <w:sz w:val="24"/>
                <w:szCs w:val="24"/>
              </w:rPr>
            </w:pPr>
          </w:p>
        </w:tc>
        <w:tc>
          <w:tcPr>
            <w:tcW w:w="272" w:type="dxa"/>
          </w:tcPr>
          <w:p w14:paraId="553036C8"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35B26BED" w14:textId="77777777" w:rsidR="003448A3" w:rsidRPr="002B67D6" w:rsidRDefault="003448A3" w:rsidP="008510FE">
            <w:pPr>
              <w:spacing w:after="0" w:line="360" w:lineRule="auto"/>
              <w:jc w:val="both"/>
              <w:rPr>
                <w:rFonts w:ascii="Times New Roman" w:hAnsi="Times New Roman"/>
                <w:b/>
                <w:sz w:val="24"/>
                <w:szCs w:val="24"/>
              </w:rPr>
            </w:pPr>
          </w:p>
        </w:tc>
        <w:tc>
          <w:tcPr>
            <w:tcW w:w="290" w:type="dxa"/>
            <w:gridSpan w:val="2"/>
          </w:tcPr>
          <w:p w14:paraId="18E331B3"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5EF66842" w14:textId="77777777" w:rsidR="003448A3" w:rsidRPr="002B67D6" w:rsidRDefault="003448A3" w:rsidP="008510FE">
            <w:pPr>
              <w:spacing w:after="0" w:line="360" w:lineRule="auto"/>
              <w:jc w:val="both"/>
              <w:rPr>
                <w:rFonts w:ascii="Times New Roman" w:hAnsi="Times New Roman"/>
                <w:b/>
                <w:sz w:val="24"/>
                <w:szCs w:val="24"/>
              </w:rPr>
            </w:pPr>
          </w:p>
        </w:tc>
        <w:tc>
          <w:tcPr>
            <w:tcW w:w="289" w:type="dxa"/>
          </w:tcPr>
          <w:p w14:paraId="2E0A89B7"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6551EDDF" w14:textId="77777777" w:rsidR="003448A3" w:rsidRPr="002B67D6" w:rsidRDefault="003448A3" w:rsidP="008510FE">
            <w:pPr>
              <w:spacing w:after="0" w:line="360" w:lineRule="auto"/>
              <w:jc w:val="both"/>
              <w:rPr>
                <w:rFonts w:ascii="Times New Roman" w:hAnsi="Times New Roman"/>
                <w:b/>
                <w:sz w:val="24"/>
                <w:szCs w:val="24"/>
              </w:rPr>
            </w:pPr>
          </w:p>
        </w:tc>
        <w:tc>
          <w:tcPr>
            <w:tcW w:w="289" w:type="dxa"/>
            <w:gridSpan w:val="2"/>
          </w:tcPr>
          <w:p w14:paraId="131F6D4A" w14:textId="77777777" w:rsidR="003448A3" w:rsidRPr="002B67D6" w:rsidRDefault="003448A3" w:rsidP="008510FE">
            <w:pPr>
              <w:spacing w:after="0" w:line="360" w:lineRule="auto"/>
              <w:jc w:val="both"/>
              <w:rPr>
                <w:rFonts w:ascii="Times New Roman" w:hAnsi="Times New Roman"/>
                <w:b/>
                <w:sz w:val="24"/>
                <w:szCs w:val="24"/>
              </w:rPr>
            </w:pPr>
          </w:p>
        </w:tc>
        <w:bookmarkStart w:id="0" w:name="_GoBack"/>
        <w:bookmarkEnd w:id="0"/>
      </w:tr>
      <w:tr w:rsidR="003448A3" w:rsidRPr="002B67D6" w14:paraId="6A7CE17E" w14:textId="77777777" w:rsidTr="006C0053">
        <w:trPr>
          <w:trHeight w:val="589"/>
        </w:trPr>
        <w:tc>
          <w:tcPr>
            <w:tcW w:w="567" w:type="dxa"/>
          </w:tcPr>
          <w:p w14:paraId="060E6485"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lastRenderedPageBreak/>
              <w:t>2.</w:t>
            </w:r>
          </w:p>
        </w:tc>
        <w:tc>
          <w:tcPr>
            <w:tcW w:w="1871" w:type="dxa"/>
          </w:tcPr>
          <w:p w14:paraId="7132EAA0"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Persiapan dan Pelaksanaan Penelitian</w:t>
            </w:r>
          </w:p>
        </w:tc>
        <w:tc>
          <w:tcPr>
            <w:tcW w:w="277" w:type="dxa"/>
          </w:tcPr>
          <w:p w14:paraId="495FF1B0"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00C7C6A1"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0B1BD23A" w14:textId="77777777" w:rsidR="003448A3" w:rsidRPr="002B67D6" w:rsidRDefault="003448A3" w:rsidP="008510FE">
            <w:pPr>
              <w:spacing w:after="0" w:line="360" w:lineRule="auto"/>
              <w:jc w:val="both"/>
              <w:rPr>
                <w:rFonts w:ascii="Times New Roman" w:hAnsi="Times New Roman"/>
                <w:b/>
                <w:sz w:val="24"/>
                <w:szCs w:val="24"/>
              </w:rPr>
            </w:pPr>
          </w:p>
        </w:tc>
        <w:tc>
          <w:tcPr>
            <w:tcW w:w="257" w:type="dxa"/>
            <w:shd w:val="clear" w:color="auto" w:fill="000000" w:themeFill="text1"/>
          </w:tcPr>
          <w:p w14:paraId="455CB657" w14:textId="77777777" w:rsidR="003448A3" w:rsidRPr="002B67D6" w:rsidRDefault="003448A3" w:rsidP="008510FE">
            <w:pPr>
              <w:spacing w:after="0" w:line="360" w:lineRule="auto"/>
              <w:jc w:val="both"/>
              <w:rPr>
                <w:rFonts w:ascii="Times New Roman" w:hAnsi="Times New Roman"/>
                <w:b/>
                <w:sz w:val="24"/>
                <w:szCs w:val="24"/>
              </w:rPr>
            </w:pPr>
          </w:p>
        </w:tc>
        <w:tc>
          <w:tcPr>
            <w:tcW w:w="284" w:type="dxa"/>
            <w:shd w:val="clear" w:color="auto" w:fill="000000" w:themeFill="text1"/>
          </w:tcPr>
          <w:p w14:paraId="10CC0096" w14:textId="77777777" w:rsidR="003448A3" w:rsidRPr="002B67D6" w:rsidRDefault="003448A3" w:rsidP="008510FE">
            <w:pPr>
              <w:spacing w:after="0" w:line="360" w:lineRule="auto"/>
              <w:jc w:val="both"/>
              <w:rPr>
                <w:rFonts w:ascii="Times New Roman" w:hAnsi="Times New Roman"/>
                <w:b/>
                <w:sz w:val="24"/>
                <w:szCs w:val="24"/>
              </w:rPr>
            </w:pPr>
          </w:p>
        </w:tc>
        <w:tc>
          <w:tcPr>
            <w:tcW w:w="291" w:type="dxa"/>
            <w:shd w:val="clear" w:color="auto" w:fill="000000" w:themeFill="text1"/>
          </w:tcPr>
          <w:p w14:paraId="7D3F3588" w14:textId="77777777" w:rsidR="003448A3" w:rsidRPr="002B67D6" w:rsidRDefault="003448A3" w:rsidP="008510FE">
            <w:pPr>
              <w:spacing w:after="0" w:line="360" w:lineRule="auto"/>
              <w:jc w:val="both"/>
              <w:rPr>
                <w:rFonts w:ascii="Times New Roman" w:hAnsi="Times New Roman"/>
                <w:b/>
                <w:sz w:val="24"/>
                <w:szCs w:val="24"/>
              </w:rPr>
            </w:pPr>
          </w:p>
        </w:tc>
        <w:tc>
          <w:tcPr>
            <w:tcW w:w="331" w:type="dxa"/>
            <w:shd w:val="clear" w:color="auto" w:fill="000000" w:themeFill="text1"/>
          </w:tcPr>
          <w:p w14:paraId="7CF5A7B3" w14:textId="77777777" w:rsidR="003448A3" w:rsidRPr="002B67D6" w:rsidRDefault="003448A3" w:rsidP="008510FE">
            <w:pPr>
              <w:spacing w:after="0" w:line="360" w:lineRule="auto"/>
              <w:jc w:val="both"/>
              <w:rPr>
                <w:rFonts w:ascii="Times New Roman" w:hAnsi="Times New Roman"/>
                <w:b/>
                <w:sz w:val="24"/>
                <w:szCs w:val="24"/>
              </w:rPr>
            </w:pPr>
          </w:p>
        </w:tc>
        <w:tc>
          <w:tcPr>
            <w:tcW w:w="262" w:type="dxa"/>
            <w:shd w:val="clear" w:color="auto" w:fill="000000" w:themeFill="text1"/>
          </w:tcPr>
          <w:p w14:paraId="772F839F" w14:textId="77777777" w:rsidR="003448A3" w:rsidRPr="002B67D6" w:rsidRDefault="003448A3" w:rsidP="008510FE">
            <w:pPr>
              <w:spacing w:after="0" w:line="360" w:lineRule="auto"/>
              <w:jc w:val="both"/>
              <w:rPr>
                <w:rFonts w:ascii="Times New Roman" w:hAnsi="Times New Roman"/>
                <w:b/>
                <w:sz w:val="24"/>
                <w:szCs w:val="24"/>
              </w:rPr>
            </w:pPr>
          </w:p>
        </w:tc>
        <w:tc>
          <w:tcPr>
            <w:tcW w:w="245" w:type="dxa"/>
          </w:tcPr>
          <w:p w14:paraId="74D965DE"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5325E045"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6F19A32F" w14:textId="77777777" w:rsidR="003448A3" w:rsidRPr="002B67D6" w:rsidRDefault="003448A3" w:rsidP="008510FE">
            <w:pPr>
              <w:spacing w:after="0" w:line="360" w:lineRule="auto"/>
              <w:jc w:val="both"/>
              <w:rPr>
                <w:rFonts w:ascii="Times New Roman" w:hAnsi="Times New Roman"/>
                <w:b/>
                <w:sz w:val="24"/>
                <w:szCs w:val="24"/>
              </w:rPr>
            </w:pPr>
          </w:p>
        </w:tc>
        <w:tc>
          <w:tcPr>
            <w:tcW w:w="236" w:type="dxa"/>
            <w:gridSpan w:val="2"/>
          </w:tcPr>
          <w:p w14:paraId="45964666" w14:textId="77777777" w:rsidR="003448A3" w:rsidRPr="002B67D6" w:rsidRDefault="003448A3" w:rsidP="008510FE">
            <w:pPr>
              <w:spacing w:after="0" w:line="360" w:lineRule="auto"/>
              <w:jc w:val="both"/>
              <w:rPr>
                <w:rFonts w:ascii="Times New Roman" w:hAnsi="Times New Roman"/>
                <w:b/>
                <w:sz w:val="24"/>
                <w:szCs w:val="24"/>
              </w:rPr>
            </w:pPr>
          </w:p>
        </w:tc>
        <w:tc>
          <w:tcPr>
            <w:tcW w:w="242" w:type="dxa"/>
          </w:tcPr>
          <w:p w14:paraId="31178881" w14:textId="77777777" w:rsidR="003448A3" w:rsidRPr="002B67D6" w:rsidRDefault="003448A3" w:rsidP="008510FE">
            <w:pPr>
              <w:spacing w:after="0" w:line="360" w:lineRule="auto"/>
              <w:jc w:val="both"/>
              <w:rPr>
                <w:rFonts w:ascii="Times New Roman" w:hAnsi="Times New Roman"/>
                <w:b/>
                <w:sz w:val="24"/>
                <w:szCs w:val="24"/>
              </w:rPr>
            </w:pPr>
          </w:p>
        </w:tc>
        <w:tc>
          <w:tcPr>
            <w:tcW w:w="272" w:type="dxa"/>
          </w:tcPr>
          <w:p w14:paraId="6EDC8158"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1C5B0DEC" w14:textId="77777777" w:rsidR="003448A3" w:rsidRPr="002B67D6" w:rsidRDefault="003448A3" w:rsidP="008510FE">
            <w:pPr>
              <w:spacing w:after="0" w:line="360" w:lineRule="auto"/>
              <w:jc w:val="both"/>
              <w:rPr>
                <w:rFonts w:ascii="Times New Roman" w:hAnsi="Times New Roman"/>
                <w:b/>
                <w:sz w:val="24"/>
                <w:szCs w:val="24"/>
              </w:rPr>
            </w:pPr>
          </w:p>
        </w:tc>
        <w:tc>
          <w:tcPr>
            <w:tcW w:w="290" w:type="dxa"/>
            <w:gridSpan w:val="2"/>
          </w:tcPr>
          <w:p w14:paraId="6C31E16F"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50A26333" w14:textId="77777777" w:rsidR="003448A3" w:rsidRPr="002B67D6" w:rsidRDefault="003448A3" w:rsidP="008510FE">
            <w:pPr>
              <w:spacing w:after="0" w:line="360" w:lineRule="auto"/>
              <w:jc w:val="both"/>
              <w:rPr>
                <w:rFonts w:ascii="Times New Roman" w:hAnsi="Times New Roman"/>
                <w:b/>
                <w:sz w:val="24"/>
                <w:szCs w:val="24"/>
              </w:rPr>
            </w:pPr>
          </w:p>
        </w:tc>
        <w:tc>
          <w:tcPr>
            <w:tcW w:w="289" w:type="dxa"/>
          </w:tcPr>
          <w:p w14:paraId="00C46962"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0A0B7D84" w14:textId="77777777" w:rsidR="003448A3" w:rsidRPr="002B67D6" w:rsidRDefault="003448A3" w:rsidP="008510FE">
            <w:pPr>
              <w:spacing w:after="0" w:line="360" w:lineRule="auto"/>
              <w:jc w:val="both"/>
              <w:rPr>
                <w:rFonts w:ascii="Times New Roman" w:hAnsi="Times New Roman"/>
                <w:b/>
                <w:sz w:val="24"/>
                <w:szCs w:val="24"/>
              </w:rPr>
            </w:pPr>
          </w:p>
        </w:tc>
        <w:tc>
          <w:tcPr>
            <w:tcW w:w="289" w:type="dxa"/>
            <w:gridSpan w:val="2"/>
          </w:tcPr>
          <w:p w14:paraId="75DAEB2C" w14:textId="77777777" w:rsidR="003448A3" w:rsidRPr="002B67D6" w:rsidRDefault="003448A3" w:rsidP="008510FE">
            <w:pPr>
              <w:spacing w:after="0" w:line="360" w:lineRule="auto"/>
              <w:jc w:val="both"/>
              <w:rPr>
                <w:rFonts w:ascii="Times New Roman" w:hAnsi="Times New Roman"/>
                <w:b/>
                <w:sz w:val="24"/>
                <w:szCs w:val="24"/>
              </w:rPr>
            </w:pPr>
          </w:p>
        </w:tc>
      </w:tr>
      <w:tr w:rsidR="003448A3" w:rsidRPr="002B67D6" w14:paraId="152CF900" w14:textId="77777777" w:rsidTr="006C0053">
        <w:trPr>
          <w:trHeight w:val="299"/>
        </w:trPr>
        <w:tc>
          <w:tcPr>
            <w:tcW w:w="567" w:type="dxa"/>
          </w:tcPr>
          <w:p w14:paraId="53E39396"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3.</w:t>
            </w:r>
          </w:p>
        </w:tc>
        <w:tc>
          <w:tcPr>
            <w:tcW w:w="1871" w:type="dxa"/>
          </w:tcPr>
          <w:p w14:paraId="5CA1C226"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Analisis Data</w:t>
            </w:r>
          </w:p>
        </w:tc>
        <w:tc>
          <w:tcPr>
            <w:tcW w:w="277" w:type="dxa"/>
          </w:tcPr>
          <w:p w14:paraId="44A211C8"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189107AA"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0EDFCEB7" w14:textId="77777777" w:rsidR="003448A3" w:rsidRPr="002B67D6" w:rsidRDefault="003448A3" w:rsidP="008510FE">
            <w:pPr>
              <w:spacing w:after="0" w:line="360" w:lineRule="auto"/>
              <w:jc w:val="both"/>
              <w:rPr>
                <w:rFonts w:ascii="Times New Roman" w:hAnsi="Times New Roman"/>
                <w:b/>
                <w:sz w:val="24"/>
                <w:szCs w:val="24"/>
              </w:rPr>
            </w:pPr>
          </w:p>
        </w:tc>
        <w:tc>
          <w:tcPr>
            <w:tcW w:w="257" w:type="dxa"/>
          </w:tcPr>
          <w:p w14:paraId="3B0A00AC" w14:textId="77777777" w:rsidR="003448A3" w:rsidRPr="002B67D6" w:rsidRDefault="003448A3" w:rsidP="008510FE">
            <w:pPr>
              <w:spacing w:after="0" w:line="360" w:lineRule="auto"/>
              <w:jc w:val="both"/>
              <w:rPr>
                <w:rFonts w:ascii="Times New Roman" w:hAnsi="Times New Roman"/>
                <w:b/>
                <w:sz w:val="24"/>
                <w:szCs w:val="24"/>
              </w:rPr>
            </w:pPr>
          </w:p>
        </w:tc>
        <w:tc>
          <w:tcPr>
            <w:tcW w:w="284" w:type="dxa"/>
          </w:tcPr>
          <w:p w14:paraId="09C89730" w14:textId="77777777" w:rsidR="003448A3" w:rsidRPr="002B67D6" w:rsidRDefault="003448A3" w:rsidP="008510FE">
            <w:pPr>
              <w:spacing w:after="0" w:line="360" w:lineRule="auto"/>
              <w:jc w:val="both"/>
              <w:rPr>
                <w:rFonts w:ascii="Times New Roman" w:hAnsi="Times New Roman"/>
                <w:b/>
                <w:sz w:val="24"/>
                <w:szCs w:val="24"/>
              </w:rPr>
            </w:pPr>
          </w:p>
        </w:tc>
        <w:tc>
          <w:tcPr>
            <w:tcW w:w="291" w:type="dxa"/>
          </w:tcPr>
          <w:p w14:paraId="6F5CB199" w14:textId="77777777" w:rsidR="003448A3" w:rsidRPr="002B67D6" w:rsidRDefault="003448A3" w:rsidP="008510FE">
            <w:pPr>
              <w:spacing w:after="0" w:line="360" w:lineRule="auto"/>
              <w:jc w:val="both"/>
              <w:rPr>
                <w:rFonts w:ascii="Times New Roman" w:hAnsi="Times New Roman"/>
                <w:b/>
                <w:sz w:val="24"/>
                <w:szCs w:val="24"/>
              </w:rPr>
            </w:pPr>
          </w:p>
        </w:tc>
        <w:tc>
          <w:tcPr>
            <w:tcW w:w="331" w:type="dxa"/>
            <w:shd w:val="clear" w:color="auto" w:fill="000000" w:themeFill="text1"/>
          </w:tcPr>
          <w:p w14:paraId="52163E61" w14:textId="77777777" w:rsidR="003448A3" w:rsidRPr="002B67D6" w:rsidRDefault="003448A3" w:rsidP="008510FE">
            <w:pPr>
              <w:spacing w:after="0" w:line="360" w:lineRule="auto"/>
              <w:jc w:val="both"/>
              <w:rPr>
                <w:rFonts w:ascii="Times New Roman" w:hAnsi="Times New Roman"/>
                <w:b/>
                <w:sz w:val="24"/>
                <w:szCs w:val="24"/>
              </w:rPr>
            </w:pPr>
          </w:p>
        </w:tc>
        <w:tc>
          <w:tcPr>
            <w:tcW w:w="262" w:type="dxa"/>
            <w:shd w:val="clear" w:color="auto" w:fill="000000" w:themeFill="text1"/>
          </w:tcPr>
          <w:p w14:paraId="3A63FC8F" w14:textId="77777777" w:rsidR="003448A3" w:rsidRPr="002B67D6" w:rsidRDefault="003448A3" w:rsidP="008510FE">
            <w:pPr>
              <w:spacing w:after="0" w:line="360" w:lineRule="auto"/>
              <w:jc w:val="both"/>
              <w:rPr>
                <w:rFonts w:ascii="Times New Roman" w:hAnsi="Times New Roman"/>
                <w:b/>
                <w:sz w:val="24"/>
                <w:szCs w:val="24"/>
              </w:rPr>
            </w:pPr>
          </w:p>
        </w:tc>
        <w:tc>
          <w:tcPr>
            <w:tcW w:w="245" w:type="dxa"/>
            <w:shd w:val="clear" w:color="auto" w:fill="000000" w:themeFill="text1"/>
          </w:tcPr>
          <w:p w14:paraId="28DCD451" w14:textId="77777777" w:rsidR="003448A3" w:rsidRPr="002B67D6" w:rsidRDefault="003448A3" w:rsidP="008510FE">
            <w:pPr>
              <w:spacing w:after="0" w:line="360" w:lineRule="auto"/>
              <w:jc w:val="both"/>
              <w:rPr>
                <w:rFonts w:ascii="Times New Roman" w:hAnsi="Times New Roman"/>
                <w:b/>
                <w:sz w:val="24"/>
                <w:szCs w:val="24"/>
              </w:rPr>
            </w:pPr>
          </w:p>
        </w:tc>
        <w:tc>
          <w:tcPr>
            <w:tcW w:w="236" w:type="dxa"/>
            <w:shd w:val="clear" w:color="auto" w:fill="000000" w:themeFill="text1"/>
          </w:tcPr>
          <w:p w14:paraId="3AC9DD26"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6D35DDB5" w14:textId="77777777" w:rsidR="003448A3" w:rsidRPr="002B67D6" w:rsidRDefault="003448A3" w:rsidP="008510FE">
            <w:pPr>
              <w:spacing w:after="0" w:line="360" w:lineRule="auto"/>
              <w:jc w:val="both"/>
              <w:rPr>
                <w:rFonts w:ascii="Times New Roman" w:hAnsi="Times New Roman"/>
                <w:b/>
                <w:sz w:val="24"/>
                <w:szCs w:val="24"/>
              </w:rPr>
            </w:pPr>
          </w:p>
        </w:tc>
        <w:tc>
          <w:tcPr>
            <w:tcW w:w="236" w:type="dxa"/>
            <w:gridSpan w:val="2"/>
          </w:tcPr>
          <w:p w14:paraId="46875FF7" w14:textId="77777777" w:rsidR="003448A3" w:rsidRPr="002B67D6" w:rsidRDefault="003448A3" w:rsidP="008510FE">
            <w:pPr>
              <w:spacing w:after="0" w:line="360" w:lineRule="auto"/>
              <w:jc w:val="both"/>
              <w:rPr>
                <w:rFonts w:ascii="Times New Roman" w:hAnsi="Times New Roman"/>
                <w:b/>
                <w:sz w:val="24"/>
                <w:szCs w:val="24"/>
              </w:rPr>
            </w:pPr>
          </w:p>
        </w:tc>
        <w:tc>
          <w:tcPr>
            <w:tcW w:w="242" w:type="dxa"/>
          </w:tcPr>
          <w:p w14:paraId="52796045" w14:textId="77777777" w:rsidR="003448A3" w:rsidRPr="002B67D6" w:rsidRDefault="003448A3" w:rsidP="008510FE">
            <w:pPr>
              <w:spacing w:after="0" w:line="360" w:lineRule="auto"/>
              <w:jc w:val="both"/>
              <w:rPr>
                <w:rFonts w:ascii="Times New Roman" w:hAnsi="Times New Roman"/>
                <w:b/>
                <w:sz w:val="24"/>
                <w:szCs w:val="24"/>
              </w:rPr>
            </w:pPr>
          </w:p>
        </w:tc>
        <w:tc>
          <w:tcPr>
            <w:tcW w:w="272" w:type="dxa"/>
          </w:tcPr>
          <w:p w14:paraId="156F133B"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614181F1" w14:textId="77777777" w:rsidR="003448A3" w:rsidRPr="002B67D6" w:rsidRDefault="003448A3" w:rsidP="008510FE">
            <w:pPr>
              <w:spacing w:after="0" w:line="360" w:lineRule="auto"/>
              <w:jc w:val="both"/>
              <w:rPr>
                <w:rFonts w:ascii="Times New Roman" w:hAnsi="Times New Roman"/>
                <w:b/>
                <w:sz w:val="24"/>
                <w:szCs w:val="24"/>
              </w:rPr>
            </w:pPr>
          </w:p>
        </w:tc>
        <w:tc>
          <w:tcPr>
            <w:tcW w:w="290" w:type="dxa"/>
            <w:gridSpan w:val="2"/>
          </w:tcPr>
          <w:p w14:paraId="2922EDA4"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3C03866B" w14:textId="77777777" w:rsidR="003448A3" w:rsidRPr="002B67D6" w:rsidRDefault="003448A3" w:rsidP="008510FE">
            <w:pPr>
              <w:spacing w:after="0" w:line="360" w:lineRule="auto"/>
              <w:jc w:val="both"/>
              <w:rPr>
                <w:rFonts w:ascii="Times New Roman" w:hAnsi="Times New Roman"/>
                <w:b/>
                <w:sz w:val="24"/>
                <w:szCs w:val="24"/>
              </w:rPr>
            </w:pPr>
          </w:p>
        </w:tc>
        <w:tc>
          <w:tcPr>
            <w:tcW w:w="289" w:type="dxa"/>
          </w:tcPr>
          <w:p w14:paraId="6E48888A"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6FAB15E2" w14:textId="77777777" w:rsidR="003448A3" w:rsidRPr="002B67D6" w:rsidRDefault="003448A3" w:rsidP="008510FE">
            <w:pPr>
              <w:spacing w:after="0" w:line="360" w:lineRule="auto"/>
              <w:jc w:val="both"/>
              <w:rPr>
                <w:rFonts w:ascii="Times New Roman" w:hAnsi="Times New Roman"/>
                <w:b/>
                <w:sz w:val="24"/>
                <w:szCs w:val="24"/>
              </w:rPr>
            </w:pPr>
          </w:p>
        </w:tc>
        <w:tc>
          <w:tcPr>
            <w:tcW w:w="289" w:type="dxa"/>
            <w:gridSpan w:val="2"/>
          </w:tcPr>
          <w:p w14:paraId="117373C5" w14:textId="77777777" w:rsidR="003448A3" w:rsidRPr="002B67D6" w:rsidRDefault="003448A3" w:rsidP="008510FE">
            <w:pPr>
              <w:spacing w:after="0" w:line="360" w:lineRule="auto"/>
              <w:jc w:val="both"/>
              <w:rPr>
                <w:rFonts w:ascii="Times New Roman" w:hAnsi="Times New Roman"/>
                <w:b/>
                <w:sz w:val="24"/>
                <w:szCs w:val="24"/>
              </w:rPr>
            </w:pPr>
          </w:p>
        </w:tc>
      </w:tr>
      <w:tr w:rsidR="003448A3" w:rsidRPr="002B67D6" w14:paraId="4AF11DE1" w14:textId="77777777" w:rsidTr="006C0053">
        <w:trPr>
          <w:trHeight w:val="299"/>
        </w:trPr>
        <w:tc>
          <w:tcPr>
            <w:tcW w:w="567" w:type="dxa"/>
          </w:tcPr>
          <w:p w14:paraId="795943D2"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4.</w:t>
            </w:r>
          </w:p>
        </w:tc>
        <w:tc>
          <w:tcPr>
            <w:tcW w:w="1871" w:type="dxa"/>
          </w:tcPr>
          <w:p w14:paraId="708BD2C9"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Penyusunan Laporan</w:t>
            </w:r>
          </w:p>
        </w:tc>
        <w:tc>
          <w:tcPr>
            <w:tcW w:w="277" w:type="dxa"/>
          </w:tcPr>
          <w:p w14:paraId="3F2260D5"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24E98FF1"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2F43CBBF" w14:textId="77777777" w:rsidR="003448A3" w:rsidRPr="002B67D6" w:rsidRDefault="003448A3" w:rsidP="008510FE">
            <w:pPr>
              <w:spacing w:after="0" w:line="360" w:lineRule="auto"/>
              <w:jc w:val="both"/>
              <w:rPr>
                <w:rFonts w:ascii="Times New Roman" w:hAnsi="Times New Roman"/>
                <w:b/>
                <w:sz w:val="24"/>
                <w:szCs w:val="24"/>
              </w:rPr>
            </w:pPr>
          </w:p>
        </w:tc>
        <w:tc>
          <w:tcPr>
            <w:tcW w:w="257" w:type="dxa"/>
          </w:tcPr>
          <w:p w14:paraId="56EC24E5" w14:textId="77777777" w:rsidR="003448A3" w:rsidRPr="002B67D6" w:rsidRDefault="003448A3" w:rsidP="008510FE">
            <w:pPr>
              <w:spacing w:after="0" w:line="360" w:lineRule="auto"/>
              <w:jc w:val="both"/>
              <w:rPr>
                <w:rFonts w:ascii="Times New Roman" w:hAnsi="Times New Roman"/>
                <w:b/>
                <w:sz w:val="24"/>
                <w:szCs w:val="24"/>
              </w:rPr>
            </w:pPr>
          </w:p>
        </w:tc>
        <w:tc>
          <w:tcPr>
            <w:tcW w:w="284" w:type="dxa"/>
          </w:tcPr>
          <w:p w14:paraId="3C503C1C" w14:textId="77777777" w:rsidR="003448A3" w:rsidRPr="002B67D6" w:rsidRDefault="003448A3" w:rsidP="008510FE">
            <w:pPr>
              <w:spacing w:after="0" w:line="360" w:lineRule="auto"/>
              <w:jc w:val="both"/>
              <w:rPr>
                <w:rFonts w:ascii="Times New Roman" w:hAnsi="Times New Roman"/>
                <w:b/>
                <w:sz w:val="24"/>
                <w:szCs w:val="24"/>
              </w:rPr>
            </w:pPr>
          </w:p>
        </w:tc>
        <w:tc>
          <w:tcPr>
            <w:tcW w:w="291" w:type="dxa"/>
          </w:tcPr>
          <w:p w14:paraId="6D1ECC9F" w14:textId="77777777" w:rsidR="003448A3" w:rsidRPr="002B67D6" w:rsidRDefault="003448A3" w:rsidP="008510FE">
            <w:pPr>
              <w:spacing w:after="0" w:line="360" w:lineRule="auto"/>
              <w:jc w:val="both"/>
              <w:rPr>
                <w:rFonts w:ascii="Times New Roman" w:hAnsi="Times New Roman"/>
                <w:b/>
                <w:sz w:val="24"/>
                <w:szCs w:val="24"/>
              </w:rPr>
            </w:pPr>
          </w:p>
        </w:tc>
        <w:tc>
          <w:tcPr>
            <w:tcW w:w="331" w:type="dxa"/>
          </w:tcPr>
          <w:p w14:paraId="519CD06B" w14:textId="77777777" w:rsidR="003448A3" w:rsidRPr="002B67D6" w:rsidRDefault="003448A3" w:rsidP="008510FE">
            <w:pPr>
              <w:spacing w:after="0" w:line="360" w:lineRule="auto"/>
              <w:jc w:val="both"/>
              <w:rPr>
                <w:rFonts w:ascii="Times New Roman" w:hAnsi="Times New Roman"/>
                <w:b/>
                <w:sz w:val="24"/>
                <w:szCs w:val="24"/>
              </w:rPr>
            </w:pPr>
          </w:p>
        </w:tc>
        <w:tc>
          <w:tcPr>
            <w:tcW w:w="262" w:type="dxa"/>
          </w:tcPr>
          <w:p w14:paraId="07F47F01" w14:textId="77777777" w:rsidR="003448A3" w:rsidRPr="002B67D6" w:rsidRDefault="003448A3" w:rsidP="008510FE">
            <w:pPr>
              <w:spacing w:after="0" w:line="360" w:lineRule="auto"/>
              <w:jc w:val="both"/>
              <w:rPr>
                <w:rFonts w:ascii="Times New Roman" w:hAnsi="Times New Roman"/>
                <w:b/>
                <w:sz w:val="24"/>
                <w:szCs w:val="24"/>
              </w:rPr>
            </w:pPr>
          </w:p>
        </w:tc>
        <w:tc>
          <w:tcPr>
            <w:tcW w:w="245" w:type="dxa"/>
          </w:tcPr>
          <w:p w14:paraId="49B8EC94" w14:textId="77777777" w:rsidR="003448A3" w:rsidRPr="002B67D6" w:rsidRDefault="003448A3" w:rsidP="008510FE">
            <w:pPr>
              <w:spacing w:after="0" w:line="360" w:lineRule="auto"/>
              <w:jc w:val="both"/>
              <w:rPr>
                <w:rFonts w:ascii="Times New Roman" w:hAnsi="Times New Roman"/>
                <w:b/>
                <w:sz w:val="24"/>
                <w:szCs w:val="24"/>
              </w:rPr>
            </w:pPr>
          </w:p>
        </w:tc>
        <w:tc>
          <w:tcPr>
            <w:tcW w:w="236" w:type="dxa"/>
            <w:shd w:val="clear" w:color="auto" w:fill="000000" w:themeFill="text1"/>
          </w:tcPr>
          <w:p w14:paraId="5658D1D7" w14:textId="77777777" w:rsidR="003448A3" w:rsidRPr="002B67D6" w:rsidRDefault="003448A3" w:rsidP="008510FE">
            <w:pPr>
              <w:spacing w:after="0" w:line="360" w:lineRule="auto"/>
              <w:jc w:val="both"/>
              <w:rPr>
                <w:rFonts w:ascii="Times New Roman" w:hAnsi="Times New Roman"/>
                <w:b/>
                <w:sz w:val="24"/>
                <w:szCs w:val="24"/>
              </w:rPr>
            </w:pPr>
          </w:p>
        </w:tc>
        <w:tc>
          <w:tcPr>
            <w:tcW w:w="236" w:type="dxa"/>
            <w:shd w:val="clear" w:color="auto" w:fill="000000" w:themeFill="text1"/>
          </w:tcPr>
          <w:p w14:paraId="28770A69" w14:textId="77777777" w:rsidR="003448A3" w:rsidRPr="002B67D6" w:rsidRDefault="003448A3" w:rsidP="008510FE">
            <w:pPr>
              <w:spacing w:after="0" w:line="360" w:lineRule="auto"/>
              <w:jc w:val="both"/>
              <w:rPr>
                <w:rFonts w:ascii="Times New Roman" w:hAnsi="Times New Roman"/>
                <w:b/>
                <w:sz w:val="24"/>
                <w:szCs w:val="24"/>
              </w:rPr>
            </w:pPr>
          </w:p>
        </w:tc>
        <w:tc>
          <w:tcPr>
            <w:tcW w:w="236" w:type="dxa"/>
            <w:gridSpan w:val="2"/>
            <w:shd w:val="clear" w:color="auto" w:fill="000000" w:themeFill="text1"/>
          </w:tcPr>
          <w:p w14:paraId="79D727CC" w14:textId="77777777" w:rsidR="003448A3" w:rsidRPr="002B67D6" w:rsidRDefault="003448A3" w:rsidP="008510FE">
            <w:pPr>
              <w:spacing w:after="0" w:line="360" w:lineRule="auto"/>
              <w:jc w:val="both"/>
              <w:rPr>
                <w:rFonts w:ascii="Times New Roman" w:hAnsi="Times New Roman"/>
                <w:b/>
                <w:sz w:val="24"/>
                <w:szCs w:val="24"/>
              </w:rPr>
            </w:pPr>
          </w:p>
        </w:tc>
        <w:tc>
          <w:tcPr>
            <w:tcW w:w="242" w:type="dxa"/>
            <w:shd w:val="clear" w:color="auto" w:fill="000000" w:themeFill="text1"/>
          </w:tcPr>
          <w:p w14:paraId="4E1EAC27" w14:textId="77777777" w:rsidR="003448A3" w:rsidRPr="002B67D6" w:rsidRDefault="003448A3" w:rsidP="008510FE">
            <w:pPr>
              <w:spacing w:after="0" w:line="360" w:lineRule="auto"/>
              <w:jc w:val="both"/>
              <w:rPr>
                <w:rFonts w:ascii="Times New Roman" w:hAnsi="Times New Roman"/>
                <w:b/>
                <w:sz w:val="24"/>
                <w:szCs w:val="24"/>
              </w:rPr>
            </w:pPr>
          </w:p>
        </w:tc>
        <w:tc>
          <w:tcPr>
            <w:tcW w:w="272" w:type="dxa"/>
            <w:shd w:val="clear" w:color="auto" w:fill="000000" w:themeFill="text1"/>
          </w:tcPr>
          <w:p w14:paraId="09BF3581" w14:textId="77777777" w:rsidR="003448A3" w:rsidRPr="002B67D6" w:rsidRDefault="003448A3" w:rsidP="008510FE">
            <w:pPr>
              <w:spacing w:after="0" w:line="360" w:lineRule="auto"/>
              <w:jc w:val="both"/>
              <w:rPr>
                <w:rFonts w:ascii="Times New Roman" w:hAnsi="Times New Roman"/>
                <w:b/>
                <w:sz w:val="24"/>
                <w:szCs w:val="24"/>
              </w:rPr>
            </w:pPr>
          </w:p>
        </w:tc>
        <w:tc>
          <w:tcPr>
            <w:tcW w:w="290" w:type="dxa"/>
            <w:shd w:val="clear" w:color="auto" w:fill="000000" w:themeFill="text1"/>
          </w:tcPr>
          <w:p w14:paraId="07744778" w14:textId="77777777" w:rsidR="003448A3" w:rsidRPr="002B67D6" w:rsidRDefault="003448A3" w:rsidP="008510FE">
            <w:pPr>
              <w:spacing w:after="0" w:line="360" w:lineRule="auto"/>
              <w:jc w:val="both"/>
              <w:rPr>
                <w:rFonts w:ascii="Times New Roman" w:hAnsi="Times New Roman"/>
                <w:b/>
                <w:sz w:val="24"/>
                <w:szCs w:val="24"/>
              </w:rPr>
            </w:pPr>
          </w:p>
        </w:tc>
        <w:tc>
          <w:tcPr>
            <w:tcW w:w="290" w:type="dxa"/>
            <w:gridSpan w:val="2"/>
          </w:tcPr>
          <w:p w14:paraId="12E68383"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305005EB" w14:textId="77777777" w:rsidR="003448A3" w:rsidRPr="002B67D6" w:rsidRDefault="003448A3" w:rsidP="008510FE">
            <w:pPr>
              <w:spacing w:after="0" w:line="360" w:lineRule="auto"/>
              <w:jc w:val="both"/>
              <w:rPr>
                <w:rFonts w:ascii="Times New Roman" w:hAnsi="Times New Roman"/>
                <w:b/>
                <w:sz w:val="24"/>
                <w:szCs w:val="24"/>
              </w:rPr>
            </w:pPr>
          </w:p>
        </w:tc>
        <w:tc>
          <w:tcPr>
            <w:tcW w:w="289" w:type="dxa"/>
          </w:tcPr>
          <w:p w14:paraId="08FFCD3C"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58712780" w14:textId="77777777" w:rsidR="003448A3" w:rsidRPr="002B67D6" w:rsidRDefault="003448A3" w:rsidP="008510FE">
            <w:pPr>
              <w:spacing w:after="0" w:line="360" w:lineRule="auto"/>
              <w:jc w:val="both"/>
              <w:rPr>
                <w:rFonts w:ascii="Times New Roman" w:hAnsi="Times New Roman"/>
                <w:b/>
                <w:sz w:val="24"/>
                <w:szCs w:val="24"/>
              </w:rPr>
            </w:pPr>
          </w:p>
        </w:tc>
        <w:tc>
          <w:tcPr>
            <w:tcW w:w="289" w:type="dxa"/>
            <w:gridSpan w:val="2"/>
          </w:tcPr>
          <w:p w14:paraId="080535E4" w14:textId="77777777" w:rsidR="003448A3" w:rsidRPr="002B67D6" w:rsidRDefault="003448A3" w:rsidP="008510FE">
            <w:pPr>
              <w:spacing w:after="0" w:line="360" w:lineRule="auto"/>
              <w:jc w:val="both"/>
              <w:rPr>
                <w:rFonts w:ascii="Times New Roman" w:hAnsi="Times New Roman"/>
                <w:b/>
                <w:sz w:val="24"/>
                <w:szCs w:val="24"/>
              </w:rPr>
            </w:pPr>
          </w:p>
        </w:tc>
      </w:tr>
      <w:tr w:rsidR="003448A3" w:rsidRPr="002B67D6" w14:paraId="6A4C66D1" w14:textId="77777777" w:rsidTr="006C0053">
        <w:trPr>
          <w:trHeight w:val="299"/>
        </w:trPr>
        <w:tc>
          <w:tcPr>
            <w:tcW w:w="567" w:type="dxa"/>
          </w:tcPr>
          <w:p w14:paraId="1F142778"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5.</w:t>
            </w:r>
          </w:p>
        </w:tc>
        <w:tc>
          <w:tcPr>
            <w:tcW w:w="1871" w:type="dxa"/>
          </w:tcPr>
          <w:p w14:paraId="633ADB31" w14:textId="77777777" w:rsidR="003448A3" w:rsidRPr="002B67D6" w:rsidRDefault="003448A3" w:rsidP="008510FE">
            <w:pPr>
              <w:spacing w:after="0" w:line="360" w:lineRule="auto"/>
              <w:jc w:val="both"/>
              <w:rPr>
                <w:rFonts w:ascii="Times New Roman" w:hAnsi="Times New Roman"/>
                <w:b/>
                <w:sz w:val="24"/>
                <w:szCs w:val="24"/>
              </w:rPr>
            </w:pPr>
            <w:r w:rsidRPr="002B67D6">
              <w:rPr>
                <w:rFonts w:ascii="Times New Roman" w:hAnsi="Times New Roman"/>
                <w:b/>
                <w:sz w:val="24"/>
                <w:szCs w:val="24"/>
              </w:rPr>
              <w:t>Pengajuan Skrip</w:t>
            </w:r>
          </w:p>
        </w:tc>
        <w:tc>
          <w:tcPr>
            <w:tcW w:w="277" w:type="dxa"/>
          </w:tcPr>
          <w:p w14:paraId="63F7D445"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3597435E" w14:textId="77777777" w:rsidR="003448A3" w:rsidRPr="002B67D6" w:rsidRDefault="003448A3" w:rsidP="008510FE">
            <w:pPr>
              <w:spacing w:after="0" w:line="360" w:lineRule="auto"/>
              <w:jc w:val="both"/>
              <w:rPr>
                <w:rFonts w:ascii="Times New Roman" w:hAnsi="Times New Roman"/>
                <w:b/>
                <w:sz w:val="24"/>
                <w:szCs w:val="24"/>
              </w:rPr>
            </w:pPr>
          </w:p>
        </w:tc>
        <w:tc>
          <w:tcPr>
            <w:tcW w:w="255" w:type="dxa"/>
          </w:tcPr>
          <w:p w14:paraId="070040FF" w14:textId="77777777" w:rsidR="003448A3" w:rsidRPr="002B67D6" w:rsidRDefault="003448A3" w:rsidP="008510FE">
            <w:pPr>
              <w:spacing w:after="0" w:line="360" w:lineRule="auto"/>
              <w:jc w:val="both"/>
              <w:rPr>
                <w:rFonts w:ascii="Times New Roman" w:hAnsi="Times New Roman"/>
                <w:b/>
                <w:sz w:val="24"/>
                <w:szCs w:val="24"/>
              </w:rPr>
            </w:pPr>
          </w:p>
        </w:tc>
        <w:tc>
          <w:tcPr>
            <w:tcW w:w="257" w:type="dxa"/>
          </w:tcPr>
          <w:p w14:paraId="2FCA33EE" w14:textId="77777777" w:rsidR="003448A3" w:rsidRPr="002B67D6" w:rsidRDefault="003448A3" w:rsidP="008510FE">
            <w:pPr>
              <w:spacing w:after="0" w:line="360" w:lineRule="auto"/>
              <w:jc w:val="both"/>
              <w:rPr>
                <w:rFonts w:ascii="Times New Roman" w:hAnsi="Times New Roman"/>
                <w:b/>
                <w:sz w:val="24"/>
                <w:szCs w:val="24"/>
              </w:rPr>
            </w:pPr>
          </w:p>
        </w:tc>
        <w:tc>
          <w:tcPr>
            <w:tcW w:w="284" w:type="dxa"/>
          </w:tcPr>
          <w:p w14:paraId="7B36FB43" w14:textId="77777777" w:rsidR="003448A3" w:rsidRPr="002B67D6" w:rsidRDefault="003448A3" w:rsidP="008510FE">
            <w:pPr>
              <w:spacing w:after="0" w:line="360" w:lineRule="auto"/>
              <w:jc w:val="both"/>
              <w:rPr>
                <w:rFonts w:ascii="Times New Roman" w:hAnsi="Times New Roman"/>
                <w:b/>
                <w:sz w:val="24"/>
                <w:szCs w:val="24"/>
              </w:rPr>
            </w:pPr>
          </w:p>
        </w:tc>
        <w:tc>
          <w:tcPr>
            <w:tcW w:w="291" w:type="dxa"/>
          </w:tcPr>
          <w:p w14:paraId="07523653" w14:textId="77777777" w:rsidR="003448A3" w:rsidRPr="002B67D6" w:rsidRDefault="003448A3" w:rsidP="008510FE">
            <w:pPr>
              <w:spacing w:after="0" w:line="360" w:lineRule="auto"/>
              <w:jc w:val="both"/>
              <w:rPr>
                <w:rFonts w:ascii="Times New Roman" w:hAnsi="Times New Roman"/>
                <w:b/>
                <w:sz w:val="24"/>
                <w:szCs w:val="24"/>
              </w:rPr>
            </w:pPr>
          </w:p>
        </w:tc>
        <w:tc>
          <w:tcPr>
            <w:tcW w:w="331" w:type="dxa"/>
          </w:tcPr>
          <w:p w14:paraId="77FAC0BA" w14:textId="77777777" w:rsidR="003448A3" w:rsidRPr="002B67D6" w:rsidRDefault="003448A3" w:rsidP="008510FE">
            <w:pPr>
              <w:spacing w:after="0" w:line="360" w:lineRule="auto"/>
              <w:jc w:val="both"/>
              <w:rPr>
                <w:rFonts w:ascii="Times New Roman" w:hAnsi="Times New Roman"/>
                <w:b/>
                <w:sz w:val="24"/>
                <w:szCs w:val="24"/>
              </w:rPr>
            </w:pPr>
          </w:p>
        </w:tc>
        <w:tc>
          <w:tcPr>
            <w:tcW w:w="262" w:type="dxa"/>
          </w:tcPr>
          <w:p w14:paraId="69C090B6" w14:textId="77777777" w:rsidR="003448A3" w:rsidRPr="002B67D6" w:rsidRDefault="003448A3" w:rsidP="008510FE">
            <w:pPr>
              <w:spacing w:after="0" w:line="360" w:lineRule="auto"/>
              <w:jc w:val="both"/>
              <w:rPr>
                <w:rFonts w:ascii="Times New Roman" w:hAnsi="Times New Roman"/>
                <w:b/>
                <w:sz w:val="24"/>
                <w:szCs w:val="24"/>
              </w:rPr>
            </w:pPr>
          </w:p>
        </w:tc>
        <w:tc>
          <w:tcPr>
            <w:tcW w:w="245" w:type="dxa"/>
          </w:tcPr>
          <w:p w14:paraId="1B7C7AC0"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117DC90E" w14:textId="77777777" w:rsidR="003448A3" w:rsidRPr="002B67D6" w:rsidRDefault="003448A3" w:rsidP="008510FE">
            <w:pPr>
              <w:spacing w:after="0" w:line="360" w:lineRule="auto"/>
              <w:jc w:val="both"/>
              <w:rPr>
                <w:rFonts w:ascii="Times New Roman" w:hAnsi="Times New Roman"/>
                <w:b/>
                <w:sz w:val="24"/>
                <w:szCs w:val="24"/>
              </w:rPr>
            </w:pPr>
          </w:p>
        </w:tc>
        <w:tc>
          <w:tcPr>
            <w:tcW w:w="236" w:type="dxa"/>
          </w:tcPr>
          <w:p w14:paraId="2196E57F" w14:textId="77777777" w:rsidR="003448A3" w:rsidRPr="002B67D6" w:rsidRDefault="003448A3" w:rsidP="008510FE">
            <w:pPr>
              <w:spacing w:after="0" w:line="360" w:lineRule="auto"/>
              <w:jc w:val="both"/>
              <w:rPr>
                <w:rFonts w:ascii="Times New Roman" w:hAnsi="Times New Roman"/>
                <w:b/>
                <w:sz w:val="24"/>
                <w:szCs w:val="24"/>
              </w:rPr>
            </w:pPr>
          </w:p>
        </w:tc>
        <w:tc>
          <w:tcPr>
            <w:tcW w:w="236" w:type="dxa"/>
            <w:gridSpan w:val="2"/>
          </w:tcPr>
          <w:p w14:paraId="34EEF096" w14:textId="77777777" w:rsidR="003448A3" w:rsidRPr="002B67D6" w:rsidRDefault="003448A3" w:rsidP="008510FE">
            <w:pPr>
              <w:spacing w:after="0" w:line="360" w:lineRule="auto"/>
              <w:jc w:val="both"/>
              <w:rPr>
                <w:rFonts w:ascii="Times New Roman" w:hAnsi="Times New Roman"/>
                <w:b/>
                <w:sz w:val="24"/>
                <w:szCs w:val="24"/>
              </w:rPr>
            </w:pPr>
          </w:p>
        </w:tc>
        <w:tc>
          <w:tcPr>
            <w:tcW w:w="242" w:type="dxa"/>
          </w:tcPr>
          <w:p w14:paraId="4D906DDA" w14:textId="77777777" w:rsidR="003448A3" w:rsidRPr="002B67D6" w:rsidRDefault="003448A3" w:rsidP="008510FE">
            <w:pPr>
              <w:spacing w:after="0" w:line="360" w:lineRule="auto"/>
              <w:jc w:val="both"/>
              <w:rPr>
                <w:rFonts w:ascii="Times New Roman" w:hAnsi="Times New Roman"/>
                <w:b/>
                <w:sz w:val="24"/>
                <w:szCs w:val="24"/>
              </w:rPr>
            </w:pPr>
          </w:p>
        </w:tc>
        <w:tc>
          <w:tcPr>
            <w:tcW w:w="272" w:type="dxa"/>
          </w:tcPr>
          <w:p w14:paraId="38D32959" w14:textId="77777777" w:rsidR="003448A3" w:rsidRPr="002B67D6" w:rsidRDefault="003448A3" w:rsidP="008510FE">
            <w:pPr>
              <w:spacing w:after="0" w:line="360" w:lineRule="auto"/>
              <w:jc w:val="both"/>
              <w:rPr>
                <w:rFonts w:ascii="Times New Roman" w:hAnsi="Times New Roman"/>
                <w:b/>
                <w:sz w:val="24"/>
                <w:szCs w:val="24"/>
              </w:rPr>
            </w:pPr>
          </w:p>
        </w:tc>
        <w:tc>
          <w:tcPr>
            <w:tcW w:w="290" w:type="dxa"/>
          </w:tcPr>
          <w:p w14:paraId="17E61D6A" w14:textId="77777777" w:rsidR="003448A3" w:rsidRPr="002B67D6" w:rsidRDefault="003448A3" w:rsidP="008510FE">
            <w:pPr>
              <w:spacing w:after="0" w:line="360" w:lineRule="auto"/>
              <w:jc w:val="both"/>
              <w:rPr>
                <w:rFonts w:ascii="Times New Roman" w:hAnsi="Times New Roman"/>
                <w:b/>
                <w:sz w:val="24"/>
                <w:szCs w:val="24"/>
              </w:rPr>
            </w:pPr>
          </w:p>
        </w:tc>
        <w:tc>
          <w:tcPr>
            <w:tcW w:w="290" w:type="dxa"/>
            <w:gridSpan w:val="2"/>
            <w:shd w:val="clear" w:color="auto" w:fill="000000" w:themeFill="text1"/>
          </w:tcPr>
          <w:p w14:paraId="72033C6D" w14:textId="77777777" w:rsidR="003448A3" w:rsidRPr="002B67D6" w:rsidRDefault="003448A3" w:rsidP="008510FE">
            <w:pPr>
              <w:spacing w:after="0" w:line="360" w:lineRule="auto"/>
              <w:jc w:val="both"/>
              <w:rPr>
                <w:rFonts w:ascii="Times New Roman" w:hAnsi="Times New Roman"/>
                <w:b/>
                <w:sz w:val="24"/>
                <w:szCs w:val="24"/>
              </w:rPr>
            </w:pPr>
          </w:p>
        </w:tc>
        <w:tc>
          <w:tcPr>
            <w:tcW w:w="290" w:type="dxa"/>
            <w:shd w:val="clear" w:color="auto" w:fill="000000" w:themeFill="text1"/>
          </w:tcPr>
          <w:p w14:paraId="01322866" w14:textId="77777777" w:rsidR="003448A3" w:rsidRPr="002B67D6" w:rsidRDefault="003448A3" w:rsidP="008510FE">
            <w:pPr>
              <w:spacing w:after="0" w:line="360" w:lineRule="auto"/>
              <w:jc w:val="both"/>
              <w:rPr>
                <w:rFonts w:ascii="Times New Roman" w:hAnsi="Times New Roman"/>
                <w:b/>
                <w:sz w:val="24"/>
                <w:szCs w:val="24"/>
              </w:rPr>
            </w:pPr>
          </w:p>
        </w:tc>
        <w:tc>
          <w:tcPr>
            <w:tcW w:w="289" w:type="dxa"/>
            <w:shd w:val="clear" w:color="auto" w:fill="000000" w:themeFill="text1"/>
          </w:tcPr>
          <w:p w14:paraId="7C447BD6" w14:textId="77777777" w:rsidR="003448A3" w:rsidRPr="002B67D6" w:rsidRDefault="003448A3" w:rsidP="008510FE">
            <w:pPr>
              <w:spacing w:after="0" w:line="360" w:lineRule="auto"/>
              <w:jc w:val="both"/>
              <w:rPr>
                <w:rFonts w:ascii="Times New Roman" w:hAnsi="Times New Roman"/>
                <w:b/>
                <w:sz w:val="24"/>
                <w:szCs w:val="24"/>
              </w:rPr>
            </w:pPr>
          </w:p>
        </w:tc>
        <w:tc>
          <w:tcPr>
            <w:tcW w:w="290" w:type="dxa"/>
            <w:shd w:val="clear" w:color="auto" w:fill="000000" w:themeFill="text1"/>
          </w:tcPr>
          <w:p w14:paraId="6A4FB614" w14:textId="77777777" w:rsidR="003448A3" w:rsidRPr="002B67D6" w:rsidRDefault="003448A3" w:rsidP="008510FE">
            <w:pPr>
              <w:spacing w:after="0" w:line="360" w:lineRule="auto"/>
              <w:jc w:val="both"/>
              <w:rPr>
                <w:rFonts w:ascii="Times New Roman" w:hAnsi="Times New Roman"/>
                <w:b/>
                <w:sz w:val="24"/>
                <w:szCs w:val="24"/>
              </w:rPr>
            </w:pPr>
          </w:p>
        </w:tc>
        <w:tc>
          <w:tcPr>
            <w:tcW w:w="289" w:type="dxa"/>
            <w:gridSpan w:val="2"/>
            <w:shd w:val="clear" w:color="auto" w:fill="000000" w:themeFill="text1"/>
          </w:tcPr>
          <w:p w14:paraId="0F0913E1" w14:textId="77777777" w:rsidR="003448A3" w:rsidRPr="002B67D6" w:rsidRDefault="003448A3" w:rsidP="008510FE">
            <w:pPr>
              <w:spacing w:after="0" w:line="360" w:lineRule="auto"/>
              <w:jc w:val="both"/>
              <w:rPr>
                <w:rFonts w:ascii="Times New Roman" w:hAnsi="Times New Roman"/>
                <w:b/>
                <w:sz w:val="24"/>
                <w:szCs w:val="24"/>
              </w:rPr>
            </w:pPr>
          </w:p>
        </w:tc>
      </w:tr>
    </w:tbl>
    <w:p w14:paraId="57A9D9EE" w14:textId="77777777" w:rsidR="00AF05B5" w:rsidRPr="002B67D6" w:rsidRDefault="00AF05B5" w:rsidP="008510FE">
      <w:pPr>
        <w:spacing w:after="0" w:line="360" w:lineRule="auto"/>
        <w:ind w:left="709" w:firstLine="720"/>
        <w:jc w:val="both"/>
        <w:rPr>
          <w:rFonts w:ascii="Times New Roman" w:hAnsi="Times New Roman" w:cs="Times New Roman"/>
          <w:b/>
          <w:sz w:val="24"/>
          <w:szCs w:val="24"/>
          <w:lang w:val="en-US"/>
        </w:rPr>
      </w:pPr>
    </w:p>
    <w:p w14:paraId="61F398D5" w14:textId="77777777" w:rsidR="00650734" w:rsidRPr="002B67D6" w:rsidRDefault="006747F4" w:rsidP="008510FE">
      <w:pPr>
        <w:pStyle w:val="ListParagraph"/>
        <w:numPr>
          <w:ilvl w:val="4"/>
          <w:numId w:val="8"/>
        </w:numPr>
        <w:spacing w:after="0" w:line="360" w:lineRule="auto"/>
        <w:ind w:left="709" w:hanging="425"/>
        <w:jc w:val="both"/>
        <w:rPr>
          <w:rFonts w:ascii="Times New Roman" w:hAnsi="Times New Roman" w:cs="Times New Roman"/>
          <w:b/>
          <w:sz w:val="24"/>
          <w:szCs w:val="24"/>
        </w:rPr>
      </w:pPr>
      <w:r w:rsidRPr="002B67D6">
        <w:rPr>
          <w:rFonts w:ascii="Times New Roman" w:hAnsi="Times New Roman" w:cs="Times New Roman"/>
          <w:b/>
          <w:sz w:val="24"/>
          <w:szCs w:val="24"/>
        </w:rPr>
        <w:t>Objek d</w:t>
      </w:r>
      <w:r w:rsidR="00AF0DBC" w:rsidRPr="002B67D6">
        <w:rPr>
          <w:rFonts w:ascii="Times New Roman" w:hAnsi="Times New Roman" w:cs="Times New Roman"/>
          <w:b/>
          <w:sz w:val="24"/>
          <w:szCs w:val="24"/>
        </w:rPr>
        <w:t>an Subjek Penelitian</w:t>
      </w:r>
    </w:p>
    <w:p w14:paraId="2DD3259E" w14:textId="62CB43A6" w:rsidR="00AF05B5" w:rsidRPr="002B67D6" w:rsidRDefault="00AF0DBC" w:rsidP="008510FE">
      <w:pPr>
        <w:spacing w:after="0" w:line="360" w:lineRule="auto"/>
        <w:ind w:left="567" w:firstLine="360"/>
        <w:jc w:val="both"/>
        <w:rPr>
          <w:rFonts w:ascii="Times New Roman" w:hAnsi="Times New Roman" w:cs="Times New Roman"/>
          <w:b/>
          <w:sz w:val="24"/>
          <w:szCs w:val="24"/>
        </w:rPr>
      </w:pPr>
      <w:r w:rsidRPr="002B67D6">
        <w:rPr>
          <w:rFonts w:ascii="Times New Roman" w:hAnsi="Times New Roman" w:cs="Times New Roman"/>
          <w:sz w:val="24"/>
          <w:szCs w:val="24"/>
        </w:rPr>
        <w:t xml:space="preserve">Objek dalam penelitian ini adalah </w:t>
      </w:r>
      <w:r w:rsidR="000F2155" w:rsidRPr="002B67D6">
        <w:rPr>
          <w:rFonts w:ascii="Times New Roman" w:hAnsi="Times New Roman" w:cs="Times New Roman"/>
          <w:sz w:val="24"/>
          <w:szCs w:val="24"/>
          <w:lang w:val="en-US"/>
        </w:rPr>
        <w:t>analisis soal HOTS</w:t>
      </w:r>
      <w:r w:rsidR="00452D5F" w:rsidRPr="002B67D6">
        <w:rPr>
          <w:rFonts w:ascii="Times New Roman" w:hAnsi="Times New Roman" w:cs="Times New Roman"/>
          <w:sz w:val="24"/>
          <w:szCs w:val="24"/>
          <w:lang w:val="en-US"/>
        </w:rPr>
        <w:t>.</w:t>
      </w:r>
      <w:r w:rsidRPr="002B67D6">
        <w:rPr>
          <w:rFonts w:ascii="Times New Roman" w:hAnsi="Times New Roman" w:cs="Times New Roman"/>
          <w:sz w:val="24"/>
          <w:szCs w:val="24"/>
        </w:rPr>
        <w:t xml:space="preserve"> </w:t>
      </w:r>
      <w:r w:rsidR="00452D5F" w:rsidRPr="002B67D6">
        <w:rPr>
          <w:rFonts w:ascii="Times New Roman" w:hAnsi="Times New Roman" w:cs="Times New Roman"/>
          <w:sz w:val="24"/>
          <w:szCs w:val="24"/>
          <w:lang w:val="en-US"/>
        </w:rPr>
        <w:t xml:space="preserve">Sedangkan </w:t>
      </w:r>
      <w:r w:rsidRPr="002B67D6">
        <w:rPr>
          <w:rFonts w:ascii="Times New Roman" w:hAnsi="Times New Roman" w:cs="Times New Roman"/>
          <w:sz w:val="24"/>
          <w:szCs w:val="24"/>
        </w:rPr>
        <w:t xml:space="preserve">subjek </w:t>
      </w:r>
      <w:r w:rsidR="000D6E30" w:rsidRPr="002B67D6">
        <w:rPr>
          <w:rFonts w:ascii="Times New Roman" w:hAnsi="Times New Roman" w:cs="Times New Roman"/>
          <w:sz w:val="24"/>
          <w:szCs w:val="24"/>
          <w:lang w:val="en-US"/>
        </w:rPr>
        <w:t>dalam</w:t>
      </w:r>
      <w:r w:rsidR="000D6E30" w:rsidRPr="002B67D6">
        <w:rPr>
          <w:rFonts w:ascii="Times New Roman" w:hAnsi="Times New Roman" w:cs="Times New Roman"/>
          <w:sz w:val="24"/>
          <w:szCs w:val="24"/>
        </w:rPr>
        <w:t xml:space="preserve"> penelitian ini adalah</w:t>
      </w:r>
      <w:r w:rsidR="000D6E30" w:rsidRPr="002B67D6">
        <w:rPr>
          <w:rFonts w:ascii="Times New Roman" w:hAnsi="Times New Roman" w:cs="Times New Roman"/>
          <w:sz w:val="24"/>
          <w:szCs w:val="24"/>
          <w:lang w:val="en-US"/>
        </w:rPr>
        <w:t xml:space="preserve"> buku teks kelas IV tema </w:t>
      </w:r>
      <w:r w:rsidR="0033601A">
        <w:rPr>
          <w:rFonts w:ascii="Times New Roman" w:hAnsi="Times New Roman" w:cs="Times New Roman"/>
          <w:sz w:val="24"/>
          <w:szCs w:val="24"/>
          <w:lang w:val="en-US"/>
        </w:rPr>
        <w:t xml:space="preserve">3, 4, 7, dan </w:t>
      </w:r>
      <w:proofErr w:type="gramStart"/>
      <w:r w:rsidR="0033601A">
        <w:rPr>
          <w:rFonts w:ascii="Times New Roman" w:hAnsi="Times New Roman" w:cs="Times New Roman"/>
          <w:sz w:val="24"/>
          <w:szCs w:val="24"/>
          <w:lang w:val="en-US"/>
        </w:rPr>
        <w:t xml:space="preserve">8 </w:t>
      </w:r>
      <w:r w:rsidR="00286CED">
        <w:rPr>
          <w:rFonts w:ascii="Times New Roman" w:hAnsi="Times New Roman" w:cs="Times New Roman"/>
          <w:sz w:val="24"/>
          <w:szCs w:val="24"/>
          <w:lang w:val="en-US"/>
        </w:rPr>
        <w:t xml:space="preserve"> terbitan</w:t>
      </w:r>
      <w:proofErr w:type="gramEnd"/>
      <w:r w:rsidR="00286CED">
        <w:rPr>
          <w:rFonts w:ascii="Times New Roman" w:hAnsi="Times New Roman" w:cs="Times New Roman"/>
          <w:sz w:val="24"/>
          <w:szCs w:val="24"/>
          <w:lang w:val="en-US"/>
        </w:rPr>
        <w:t xml:space="preserve"> Kemendikbud.</w:t>
      </w:r>
    </w:p>
    <w:p w14:paraId="4741FCD1" w14:textId="45C75775" w:rsidR="000F2155" w:rsidRPr="002B67D6" w:rsidRDefault="00AF0DBC" w:rsidP="008510FE">
      <w:pPr>
        <w:pStyle w:val="ListParagraph"/>
        <w:numPr>
          <w:ilvl w:val="4"/>
          <w:numId w:val="8"/>
        </w:numPr>
        <w:spacing w:after="0" w:line="360" w:lineRule="auto"/>
        <w:ind w:left="720"/>
        <w:jc w:val="both"/>
        <w:rPr>
          <w:rFonts w:ascii="Times New Roman" w:hAnsi="Times New Roman" w:cs="Times New Roman"/>
          <w:b/>
          <w:sz w:val="24"/>
          <w:szCs w:val="24"/>
        </w:rPr>
      </w:pPr>
      <w:r w:rsidRPr="002B67D6">
        <w:rPr>
          <w:rFonts w:ascii="Times New Roman" w:hAnsi="Times New Roman" w:cs="Times New Roman"/>
          <w:b/>
          <w:sz w:val="24"/>
          <w:szCs w:val="24"/>
        </w:rPr>
        <w:t>Data Dan Sumber Data</w:t>
      </w:r>
    </w:p>
    <w:p w14:paraId="498CBDFC" w14:textId="230E7B6D" w:rsidR="00650734" w:rsidRPr="002B67D6" w:rsidRDefault="00AF0DBC" w:rsidP="008510FE">
      <w:pPr>
        <w:spacing w:after="0" w:line="360" w:lineRule="auto"/>
        <w:ind w:left="709" w:firstLine="720"/>
        <w:jc w:val="both"/>
        <w:rPr>
          <w:rFonts w:ascii="Times New Roman" w:hAnsi="Times New Roman" w:cs="Times New Roman"/>
          <w:b/>
          <w:sz w:val="24"/>
          <w:szCs w:val="24"/>
        </w:rPr>
      </w:pPr>
      <w:r w:rsidRPr="002B67D6">
        <w:rPr>
          <w:rFonts w:ascii="Times New Roman" w:hAnsi="Times New Roman" w:cs="Times New Roman"/>
          <w:sz w:val="24"/>
          <w:szCs w:val="24"/>
        </w:rPr>
        <w:t xml:space="preserve">Penelitian ini menghasilkan data yang bersifat deskriptif yang menjelaskan segala hal yang diteliti. Data yang diperoleh peneliti merupakan data primer dan sekunder. Data primer adalah sumber data penelitian yang diperoleh secara langsung dari sumber aslinya yang berupa wawancara, observasi, dan dokumentasi. </w:t>
      </w:r>
      <w:r w:rsidR="000F2155" w:rsidRPr="002B67D6">
        <w:rPr>
          <w:rFonts w:ascii="Times New Roman" w:hAnsi="Times New Roman" w:cs="Times New Roman"/>
          <w:sz w:val="24"/>
          <w:szCs w:val="24"/>
          <w:lang w:val="en-US"/>
        </w:rPr>
        <w:t>Data primer dalam penelitian ini adalah</w:t>
      </w:r>
      <w:r w:rsidR="00286CED">
        <w:rPr>
          <w:rFonts w:ascii="Times New Roman" w:hAnsi="Times New Roman" w:cs="Times New Roman"/>
          <w:sz w:val="24"/>
          <w:szCs w:val="24"/>
          <w:lang w:val="en-US"/>
        </w:rPr>
        <w:t xml:space="preserve"> buku teks terbitan Kemendikbud. </w:t>
      </w:r>
      <w:r w:rsidRPr="002B67D6">
        <w:rPr>
          <w:rFonts w:ascii="Times New Roman" w:hAnsi="Times New Roman" w:cs="Times New Roman"/>
          <w:sz w:val="24"/>
          <w:szCs w:val="24"/>
        </w:rPr>
        <w:t xml:space="preserve">Sedangkan data sekunder adalah sumber data penelitian yang diperoleh melalui media perantara atau secara tidak langsung yang berupa buku, catatan, bukti yang telah ada, atau arsip </w:t>
      </w:r>
      <w:r w:rsidR="001105B6" w:rsidRPr="002B67D6">
        <w:rPr>
          <w:rFonts w:ascii="Times New Roman" w:hAnsi="Times New Roman" w:cs="Times New Roman"/>
          <w:sz w:val="24"/>
          <w:szCs w:val="24"/>
        </w:rPr>
        <w:fldChar w:fldCharType="begin" w:fldLock="1"/>
      </w:r>
      <w:r w:rsidR="001105B6" w:rsidRPr="002B67D6">
        <w:rPr>
          <w:rFonts w:ascii="Times New Roman" w:hAnsi="Times New Roman" w:cs="Times New Roman"/>
          <w:sz w:val="24"/>
          <w:szCs w:val="24"/>
        </w:rPr>
        <w:instrText>ADDIN CSL_CITATION {"citationItems":[{"id":"ITEM-1","itemData":{"author":[{"dropping-particle":"","family":"Winarni","given":"","non-dropping-particle":"","parse-names":false,"suffix":""}],"id":"ITEM-1","issued":{"date-parts":[["2018"]]},"publisher":"Bumi Aksara","publisher-place":"Jakarta","title":"Teori dan Praktik Penelitian Kuantitatif Kualitatif","type":"book"},"uris":["http://www.mendeley.com/documents/?uuid=49e51821-6b7e-44db-b3f4-23b58701fb25"]}],"mendeley":{"formattedCitation":"(Winarni, 2018)","manualFormatting":"(Winarni, 2018: 96-98)","plainTextFormattedCitation":"(Winarni, 2018)","previouslyFormattedCitation":"(Winarni, 2018)"},"properties":{"noteIndex":0},"schema":"https://github.com/citation-style-language/schema/raw/master/csl-citation.json"}</w:instrText>
      </w:r>
      <w:r w:rsidR="001105B6" w:rsidRPr="002B67D6">
        <w:rPr>
          <w:rFonts w:ascii="Times New Roman" w:hAnsi="Times New Roman" w:cs="Times New Roman"/>
          <w:sz w:val="24"/>
          <w:szCs w:val="24"/>
        </w:rPr>
        <w:fldChar w:fldCharType="separate"/>
      </w:r>
      <w:r w:rsidR="001105B6" w:rsidRPr="002B67D6">
        <w:rPr>
          <w:rFonts w:ascii="Times New Roman" w:hAnsi="Times New Roman" w:cs="Times New Roman"/>
          <w:noProof/>
          <w:sz w:val="24"/>
          <w:szCs w:val="24"/>
        </w:rPr>
        <w:t>(Winarni, 2018</w:t>
      </w:r>
      <w:r w:rsidR="001105B6" w:rsidRPr="002B67D6">
        <w:rPr>
          <w:rFonts w:ascii="Times New Roman" w:hAnsi="Times New Roman" w:cs="Times New Roman"/>
          <w:noProof/>
          <w:sz w:val="24"/>
          <w:szCs w:val="24"/>
          <w:lang w:val="en-US"/>
        </w:rPr>
        <w:t>: 96-98</w:t>
      </w:r>
      <w:r w:rsidR="001105B6" w:rsidRPr="002B67D6">
        <w:rPr>
          <w:rFonts w:ascii="Times New Roman" w:hAnsi="Times New Roman" w:cs="Times New Roman"/>
          <w:noProof/>
          <w:sz w:val="24"/>
          <w:szCs w:val="24"/>
        </w:rPr>
        <w:t>)</w:t>
      </w:r>
      <w:r w:rsidR="001105B6" w:rsidRPr="002B67D6">
        <w:rPr>
          <w:rFonts w:ascii="Times New Roman" w:hAnsi="Times New Roman" w:cs="Times New Roman"/>
          <w:sz w:val="24"/>
          <w:szCs w:val="24"/>
        </w:rPr>
        <w:fldChar w:fldCharType="end"/>
      </w:r>
      <w:r w:rsidR="001105B6" w:rsidRPr="002B67D6">
        <w:rPr>
          <w:rFonts w:ascii="Times New Roman" w:hAnsi="Times New Roman" w:cs="Times New Roman"/>
          <w:sz w:val="24"/>
          <w:szCs w:val="24"/>
        </w:rPr>
        <w:t>.</w:t>
      </w:r>
      <w:r w:rsidRPr="002B67D6">
        <w:rPr>
          <w:rFonts w:ascii="Times New Roman" w:hAnsi="Times New Roman" w:cs="Times New Roman"/>
          <w:sz w:val="24"/>
          <w:szCs w:val="24"/>
        </w:rPr>
        <w:t xml:space="preserve"> Data </w:t>
      </w:r>
      <w:r w:rsidR="000F2155" w:rsidRPr="002B67D6">
        <w:rPr>
          <w:rFonts w:ascii="Times New Roman" w:hAnsi="Times New Roman" w:cs="Times New Roman"/>
          <w:sz w:val="24"/>
          <w:szCs w:val="24"/>
          <w:lang w:val="en-US"/>
        </w:rPr>
        <w:t xml:space="preserve">sekunder dalam penelitian ini berupa </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z w:val="24"/>
          <w:szCs w:val="24"/>
        </w:rPr>
        <w:t>rtikel,</w:t>
      </w:r>
      <w:r w:rsidR="000F2155" w:rsidRPr="002B67D6">
        <w:rPr>
          <w:rFonts w:ascii="Times New Roman" w:hAnsi="Times New Roman" w:cs="Times New Roman"/>
          <w:spacing w:val="1"/>
          <w:sz w:val="24"/>
          <w:szCs w:val="24"/>
        </w:rPr>
        <w:t xml:space="preserve"> </w:t>
      </w:r>
      <w:r w:rsidR="000F2155" w:rsidRPr="002B67D6">
        <w:rPr>
          <w:rFonts w:ascii="Times New Roman" w:hAnsi="Times New Roman" w:cs="Times New Roman"/>
          <w:sz w:val="24"/>
          <w:szCs w:val="24"/>
        </w:rPr>
        <w:t>Und</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pacing w:val="2"/>
          <w:sz w:val="24"/>
          <w:szCs w:val="24"/>
        </w:rPr>
        <w:t>n</w:t>
      </w:r>
      <w:r w:rsidR="000F2155" w:rsidRPr="002B67D6">
        <w:rPr>
          <w:rFonts w:ascii="Times New Roman" w:hAnsi="Times New Roman" w:cs="Times New Roman"/>
          <w:sz w:val="24"/>
          <w:szCs w:val="24"/>
        </w:rPr>
        <w:t>g</w:t>
      </w:r>
      <w:r w:rsidR="000F2155" w:rsidRPr="002B67D6">
        <w:rPr>
          <w:rFonts w:ascii="Times New Roman" w:hAnsi="Times New Roman" w:cs="Times New Roman"/>
          <w:spacing w:val="-1"/>
          <w:sz w:val="24"/>
          <w:szCs w:val="24"/>
        </w:rPr>
        <w:t>-</w:t>
      </w:r>
      <w:r w:rsidR="000F2155" w:rsidRPr="002B67D6">
        <w:rPr>
          <w:rFonts w:ascii="Times New Roman" w:hAnsi="Times New Roman" w:cs="Times New Roman"/>
          <w:sz w:val="24"/>
          <w:szCs w:val="24"/>
        </w:rPr>
        <w:t>un</w:t>
      </w:r>
      <w:r w:rsidR="000F2155" w:rsidRPr="002B67D6">
        <w:rPr>
          <w:rFonts w:ascii="Times New Roman" w:hAnsi="Times New Roman" w:cs="Times New Roman"/>
          <w:spacing w:val="2"/>
          <w:sz w:val="24"/>
          <w:szCs w:val="24"/>
        </w:rPr>
        <w:t>d</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pacing w:val="2"/>
          <w:sz w:val="24"/>
          <w:szCs w:val="24"/>
        </w:rPr>
        <w:t>n</w:t>
      </w:r>
      <w:r w:rsidR="000F2155" w:rsidRPr="002B67D6">
        <w:rPr>
          <w:rFonts w:ascii="Times New Roman" w:hAnsi="Times New Roman" w:cs="Times New Roman"/>
          <w:spacing w:val="-2"/>
          <w:sz w:val="24"/>
          <w:szCs w:val="24"/>
        </w:rPr>
        <w:t>g</w:t>
      </w:r>
      <w:r w:rsidR="000F2155" w:rsidRPr="002B67D6">
        <w:rPr>
          <w:rFonts w:ascii="Times New Roman" w:hAnsi="Times New Roman" w:cs="Times New Roman"/>
          <w:sz w:val="24"/>
          <w:szCs w:val="24"/>
        </w:rPr>
        <w:t>,</w:t>
      </w:r>
      <w:r w:rsidR="000F2155" w:rsidRPr="002B67D6">
        <w:rPr>
          <w:rFonts w:ascii="Times New Roman" w:hAnsi="Times New Roman" w:cs="Times New Roman"/>
          <w:spacing w:val="1"/>
          <w:sz w:val="24"/>
          <w:szCs w:val="24"/>
        </w:rPr>
        <w:t xml:space="preserve"> </w:t>
      </w:r>
      <w:r w:rsidR="000F2155" w:rsidRPr="002B67D6">
        <w:rPr>
          <w:rFonts w:ascii="Times New Roman" w:hAnsi="Times New Roman" w:cs="Times New Roman"/>
          <w:sz w:val="24"/>
          <w:szCs w:val="24"/>
        </w:rPr>
        <w:t>ju</w:t>
      </w:r>
      <w:r w:rsidR="000F2155" w:rsidRPr="002B67D6">
        <w:rPr>
          <w:rFonts w:ascii="Times New Roman" w:hAnsi="Times New Roman" w:cs="Times New Roman"/>
          <w:spacing w:val="2"/>
          <w:sz w:val="24"/>
          <w:szCs w:val="24"/>
        </w:rPr>
        <w:t>r</w:t>
      </w:r>
      <w:r w:rsidR="000F2155" w:rsidRPr="002B67D6">
        <w:rPr>
          <w:rFonts w:ascii="Times New Roman" w:hAnsi="Times New Roman" w:cs="Times New Roman"/>
          <w:sz w:val="24"/>
          <w:szCs w:val="24"/>
        </w:rPr>
        <w:t>n</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z w:val="24"/>
          <w:szCs w:val="24"/>
        </w:rPr>
        <w:t>l</w:t>
      </w:r>
      <w:r w:rsidR="000F2155" w:rsidRPr="002B67D6">
        <w:rPr>
          <w:rFonts w:ascii="Times New Roman" w:hAnsi="Times New Roman" w:cs="Times New Roman"/>
          <w:spacing w:val="1"/>
          <w:sz w:val="24"/>
          <w:szCs w:val="24"/>
        </w:rPr>
        <w:t xml:space="preserve"> </w:t>
      </w:r>
      <w:r w:rsidR="000F2155" w:rsidRPr="002B67D6">
        <w:rPr>
          <w:rFonts w:ascii="Times New Roman" w:hAnsi="Times New Roman" w:cs="Times New Roman"/>
          <w:sz w:val="24"/>
          <w:szCs w:val="24"/>
        </w:rPr>
        <w:t>i</w:t>
      </w:r>
      <w:r w:rsidR="000F2155" w:rsidRPr="002B67D6">
        <w:rPr>
          <w:rFonts w:ascii="Times New Roman" w:hAnsi="Times New Roman" w:cs="Times New Roman"/>
          <w:spacing w:val="1"/>
          <w:sz w:val="24"/>
          <w:szCs w:val="24"/>
        </w:rPr>
        <w:t>l</w:t>
      </w:r>
      <w:r w:rsidR="000F2155" w:rsidRPr="002B67D6">
        <w:rPr>
          <w:rFonts w:ascii="Times New Roman" w:hAnsi="Times New Roman" w:cs="Times New Roman"/>
          <w:sz w:val="24"/>
          <w:szCs w:val="24"/>
        </w:rPr>
        <w:t>m</w:t>
      </w:r>
      <w:r w:rsidR="000F2155" w:rsidRPr="002B67D6">
        <w:rPr>
          <w:rFonts w:ascii="Times New Roman" w:hAnsi="Times New Roman" w:cs="Times New Roman"/>
          <w:spacing w:val="1"/>
          <w:sz w:val="24"/>
          <w:szCs w:val="24"/>
        </w:rPr>
        <w:t>i</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z w:val="24"/>
          <w:szCs w:val="24"/>
        </w:rPr>
        <w:t>h,</w:t>
      </w:r>
      <w:r w:rsidR="000F2155" w:rsidRPr="002B67D6">
        <w:rPr>
          <w:rFonts w:ascii="Times New Roman" w:hAnsi="Times New Roman" w:cs="Times New Roman"/>
          <w:spacing w:val="1"/>
          <w:sz w:val="24"/>
          <w:szCs w:val="24"/>
        </w:rPr>
        <w:t xml:space="preserve"> </w:t>
      </w:r>
      <w:r w:rsidR="000F2155" w:rsidRPr="002B67D6">
        <w:rPr>
          <w:rFonts w:ascii="Times New Roman" w:hAnsi="Times New Roman" w:cs="Times New Roman"/>
          <w:sz w:val="24"/>
          <w:szCs w:val="24"/>
        </w:rPr>
        <w:t>maupun buk</w:t>
      </w:r>
      <w:r w:rsidR="000F2155" w:rsidRPr="002B67D6">
        <w:rPr>
          <w:rFonts w:ascii="Times New Roman" w:hAnsi="Times New Roman" w:cs="Times New Roman"/>
          <w:spacing w:val="3"/>
          <w:sz w:val="24"/>
          <w:szCs w:val="24"/>
        </w:rPr>
        <w:t>u</w:t>
      </w:r>
      <w:r w:rsidR="000F2155" w:rsidRPr="002B67D6">
        <w:rPr>
          <w:rFonts w:ascii="Times New Roman" w:hAnsi="Times New Roman" w:cs="Times New Roman"/>
          <w:spacing w:val="-1"/>
          <w:sz w:val="24"/>
          <w:szCs w:val="24"/>
        </w:rPr>
        <w:t>-</w:t>
      </w:r>
      <w:r w:rsidR="000F2155" w:rsidRPr="002B67D6">
        <w:rPr>
          <w:rFonts w:ascii="Times New Roman" w:hAnsi="Times New Roman" w:cs="Times New Roman"/>
          <w:sz w:val="24"/>
          <w:szCs w:val="24"/>
        </w:rPr>
        <w:t xml:space="preserve">buku </w:t>
      </w:r>
      <w:r w:rsidR="000F2155" w:rsidRPr="002B67D6">
        <w:rPr>
          <w:rFonts w:ascii="Times New Roman" w:hAnsi="Times New Roman" w:cs="Times New Roman"/>
          <w:spacing w:val="-5"/>
          <w:sz w:val="24"/>
          <w:szCs w:val="24"/>
        </w:rPr>
        <w:t>y</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pacing w:val="2"/>
          <w:sz w:val="24"/>
          <w:szCs w:val="24"/>
        </w:rPr>
        <w:t>n</w:t>
      </w:r>
      <w:r w:rsidR="000F2155" w:rsidRPr="002B67D6">
        <w:rPr>
          <w:rFonts w:ascii="Times New Roman" w:hAnsi="Times New Roman" w:cs="Times New Roman"/>
          <w:sz w:val="24"/>
          <w:szCs w:val="24"/>
        </w:rPr>
        <w:t>g</w:t>
      </w:r>
      <w:r w:rsidR="000F2155" w:rsidRPr="002B67D6">
        <w:rPr>
          <w:rFonts w:ascii="Times New Roman" w:hAnsi="Times New Roman" w:cs="Times New Roman"/>
          <w:spacing w:val="-2"/>
          <w:sz w:val="24"/>
          <w:szCs w:val="24"/>
        </w:rPr>
        <w:t xml:space="preserve"> </w:t>
      </w:r>
      <w:r w:rsidR="000F2155" w:rsidRPr="002B67D6">
        <w:rPr>
          <w:rFonts w:ascii="Times New Roman" w:hAnsi="Times New Roman" w:cs="Times New Roman"/>
          <w:spacing w:val="2"/>
          <w:sz w:val="24"/>
          <w:szCs w:val="24"/>
        </w:rPr>
        <w:t>b</w:t>
      </w:r>
      <w:r w:rsidR="000F2155" w:rsidRPr="002B67D6">
        <w:rPr>
          <w:rFonts w:ascii="Times New Roman" w:hAnsi="Times New Roman" w:cs="Times New Roman"/>
          <w:spacing w:val="-1"/>
          <w:sz w:val="24"/>
          <w:szCs w:val="24"/>
        </w:rPr>
        <w:t>e</w:t>
      </w:r>
      <w:r w:rsidR="000F2155" w:rsidRPr="002B67D6">
        <w:rPr>
          <w:rFonts w:ascii="Times New Roman" w:hAnsi="Times New Roman" w:cs="Times New Roman"/>
          <w:sz w:val="24"/>
          <w:szCs w:val="24"/>
        </w:rPr>
        <w:t>rk</w:t>
      </w:r>
      <w:r w:rsidR="000F2155" w:rsidRPr="002B67D6">
        <w:rPr>
          <w:rFonts w:ascii="Times New Roman" w:hAnsi="Times New Roman" w:cs="Times New Roman"/>
          <w:spacing w:val="-2"/>
          <w:sz w:val="24"/>
          <w:szCs w:val="24"/>
        </w:rPr>
        <w:t>a</w:t>
      </w:r>
      <w:r w:rsidR="000F2155" w:rsidRPr="002B67D6">
        <w:rPr>
          <w:rFonts w:ascii="Times New Roman" w:hAnsi="Times New Roman" w:cs="Times New Roman"/>
          <w:sz w:val="24"/>
          <w:szCs w:val="24"/>
        </w:rPr>
        <w:t>i</w:t>
      </w:r>
      <w:r w:rsidR="000F2155" w:rsidRPr="002B67D6">
        <w:rPr>
          <w:rFonts w:ascii="Times New Roman" w:hAnsi="Times New Roman" w:cs="Times New Roman"/>
          <w:spacing w:val="1"/>
          <w:sz w:val="24"/>
          <w:szCs w:val="24"/>
        </w:rPr>
        <w:t>t</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z w:val="24"/>
          <w:szCs w:val="24"/>
        </w:rPr>
        <w:t xml:space="preserve">n </w:t>
      </w:r>
      <w:r w:rsidR="000F2155" w:rsidRPr="002B67D6">
        <w:rPr>
          <w:rFonts w:ascii="Times New Roman" w:hAnsi="Times New Roman" w:cs="Times New Roman"/>
          <w:spacing w:val="2"/>
          <w:sz w:val="24"/>
          <w:szCs w:val="24"/>
        </w:rPr>
        <w:t>d</w:t>
      </w:r>
      <w:r w:rsidR="000F2155" w:rsidRPr="002B67D6">
        <w:rPr>
          <w:rFonts w:ascii="Times New Roman" w:hAnsi="Times New Roman" w:cs="Times New Roman"/>
          <w:spacing w:val="-1"/>
          <w:sz w:val="24"/>
          <w:szCs w:val="24"/>
        </w:rPr>
        <w:t>e</w:t>
      </w:r>
      <w:r w:rsidR="000F2155" w:rsidRPr="002B67D6">
        <w:rPr>
          <w:rFonts w:ascii="Times New Roman" w:hAnsi="Times New Roman" w:cs="Times New Roman"/>
          <w:spacing w:val="2"/>
          <w:sz w:val="24"/>
          <w:szCs w:val="24"/>
        </w:rPr>
        <w:t>n</w:t>
      </w:r>
      <w:r w:rsidR="000F2155" w:rsidRPr="002B67D6">
        <w:rPr>
          <w:rFonts w:ascii="Times New Roman" w:hAnsi="Times New Roman" w:cs="Times New Roman"/>
          <w:spacing w:val="-2"/>
          <w:sz w:val="24"/>
          <w:szCs w:val="24"/>
        </w:rPr>
        <w:t>g</w:t>
      </w:r>
      <w:r w:rsidR="000F2155" w:rsidRPr="002B67D6">
        <w:rPr>
          <w:rFonts w:ascii="Times New Roman" w:hAnsi="Times New Roman" w:cs="Times New Roman"/>
          <w:spacing w:val="-1"/>
          <w:sz w:val="24"/>
          <w:szCs w:val="24"/>
        </w:rPr>
        <w:t>a</w:t>
      </w:r>
      <w:r w:rsidR="000F2155" w:rsidRPr="002B67D6">
        <w:rPr>
          <w:rFonts w:ascii="Times New Roman" w:hAnsi="Times New Roman" w:cs="Times New Roman"/>
          <w:sz w:val="24"/>
          <w:szCs w:val="24"/>
        </w:rPr>
        <w:t>n</w:t>
      </w:r>
      <w:r w:rsidR="000F2155" w:rsidRPr="002B67D6">
        <w:rPr>
          <w:rFonts w:ascii="Times New Roman" w:hAnsi="Times New Roman" w:cs="Times New Roman"/>
          <w:spacing w:val="2"/>
          <w:sz w:val="24"/>
          <w:szCs w:val="24"/>
        </w:rPr>
        <w:t xml:space="preserve"> H</w:t>
      </w:r>
      <w:r w:rsidR="000F2155" w:rsidRPr="002B67D6">
        <w:rPr>
          <w:rFonts w:ascii="Times New Roman" w:hAnsi="Times New Roman" w:cs="Times New Roman"/>
          <w:sz w:val="24"/>
          <w:szCs w:val="24"/>
        </w:rPr>
        <w:t>OTS.</w:t>
      </w:r>
    </w:p>
    <w:p w14:paraId="37614124" w14:textId="18A1F06E" w:rsidR="000F2155" w:rsidRDefault="00AF0DBC" w:rsidP="008510FE">
      <w:pPr>
        <w:pStyle w:val="ListParagraph"/>
        <w:numPr>
          <w:ilvl w:val="4"/>
          <w:numId w:val="8"/>
        </w:numPr>
        <w:spacing w:after="0" w:line="360" w:lineRule="auto"/>
        <w:ind w:left="709" w:hanging="425"/>
        <w:jc w:val="both"/>
        <w:rPr>
          <w:rFonts w:ascii="Times New Roman" w:hAnsi="Times New Roman" w:cs="Times New Roman"/>
          <w:b/>
          <w:sz w:val="24"/>
          <w:szCs w:val="24"/>
        </w:rPr>
      </w:pPr>
      <w:r w:rsidRPr="002B67D6">
        <w:rPr>
          <w:rFonts w:ascii="Times New Roman" w:hAnsi="Times New Roman" w:cs="Times New Roman"/>
          <w:b/>
          <w:sz w:val="24"/>
          <w:szCs w:val="24"/>
        </w:rPr>
        <w:t>Teknik Pengumpulan Data</w:t>
      </w:r>
    </w:p>
    <w:p w14:paraId="17916642" w14:textId="4FED7788" w:rsidR="009E5108" w:rsidRPr="009E5108" w:rsidRDefault="009E5108" w:rsidP="008510FE">
      <w:pPr>
        <w:pStyle w:val="ListParagraph"/>
        <w:numPr>
          <w:ilvl w:val="0"/>
          <w:numId w:val="20"/>
        </w:num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Wawancara</w:t>
      </w:r>
    </w:p>
    <w:p w14:paraId="290CDEB1" w14:textId="68928CD6" w:rsidR="00AB2D4B" w:rsidRDefault="00F526C4" w:rsidP="008510FE">
      <w:pPr>
        <w:spacing w:after="0" w:line="360" w:lineRule="auto"/>
        <w:ind w:left="709" w:firstLine="720"/>
        <w:jc w:val="both"/>
        <w:rPr>
          <w:rFonts w:ascii="Times New Roman" w:hAnsi="Times New Roman" w:cs="Times New Roman"/>
          <w:sz w:val="24"/>
          <w:szCs w:val="24"/>
        </w:rPr>
      </w:pPr>
      <w:r w:rsidRPr="002B67D6">
        <w:rPr>
          <w:rFonts w:ascii="Times New Roman" w:hAnsi="Times New Roman" w:cs="Times New Roman"/>
          <w:sz w:val="24"/>
          <w:szCs w:val="24"/>
        </w:rPr>
        <w:t>Wawancara merupakan teknik pengumpulan data yang digunakan peneliti untuk memperoleh informasi melalui kegiatan tanya jawab</w:t>
      </w:r>
      <w:r w:rsidR="009E5108">
        <w:rPr>
          <w:rFonts w:ascii="Times New Roman" w:hAnsi="Times New Roman" w:cs="Times New Roman"/>
          <w:sz w:val="24"/>
          <w:szCs w:val="24"/>
          <w:lang w:val="en-US"/>
        </w:rPr>
        <w:t xml:space="preserve"> </w:t>
      </w:r>
      <w:r w:rsidR="009E5108">
        <w:rPr>
          <w:rFonts w:ascii="Times New Roman" w:hAnsi="Times New Roman" w:cs="Times New Roman"/>
          <w:b/>
          <w:sz w:val="24"/>
          <w:szCs w:val="24"/>
          <w:lang w:val="en-US"/>
        </w:rPr>
        <w:fldChar w:fldCharType="begin" w:fldLock="1"/>
      </w:r>
      <w:r w:rsidR="00ED31DB">
        <w:rPr>
          <w:rFonts w:ascii="Times New Roman" w:hAnsi="Times New Roman" w:cs="Times New Roman"/>
          <w:b/>
          <w:sz w:val="24"/>
          <w:szCs w:val="24"/>
          <w:lang w:val="en-US"/>
        </w:rPr>
        <w:instrText>ADDIN CSL_CITATION {"citationItems":[{"id":"ITEM-1","itemData":{"author":[{"dropping-particle":"","family":"Sutama","given":"","non-dropping-particle":"","parse-names":false,"suffix":""}],"id":"ITEM-1","issued":{"date-parts":[["2019"]]},"number-of-pages":"12","publisher":"Cv. Jasmine","publisher-place":"Kartasura","title":"Metode Penelitian Pendidikan","type":"book"},"uris":["http://www.mendeley.com/documents/?uuid=0a454b8f-b97b-4ca6-b4c2-7d65af2c6c40"]}],"mendeley":{"formattedCitation":"(Sutama, 2019a)","manualFormatting":"(Sutama, 2019)","plainTextFormattedCitation":"(Sutama, 2019a)","previouslyFormattedCitation":"(Sutama, 2019a)"},"properties":{"noteIndex":0},"schema":"https://github.com/citation-style-language/schema/raw/master/csl-citation.json"}</w:instrText>
      </w:r>
      <w:r w:rsidR="009E5108">
        <w:rPr>
          <w:rFonts w:ascii="Times New Roman" w:hAnsi="Times New Roman" w:cs="Times New Roman"/>
          <w:b/>
          <w:sz w:val="24"/>
          <w:szCs w:val="24"/>
          <w:lang w:val="en-US"/>
        </w:rPr>
        <w:fldChar w:fldCharType="separate"/>
      </w:r>
      <w:r w:rsidR="009E5108">
        <w:rPr>
          <w:rFonts w:ascii="Times New Roman" w:hAnsi="Times New Roman" w:cs="Times New Roman"/>
          <w:noProof/>
          <w:sz w:val="24"/>
          <w:szCs w:val="24"/>
          <w:lang w:val="en-US"/>
        </w:rPr>
        <w:t>(Sutama, 2019</w:t>
      </w:r>
      <w:r w:rsidR="009E5108" w:rsidRPr="009E5108">
        <w:rPr>
          <w:rFonts w:ascii="Times New Roman" w:hAnsi="Times New Roman" w:cs="Times New Roman"/>
          <w:noProof/>
          <w:sz w:val="24"/>
          <w:szCs w:val="24"/>
          <w:lang w:val="en-US"/>
        </w:rPr>
        <w:t>)</w:t>
      </w:r>
      <w:r w:rsidR="009E5108">
        <w:rPr>
          <w:rFonts w:ascii="Times New Roman" w:hAnsi="Times New Roman" w:cs="Times New Roman"/>
          <w:b/>
          <w:sz w:val="24"/>
          <w:szCs w:val="24"/>
          <w:lang w:val="en-US"/>
        </w:rPr>
        <w:fldChar w:fldCharType="end"/>
      </w:r>
      <w:r w:rsidRPr="002B67D6">
        <w:rPr>
          <w:rFonts w:ascii="Times New Roman" w:hAnsi="Times New Roman" w:cs="Times New Roman"/>
          <w:sz w:val="24"/>
          <w:szCs w:val="24"/>
        </w:rPr>
        <w:t xml:space="preserve">. Teknik wawancara yang digunakan dalam penelitian ini adalah wawancara tersturuktur. Jadi peneliti sebelum melakukan </w:t>
      </w:r>
      <w:r w:rsidRPr="002B67D6">
        <w:rPr>
          <w:rFonts w:ascii="Times New Roman" w:hAnsi="Times New Roman" w:cs="Times New Roman"/>
          <w:sz w:val="24"/>
          <w:szCs w:val="24"/>
        </w:rPr>
        <w:lastRenderedPageBreak/>
        <w:t>wawancara kepada narasumber terlebih dahulu menyiapkan daftar pertanyaan yang akan ditanyakan kepada narasumber.</w:t>
      </w:r>
      <w:r w:rsidRPr="002B67D6">
        <w:rPr>
          <w:rFonts w:ascii="Times New Roman" w:hAnsi="Times New Roman" w:cs="Times New Roman"/>
          <w:sz w:val="24"/>
          <w:szCs w:val="24"/>
          <w:lang w:val="en-US"/>
        </w:rPr>
        <w:t xml:space="preserve"> Wawancara dit</w:t>
      </w:r>
      <w:r w:rsidR="00225859" w:rsidRPr="002B67D6">
        <w:rPr>
          <w:rFonts w:ascii="Times New Roman" w:hAnsi="Times New Roman" w:cs="Times New Roman"/>
          <w:sz w:val="24"/>
          <w:szCs w:val="24"/>
          <w:lang w:val="en-US"/>
        </w:rPr>
        <w:t xml:space="preserve">ujukan kepada guru kelas </w:t>
      </w:r>
      <w:proofErr w:type="gramStart"/>
      <w:r w:rsidR="00225859" w:rsidRPr="002B67D6">
        <w:rPr>
          <w:rFonts w:ascii="Times New Roman" w:hAnsi="Times New Roman" w:cs="Times New Roman"/>
          <w:sz w:val="24"/>
          <w:szCs w:val="24"/>
          <w:lang w:val="en-US"/>
        </w:rPr>
        <w:t>IV.</w:t>
      </w:r>
      <w:r w:rsidR="000F2155" w:rsidRPr="002B67D6">
        <w:rPr>
          <w:rFonts w:ascii="Times New Roman" w:hAnsi="Times New Roman" w:cs="Times New Roman"/>
          <w:sz w:val="24"/>
          <w:szCs w:val="24"/>
        </w:rPr>
        <w:t>.</w:t>
      </w:r>
      <w:proofErr w:type="gramEnd"/>
    </w:p>
    <w:p w14:paraId="6C3ACEF4" w14:textId="271D0C71" w:rsidR="009E5108" w:rsidRPr="009E5108" w:rsidRDefault="009E5108" w:rsidP="008510FE">
      <w:pPr>
        <w:pStyle w:val="ListParagraph"/>
        <w:numPr>
          <w:ilvl w:val="0"/>
          <w:numId w:val="20"/>
        </w:numPr>
        <w:spacing w:after="0" w:line="360" w:lineRule="auto"/>
        <w:jc w:val="both"/>
        <w:rPr>
          <w:rFonts w:ascii="Times New Roman" w:hAnsi="Times New Roman" w:cs="Times New Roman"/>
          <w:b/>
          <w:sz w:val="24"/>
          <w:szCs w:val="24"/>
          <w:lang w:val="en-US"/>
        </w:rPr>
      </w:pPr>
      <w:r w:rsidRPr="009E5108">
        <w:rPr>
          <w:rFonts w:ascii="Times New Roman" w:hAnsi="Times New Roman" w:cs="Times New Roman"/>
          <w:b/>
          <w:sz w:val="24"/>
          <w:szCs w:val="24"/>
          <w:lang w:val="en-US"/>
        </w:rPr>
        <w:t>Dokumentasi</w:t>
      </w:r>
    </w:p>
    <w:p w14:paraId="23053A3D" w14:textId="7D17D7BA" w:rsidR="009E5108" w:rsidRPr="00286CED" w:rsidRDefault="009E5108" w:rsidP="008510FE">
      <w:pPr>
        <w:spacing w:after="0" w:line="360" w:lineRule="auto"/>
        <w:ind w:left="709" w:firstLine="720"/>
        <w:jc w:val="both"/>
        <w:rPr>
          <w:rFonts w:ascii="Times New Roman" w:hAnsi="Times New Roman" w:cs="Times New Roman"/>
          <w:sz w:val="24"/>
          <w:szCs w:val="24"/>
          <w:lang w:val="en-US"/>
        </w:rPr>
      </w:pPr>
      <w:r w:rsidRPr="009E5108">
        <w:rPr>
          <w:rFonts w:ascii="Times New Roman" w:hAnsi="Times New Roman" w:cs="Times New Roman"/>
          <w:sz w:val="24"/>
          <w:szCs w:val="24"/>
        </w:rPr>
        <w:t>Dokumentasi merupakan teknik pengumpulan data yang berbentuk dokumen, foto, arsip, tulisan dll, kemudian di analisis sehingga menghasilkan suatu data</w:t>
      </w:r>
      <w:r w:rsidR="0033601A">
        <w:rPr>
          <w:rFonts w:ascii="Times New Roman" w:hAnsi="Times New Roman" w:cs="Times New Roman"/>
          <w:sz w:val="24"/>
          <w:szCs w:val="24"/>
          <w:lang w:val="en-US"/>
        </w:rPr>
        <w:t xml:space="preserve"> </w:t>
      </w:r>
      <w:r w:rsidR="0033601A">
        <w:rPr>
          <w:rFonts w:ascii="Times New Roman" w:hAnsi="Times New Roman" w:cs="Times New Roman"/>
          <w:b/>
          <w:sz w:val="24"/>
          <w:szCs w:val="24"/>
          <w:lang w:val="en-US"/>
        </w:rPr>
        <w:fldChar w:fldCharType="begin" w:fldLock="1"/>
      </w:r>
      <w:r w:rsidR="00ED31DB">
        <w:rPr>
          <w:rFonts w:ascii="Times New Roman" w:hAnsi="Times New Roman" w:cs="Times New Roman"/>
          <w:b/>
          <w:sz w:val="24"/>
          <w:szCs w:val="24"/>
          <w:lang w:val="en-US"/>
        </w:rPr>
        <w:instrText>ADDIN CSL_CITATION {"citationItems":[{"id":"ITEM-1","itemData":{"author":[{"dropping-particle":"","family":"Sutama","given":"","non-dropping-particle":"","parse-names":false,"suffix":""}],"id":"ITEM-1","issued":{"date-parts":[["2019"]]},"number-of-pages":"12","publisher":"Cv. Jasmine","publisher-place":"Kartasura","title":"Metode Penelitian Pendidikan","type":"book"},"uris":["http://www.mendeley.com/documents/?uuid=0a454b8f-b97b-4ca6-b4c2-7d65af2c6c40"]}],"mendeley":{"formattedCitation":"(Sutama, 2019a)","manualFormatting":"(Sutama, 2019)","plainTextFormattedCitation":"(Sutama, 2019a)","previouslyFormattedCitation":"(Sutama, 2019a)"},"properties":{"noteIndex":0},"schema":"https://github.com/citation-style-language/schema/raw/master/csl-citation.json"}</w:instrText>
      </w:r>
      <w:r w:rsidR="0033601A">
        <w:rPr>
          <w:rFonts w:ascii="Times New Roman" w:hAnsi="Times New Roman" w:cs="Times New Roman"/>
          <w:b/>
          <w:sz w:val="24"/>
          <w:szCs w:val="24"/>
          <w:lang w:val="en-US"/>
        </w:rPr>
        <w:fldChar w:fldCharType="separate"/>
      </w:r>
      <w:r w:rsidR="0033601A">
        <w:rPr>
          <w:rFonts w:ascii="Times New Roman" w:hAnsi="Times New Roman" w:cs="Times New Roman"/>
          <w:noProof/>
          <w:sz w:val="24"/>
          <w:szCs w:val="24"/>
          <w:lang w:val="en-US"/>
        </w:rPr>
        <w:t>(Sutama, 2019</w:t>
      </w:r>
      <w:r w:rsidR="0033601A" w:rsidRPr="009E5108">
        <w:rPr>
          <w:rFonts w:ascii="Times New Roman" w:hAnsi="Times New Roman" w:cs="Times New Roman"/>
          <w:noProof/>
          <w:sz w:val="24"/>
          <w:szCs w:val="24"/>
          <w:lang w:val="en-US"/>
        </w:rPr>
        <w:t>)</w:t>
      </w:r>
      <w:r w:rsidR="0033601A">
        <w:rPr>
          <w:rFonts w:ascii="Times New Roman" w:hAnsi="Times New Roman" w:cs="Times New Roman"/>
          <w:b/>
          <w:sz w:val="24"/>
          <w:szCs w:val="24"/>
          <w:lang w:val="en-US"/>
        </w:rPr>
        <w:fldChar w:fldCharType="end"/>
      </w:r>
      <w:r w:rsidRPr="009E5108">
        <w:rPr>
          <w:rFonts w:ascii="Times New Roman" w:hAnsi="Times New Roman" w:cs="Times New Roman"/>
          <w:sz w:val="24"/>
          <w:szCs w:val="24"/>
        </w:rPr>
        <w:t>. Dokumentasi dalam penelitian ini berasal dari foto-foto kegiatan dan nilai keseharian siswa.</w:t>
      </w:r>
      <w:r w:rsidR="0033601A">
        <w:rPr>
          <w:rFonts w:ascii="Times New Roman" w:hAnsi="Times New Roman" w:cs="Times New Roman"/>
          <w:sz w:val="24"/>
          <w:szCs w:val="24"/>
          <w:lang w:val="en-US"/>
        </w:rPr>
        <w:t xml:space="preserve"> </w:t>
      </w:r>
      <w:r w:rsidR="0033601A" w:rsidRPr="002B67D6">
        <w:rPr>
          <w:rFonts w:ascii="Times New Roman" w:hAnsi="Times New Roman" w:cs="Times New Roman"/>
          <w:sz w:val="24"/>
          <w:szCs w:val="24"/>
        </w:rPr>
        <w:t>Dok</w:t>
      </w:r>
      <w:r w:rsidR="0033601A" w:rsidRPr="002B67D6">
        <w:rPr>
          <w:rFonts w:ascii="Times New Roman" w:hAnsi="Times New Roman" w:cs="Times New Roman"/>
          <w:spacing w:val="2"/>
          <w:sz w:val="24"/>
          <w:szCs w:val="24"/>
        </w:rPr>
        <w:t>u</w:t>
      </w:r>
      <w:r w:rsidR="0033601A" w:rsidRPr="002B67D6">
        <w:rPr>
          <w:rFonts w:ascii="Times New Roman" w:hAnsi="Times New Roman" w:cs="Times New Roman"/>
          <w:sz w:val="24"/>
          <w:szCs w:val="24"/>
        </w:rPr>
        <w:t>ment</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si di</w:t>
      </w:r>
      <w:r w:rsidR="0033601A" w:rsidRPr="002B67D6">
        <w:rPr>
          <w:rFonts w:ascii="Times New Roman" w:hAnsi="Times New Roman" w:cs="Times New Roman"/>
          <w:spacing w:val="-2"/>
          <w:sz w:val="24"/>
          <w:szCs w:val="24"/>
        </w:rPr>
        <w:t>g</w:t>
      </w:r>
      <w:r w:rsidR="0033601A" w:rsidRPr="002B67D6">
        <w:rPr>
          <w:rFonts w:ascii="Times New Roman" w:hAnsi="Times New Roman" w:cs="Times New Roman"/>
          <w:sz w:val="24"/>
          <w:szCs w:val="24"/>
        </w:rPr>
        <w:t>un</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pacing w:val="2"/>
          <w:sz w:val="24"/>
          <w:szCs w:val="24"/>
        </w:rPr>
        <w:t>k</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untuk</w:t>
      </w:r>
      <w:r w:rsidR="0033601A" w:rsidRPr="002B67D6">
        <w:rPr>
          <w:rFonts w:ascii="Times New Roman" w:hAnsi="Times New Roman" w:cs="Times New Roman"/>
          <w:spacing w:val="2"/>
          <w:sz w:val="24"/>
          <w:szCs w:val="24"/>
        </w:rPr>
        <w:t xml:space="preserve"> </w:t>
      </w:r>
      <w:r w:rsidR="0033601A" w:rsidRPr="002B67D6">
        <w:rPr>
          <w:rFonts w:ascii="Times New Roman" w:hAnsi="Times New Roman" w:cs="Times New Roman"/>
          <w:sz w:val="24"/>
          <w:szCs w:val="24"/>
        </w:rPr>
        <w:t>men</w:t>
      </w:r>
      <w:r w:rsidR="0033601A" w:rsidRPr="002B67D6">
        <w:rPr>
          <w:rFonts w:ascii="Times New Roman" w:hAnsi="Times New Roman" w:cs="Times New Roman"/>
          <w:spacing w:val="-3"/>
          <w:sz w:val="24"/>
          <w:szCs w:val="24"/>
        </w:rPr>
        <w:t>g</w:t>
      </w:r>
      <w:r w:rsidR="0033601A" w:rsidRPr="002B67D6">
        <w:rPr>
          <w:rFonts w:ascii="Times New Roman" w:hAnsi="Times New Roman" w:cs="Times New Roman"/>
          <w:spacing w:val="2"/>
          <w:sz w:val="24"/>
          <w:szCs w:val="24"/>
        </w:rPr>
        <w:t>u</w:t>
      </w:r>
      <w:r w:rsidR="0033601A" w:rsidRPr="002B67D6">
        <w:rPr>
          <w:rFonts w:ascii="Times New Roman" w:hAnsi="Times New Roman" w:cs="Times New Roman"/>
          <w:sz w:val="24"/>
          <w:szCs w:val="24"/>
        </w:rPr>
        <w:t>mpu</w:t>
      </w:r>
      <w:r w:rsidR="0033601A" w:rsidRPr="002B67D6">
        <w:rPr>
          <w:rFonts w:ascii="Times New Roman" w:hAnsi="Times New Roman" w:cs="Times New Roman"/>
          <w:spacing w:val="1"/>
          <w:sz w:val="24"/>
          <w:szCs w:val="24"/>
        </w:rPr>
        <w:t>l</w:t>
      </w:r>
      <w:r w:rsidR="0033601A" w:rsidRPr="002B67D6">
        <w:rPr>
          <w:rFonts w:ascii="Times New Roman" w:hAnsi="Times New Roman" w:cs="Times New Roman"/>
          <w:sz w:val="24"/>
          <w:szCs w:val="24"/>
        </w:rPr>
        <w:t>k</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d</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ta</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lalu</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di</w:t>
      </w:r>
      <w:r w:rsidR="0033601A" w:rsidRPr="002B67D6">
        <w:rPr>
          <w:rFonts w:ascii="Times New Roman" w:hAnsi="Times New Roman" w:cs="Times New Roman"/>
          <w:spacing w:val="1"/>
          <w:sz w:val="24"/>
          <w:szCs w:val="24"/>
        </w:rPr>
        <w:t>t</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la</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h.</w:t>
      </w:r>
      <w:r w:rsidR="0033601A" w:rsidRPr="002B67D6">
        <w:rPr>
          <w:rFonts w:ascii="Times New Roman" w:hAnsi="Times New Roman" w:cs="Times New Roman"/>
          <w:spacing w:val="5"/>
          <w:sz w:val="24"/>
          <w:szCs w:val="24"/>
        </w:rPr>
        <w:t xml:space="preserve"> </w:t>
      </w:r>
      <w:r w:rsidR="0033601A" w:rsidRPr="002B67D6">
        <w:rPr>
          <w:rFonts w:ascii="Times New Roman" w:hAnsi="Times New Roman" w:cs="Times New Roman"/>
          <w:spacing w:val="1"/>
          <w:sz w:val="24"/>
          <w:szCs w:val="24"/>
        </w:rPr>
        <w:t>S</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lain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i</w:t>
      </w:r>
      <w:r w:rsidR="0033601A" w:rsidRPr="002B67D6">
        <w:rPr>
          <w:rFonts w:ascii="Times New Roman" w:hAnsi="Times New Roman" w:cs="Times New Roman"/>
          <w:spacing w:val="1"/>
          <w:sz w:val="24"/>
          <w:szCs w:val="24"/>
        </w:rPr>
        <w:t>t</w:t>
      </w:r>
      <w:r w:rsidR="0033601A" w:rsidRPr="002B67D6">
        <w:rPr>
          <w:rFonts w:ascii="Times New Roman" w:hAnsi="Times New Roman" w:cs="Times New Roman"/>
          <w:sz w:val="24"/>
          <w:szCs w:val="24"/>
        </w:rPr>
        <w:t>u</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p</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da p</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pacing w:val="3"/>
          <w:sz w:val="24"/>
          <w:szCs w:val="24"/>
        </w:rPr>
        <w:t>l</w:t>
      </w:r>
      <w:r w:rsidR="0033601A" w:rsidRPr="002B67D6">
        <w:rPr>
          <w:rFonts w:ascii="Times New Roman" w:hAnsi="Times New Roman" w:cs="Times New Roman"/>
          <w:sz w:val="24"/>
          <w:szCs w:val="24"/>
        </w:rPr>
        <w:t>i</w:t>
      </w:r>
      <w:r w:rsidR="0033601A" w:rsidRPr="002B67D6">
        <w:rPr>
          <w:rFonts w:ascii="Times New Roman" w:hAnsi="Times New Roman" w:cs="Times New Roman"/>
          <w:spacing w:val="1"/>
          <w:sz w:val="24"/>
          <w:szCs w:val="24"/>
        </w:rPr>
        <w:t>t</w:t>
      </w:r>
      <w:r w:rsidR="0033601A" w:rsidRPr="002B67D6">
        <w:rPr>
          <w:rFonts w:ascii="Times New Roman" w:hAnsi="Times New Roman" w:cs="Times New Roman"/>
          <w:sz w:val="24"/>
          <w:szCs w:val="24"/>
        </w:rPr>
        <w:t>ian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ini di</w:t>
      </w:r>
      <w:r w:rsidR="0033601A" w:rsidRPr="002B67D6">
        <w:rPr>
          <w:rFonts w:ascii="Times New Roman" w:hAnsi="Times New Roman" w:cs="Times New Roman"/>
          <w:spacing w:val="-2"/>
          <w:sz w:val="24"/>
          <w:szCs w:val="24"/>
        </w:rPr>
        <w:t>g</w:t>
      </w:r>
      <w:r w:rsidR="0033601A" w:rsidRPr="002B67D6">
        <w:rPr>
          <w:rFonts w:ascii="Times New Roman" w:hAnsi="Times New Roman" w:cs="Times New Roman"/>
          <w:sz w:val="24"/>
          <w:szCs w:val="24"/>
        </w:rPr>
        <w:t>un</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pacing w:val="2"/>
          <w:sz w:val="24"/>
          <w:szCs w:val="24"/>
        </w:rPr>
        <w:t>k</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teknik</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p</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mba</w:t>
      </w:r>
      <w:r w:rsidR="0033601A" w:rsidRPr="002B67D6">
        <w:rPr>
          <w:rFonts w:ascii="Times New Roman" w:hAnsi="Times New Roman" w:cs="Times New Roman"/>
          <w:spacing w:val="-1"/>
          <w:sz w:val="24"/>
          <w:szCs w:val="24"/>
        </w:rPr>
        <w:t>caa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d</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p</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c</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tat</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s</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pacing w:val="1"/>
          <w:sz w:val="24"/>
          <w:szCs w:val="24"/>
        </w:rPr>
        <w:t>c</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 xml:space="preserve">ra </w:t>
      </w:r>
      <w:r w:rsidR="0033601A" w:rsidRPr="002B67D6">
        <w:rPr>
          <w:rFonts w:ascii="Times New Roman" w:hAnsi="Times New Roman" w:cs="Times New Roman"/>
          <w:spacing w:val="-1"/>
          <w:sz w:val="24"/>
          <w:szCs w:val="24"/>
        </w:rPr>
        <w:t>c</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rm</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t</w:t>
      </w:r>
      <w:r w:rsidR="0033601A" w:rsidRPr="002B67D6">
        <w:rPr>
          <w:rFonts w:ascii="Times New Roman" w:hAnsi="Times New Roman" w:cs="Times New Roman"/>
          <w:spacing w:val="2"/>
          <w:sz w:val="24"/>
          <w:szCs w:val="24"/>
        </w:rPr>
        <w:t xml:space="preserve"> </w:t>
      </w:r>
      <w:r w:rsidR="0033601A" w:rsidRPr="002B67D6">
        <w:rPr>
          <w:rFonts w:ascii="Times New Roman" w:hAnsi="Times New Roman" w:cs="Times New Roman"/>
          <w:sz w:val="24"/>
          <w:szCs w:val="24"/>
        </w:rPr>
        <w:t>te</w:t>
      </w:r>
      <w:r w:rsidR="0033601A" w:rsidRPr="002B67D6">
        <w:rPr>
          <w:rFonts w:ascii="Times New Roman" w:hAnsi="Times New Roman" w:cs="Times New Roman"/>
          <w:spacing w:val="-1"/>
          <w:sz w:val="24"/>
          <w:szCs w:val="24"/>
        </w:rPr>
        <w:t>r</w:t>
      </w:r>
      <w:r w:rsidR="0033601A" w:rsidRPr="002B67D6">
        <w:rPr>
          <w:rFonts w:ascii="Times New Roman" w:hAnsi="Times New Roman" w:cs="Times New Roman"/>
          <w:sz w:val="24"/>
          <w:szCs w:val="24"/>
        </w:rPr>
        <w:t>h</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d</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p</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bu</w:t>
      </w:r>
      <w:r w:rsidR="0033601A" w:rsidRPr="002B67D6">
        <w:rPr>
          <w:rFonts w:ascii="Times New Roman" w:hAnsi="Times New Roman" w:cs="Times New Roman"/>
          <w:spacing w:val="2"/>
          <w:sz w:val="24"/>
          <w:szCs w:val="24"/>
        </w:rPr>
        <w:t>k</w:t>
      </w:r>
      <w:r w:rsidR="0033601A" w:rsidRPr="002B67D6">
        <w:rPr>
          <w:rFonts w:ascii="Times New Roman" w:hAnsi="Times New Roman" w:cs="Times New Roman"/>
          <w:sz w:val="24"/>
          <w:szCs w:val="24"/>
        </w:rPr>
        <w:t>u</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teks k</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las</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lang w:val="en-US"/>
        </w:rPr>
        <w:t>IV</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kurikulum</w:t>
      </w:r>
      <w:r w:rsidR="0033601A" w:rsidRPr="002B67D6">
        <w:rPr>
          <w:rFonts w:ascii="Times New Roman" w:hAnsi="Times New Roman" w:cs="Times New Roman"/>
          <w:spacing w:val="2"/>
          <w:sz w:val="24"/>
          <w:szCs w:val="24"/>
        </w:rPr>
        <w:t xml:space="preserve"> </w:t>
      </w:r>
      <w:r w:rsidR="0033601A" w:rsidRPr="002B67D6">
        <w:rPr>
          <w:rFonts w:ascii="Times New Roman" w:hAnsi="Times New Roman" w:cs="Times New Roman"/>
          <w:sz w:val="24"/>
          <w:szCs w:val="24"/>
        </w:rPr>
        <w:t>2013</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di</w:t>
      </w:r>
      <w:r w:rsidR="0033601A" w:rsidRPr="002B67D6">
        <w:rPr>
          <w:rFonts w:ascii="Times New Roman" w:hAnsi="Times New Roman" w:cs="Times New Roman"/>
          <w:spacing w:val="3"/>
          <w:sz w:val="24"/>
          <w:szCs w:val="24"/>
        </w:rPr>
        <w:t>s</w:t>
      </w:r>
      <w:r w:rsidR="0033601A" w:rsidRPr="002B67D6">
        <w:rPr>
          <w:rFonts w:ascii="Times New Roman" w:hAnsi="Times New Roman" w:cs="Times New Roman"/>
          <w:sz w:val="24"/>
          <w:szCs w:val="24"/>
        </w:rPr>
        <w:t>i</w:t>
      </w:r>
      <w:r w:rsidR="0033601A" w:rsidRPr="002B67D6">
        <w:rPr>
          <w:rFonts w:ascii="Times New Roman" w:hAnsi="Times New Roman" w:cs="Times New Roman"/>
          <w:spacing w:val="2"/>
          <w:sz w:val="24"/>
          <w:szCs w:val="24"/>
        </w:rPr>
        <w:t xml:space="preserve"> </w:t>
      </w:r>
      <w:r w:rsidR="0033601A" w:rsidRPr="002B67D6">
        <w:rPr>
          <w:rFonts w:ascii="Times New Roman" w:hAnsi="Times New Roman" w:cs="Times New Roman"/>
          <w:sz w:val="24"/>
          <w:szCs w:val="24"/>
        </w:rPr>
        <w:t>r</w:t>
      </w:r>
      <w:r w:rsidR="0033601A" w:rsidRPr="002B67D6">
        <w:rPr>
          <w:rFonts w:ascii="Times New Roman" w:hAnsi="Times New Roman" w:cs="Times New Roman"/>
          <w:spacing w:val="-2"/>
          <w:sz w:val="24"/>
          <w:szCs w:val="24"/>
        </w:rPr>
        <w:t>e</w:t>
      </w:r>
      <w:r w:rsidR="0033601A" w:rsidRPr="002B67D6">
        <w:rPr>
          <w:rFonts w:ascii="Times New Roman" w:hAnsi="Times New Roman" w:cs="Times New Roman"/>
          <w:sz w:val="24"/>
          <w:szCs w:val="24"/>
        </w:rPr>
        <w:t>visi</w:t>
      </w:r>
      <w:r w:rsidR="0033601A" w:rsidRPr="002B67D6">
        <w:rPr>
          <w:rFonts w:ascii="Times New Roman" w:hAnsi="Times New Roman" w:cs="Times New Roman"/>
          <w:spacing w:val="2"/>
          <w:sz w:val="24"/>
          <w:szCs w:val="24"/>
        </w:rPr>
        <w:t xml:space="preserve"> </w:t>
      </w:r>
      <w:r w:rsidR="0033601A" w:rsidRPr="002B67D6">
        <w:rPr>
          <w:rFonts w:ascii="Times New Roman" w:hAnsi="Times New Roman" w:cs="Times New Roman"/>
          <w:sz w:val="24"/>
          <w:szCs w:val="24"/>
        </w:rPr>
        <w:t>2017</w:t>
      </w:r>
      <w:r w:rsidR="0033601A" w:rsidRPr="002B67D6">
        <w:rPr>
          <w:rFonts w:ascii="Times New Roman" w:hAnsi="Times New Roman" w:cs="Times New Roman"/>
          <w:spacing w:val="1"/>
          <w:sz w:val="24"/>
          <w:szCs w:val="24"/>
        </w:rPr>
        <w:t xml:space="preserve"> </w:t>
      </w:r>
      <w:r w:rsidR="0033601A">
        <w:rPr>
          <w:rFonts w:ascii="Times New Roman" w:hAnsi="Times New Roman" w:cs="Times New Roman"/>
          <w:sz w:val="24"/>
          <w:szCs w:val="24"/>
        </w:rPr>
        <w:t xml:space="preserve">tema 3, 4, 7, dan 8 </w:t>
      </w:r>
      <w:r w:rsidR="0033601A" w:rsidRPr="002B67D6">
        <w:rPr>
          <w:rFonts w:ascii="Times New Roman" w:hAnsi="Times New Roman" w:cs="Times New Roman"/>
          <w:sz w:val="24"/>
          <w:szCs w:val="24"/>
        </w:rPr>
        <w:t>te</w:t>
      </w:r>
      <w:r w:rsidR="0033601A" w:rsidRPr="002B67D6">
        <w:rPr>
          <w:rFonts w:ascii="Times New Roman" w:hAnsi="Times New Roman" w:cs="Times New Roman"/>
          <w:spacing w:val="-1"/>
          <w:sz w:val="24"/>
          <w:szCs w:val="24"/>
        </w:rPr>
        <w:t>r</w:t>
      </w:r>
      <w:r w:rsidR="0033601A" w:rsidRPr="002B67D6">
        <w:rPr>
          <w:rFonts w:ascii="Times New Roman" w:hAnsi="Times New Roman" w:cs="Times New Roman"/>
          <w:sz w:val="24"/>
          <w:szCs w:val="24"/>
        </w:rPr>
        <w:t>bi</w:t>
      </w:r>
      <w:r w:rsidR="0033601A" w:rsidRPr="002B67D6">
        <w:rPr>
          <w:rFonts w:ascii="Times New Roman" w:hAnsi="Times New Roman" w:cs="Times New Roman"/>
          <w:spacing w:val="1"/>
          <w:sz w:val="24"/>
          <w:szCs w:val="24"/>
        </w:rPr>
        <w:t>t</w:t>
      </w:r>
      <w:r w:rsidR="0033601A" w:rsidRPr="002B67D6">
        <w:rPr>
          <w:rFonts w:ascii="Times New Roman" w:hAnsi="Times New Roman" w:cs="Times New Roman"/>
          <w:spacing w:val="-1"/>
          <w:sz w:val="24"/>
          <w:szCs w:val="24"/>
        </w:rPr>
        <w:t>a</w:t>
      </w:r>
      <w:r w:rsidR="0033601A" w:rsidRPr="002B67D6">
        <w:rPr>
          <w:rFonts w:ascii="Times New Roman" w:hAnsi="Times New Roman" w:cs="Times New Roman"/>
          <w:sz w:val="24"/>
          <w:szCs w:val="24"/>
        </w:rPr>
        <w:t>n</w:t>
      </w:r>
      <w:r w:rsidR="0033601A" w:rsidRPr="002B67D6">
        <w:rPr>
          <w:rFonts w:ascii="Times New Roman" w:hAnsi="Times New Roman" w:cs="Times New Roman"/>
          <w:spacing w:val="1"/>
          <w:sz w:val="24"/>
          <w:szCs w:val="24"/>
        </w:rPr>
        <w:t xml:space="preserve"> </w:t>
      </w:r>
      <w:r w:rsidR="0033601A" w:rsidRPr="002B67D6">
        <w:rPr>
          <w:rFonts w:ascii="Times New Roman" w:hAnsi="Times New Roman" w:cs="Times New Roman"/>
          <w:sz w:val="24"/>
          <w:szCs w:val="24"/>
        </w:rPr>
        <w:t>K</w:t>
      </w:r>
      <w:r w:rsidR="0033601A" w:rsidRPr="002B67D6">
        <w:rPr>
          <w:rFonts w:ascii="Times New Roman" w:hAnsi="Times New Roman" w:cs="Times New Roman"/>
          <w:spacing w:val="1"/>
          <w:sz w:val="24"/>
          <w:szCs w:val="24"/>
        </w:rPr>
        <w:t>e</w:t>
      </w:r>
      <w:r w:rsidR="0033601A" w:rsidRPr="002B67D6">
        <w:rPr>
          <w:rFonts w:ascii="Times New Roman" w:hAnsi="Times New Roman" w:cs="Times New Roman"/>
          <w:sz w:val="24"/>
          <w:szCs w:val="24"/>
        </w:rPr>
        <w:t>md</w:t>
      </w:r>
      <w:r w:rsidR="0033601A" w:rsidRPr="002B67D6">
        <w:rPr>
          <w:rFonts w:ascii="Times New Roman" w:hAnsi="Times New Roman" w:cs="Times New Roman"/>
          <w:spacing w:val="1"/>
          <w:sz w:val="24"/>
          <w:szCs w:val="24"/>
        </w:rPr>
        <w:t>i</w:t>
      </w:r>
      <w:r w:rsidR="00286CED">
        <w:rPr>
          <w:rFonts w:ascii="Times New Roman" w:hAnsi="Times New Roman" w:cs="Times New Roman"/>
          <w:sz w:val="24"/>
          <w:szCs w:val="24"/>
        </w:rPr>
        <w:t>kbud</w:t>
      </w:r>
      <w:r w:rsidR="00286CED">
        <w:rPr>
          <w:rFonts w:ascii="Times New Roman" w:hAnsi="Times New Roman" w:cs="Times New Roman"/>
          <w:sz w:val="24"/>
          <w:szCs w:val="24"/>
          <w:lang w:val="en-US"/>
        </w:rPr>
        <w:t>.</w:t>
      </w:r>
    </w:p>
    <w:p w14:paraId="6DC7F341" w14:textId="77777777" w:rsidR="00AB2D4B" w:rsidRPr="002B67D6" w:rsidRDefault="000F2155" w:rsidP="008510FE">
      <w:pPr>
        <w:spacing w:after="0" w:line="360" w:lineRule="auto"/>
        <w:ind w:left="709" w:firstLine="720"/>
        <w:jc w:val="both"/>
        <w:rPr>
          <w:rFonts w:ascii="Times New Roman" w:hAnsi="Times New Roman" w:cs="Times New Roman"/>
          <w:sz w:val="24"/>
          <w:szCs w:val="24"/>
        </w:rPr>
      </w:pPr>
      <w:r w:rsidRPr="002B67D6">
        <w:rPr>
          <w:rFonts w:ascii="Times New Roman" w:hAnsi="Times New Roman" w:cs="Times New Roman"/>
          <w:spacing w:val="-3"/>
          <w:sz w:val="24"/>
          <w:szCs w:val="24"/>
        </w:rPr>
        <w:t>I</w:t>
      </w:r>
      <w:r w:rsidRPr="002B67D6">
        <w:rPr>
          <w:rFonts w:ascii="Times New Roman" w:hAnsi="Times New Roman" w:cs="Times New Roman"/>
          <w:sz w:val="24"/>
          <w:szCs w:val="24"/>
        </w:rPr>
        <w:t>nstrum</w:t>
      </w:r>
      <w:r w:rsidRPr="002B67D6">
        <w:rPr>
          <w:rFonts w:ascii="Times New Roman" w:hAnsi="Times New Roman" w:cs="Times New Roman"/>
          <w:spacing w:val="2"/>
          <w:sz w:val="24"/>
          <w:szCs w:val="24"/>
        </w:rPr>
        <w:t>e</w:t>
      </w:r>
      <w:r w:rsidR="00E5630E" w:rsidRPr="002B67D6">
        <w:rPr>
          <w:rFonts w:ascii="Times New Roman" w:hAnsi="Times New Roman" w:cs="Times New Roman"/>
          <w:sz w:val="24"/>
          <w:szCs w:val="24"/>
        </w:rPr>
        <w:t xml:space="preserve">n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00E5630E" w:rsidRPr="002B67D6">
        <w:rPr>
          <w:rFonts w:ascii="Times New Roman" w:hAnsi="Times New Roman" w:cs="Times New Roman"/>
          <w:sz w:val="24"/>
          <w:szCs w:val="24"/>
        </w:rPr>
        <w:t xml:space="preserve">g </w:t>
      </w:r>
      <w:r w:rsidRPr="002B67D6">
        <w:rPr>
          <w:rFonts w:ascii="Times New Roman" w:hAnsi="Times New Roman" w:cs="Times New Roman"/>
          <w:sz w:val="24"/>
          <w:szCs w:val="24"/>
        </w:rPr>
        <w:t>di</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u</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00E5630E" w:rsidRPr="002B67D6">
        <w:rPr>
          <w:rFonts w:ascii="Times New Roman" w:hAnsi="Times New Roman" w:cs="Times New Roman"/>
          <w:sz w:val="24"/>
          <w:szCs w:val="24"/>
        </w:rPr>
        <w:t xml:space="preserve">n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a</w:t>
      </w:r>
      <w:r w:rsidR="00E5630E" w:rsidRPr="002B67D6">
        <w:rPr>
          <w:rFonts w:ascii="Times New Roman" w:hAnsi="Times New Roman" w:cs="Times New Roman"/>
          <w:sz w:val="24"/>
          <w:szCs w:val="24"/>
        </w:rPr>
        <w:t xml:space="preserve">lam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pacing w:val="2"/>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pacing w:val="-1"/>
          <w:sz w:val="24"/>
          <w:szCs w:val="24"/>
        </w:rPr>
        <w:t>a</w:t>
      </w:r>
      <w:r w:rsidR="00E5630E" w:rsidRPr="002B67D6">
        <w:rPr>
          <w:rFonts w:ascii="Times New Roman" w:hAnsi="Times New Roman" w:cs="Times New Roman"/>
          <w:sz w:val="24"/>
          <w:szCs w:val="24"/>
        </w:rPr>
        <w:t xml:space="preserve">n ini dalam menganalisis </w:t>
      </w:r>
      <w:r w:rsidR="00E5630E" w:rsidRPr="002B67D6">
        <w:rPr>
          <w:rFonts w:ascii="Times New Roman" w:hAnsi="Times New Roman" w:cs="Times New Roman"/>
          <w:sz w:val="24"/>
          <w:szCs w:val="24"/>
          <w:lang w:val="en-US"/>
        </w:rPr>
        <w:t>soal HOTS</w:t>
      </w:r>
      <w:r w:rsidR="00E5630E" w:rsidRPr="002B67D6">
        <w:rPr>
          <w:rFonts w:ascii="Times New Roman" w:hAnsi="Times New Roman" w:cs="Times New Roman"/>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t</w:t>
      </w:r>
      <w:r w:rsidR="00E5630E" w:rsidRPr="002B67D6">
        <w:rPr>
          <w:rFonts w:ascii="Times New Roman" w:hAnsi="Times New Roman" w:cs="Times New Roman"/>
          <w:sz w:val="24"/>
          <w:szCs w:val="24"/>
        </w:rPr>
        <w:t xml:space="preserve">u </w:t>
      </w:r>
      <w:r w:rsidRPr="002B67D6">
        <w:rPr>
          <w:rFonts w:ascii="Times New Roman" w:hAnsi="Times New Roman" w:cs="Times New Roman"/>
          <w:i/>
          <w:sz w:val="24"/>
          <w:szCs w:val="24"/>
        </w:rPr>
        <w:t>fram</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wo</w:t>
      </w:r>
      <w:r w:rsidRPr="002B67D6">
        <w:rPr>
          <w:rFonts w:ascii="Times New Roman" w:hAnsi="Times New Roman" w:cs="Times New Roman"/>
          <w:i/>
          <w:spacing w:val="2"/>
          <w:sz w:val="24"/>
          <w:szCs w:val="24"/>
        </w:rPr>
        <w:t>r</w:t>
      </w:r>
      <w:r w:rsidRPr="002B67D6">
        <w:rPr>
          <w:rFonts w:ascii="Times New Roman" w:hAnsi="Times New Roman" w:cs="Times New Roman"/>
          <w:i/>
          <w:sz w:val="24"/>
          <w:szCs w:val="24"/>
        </w:rPr>
        <w:t xml:space="preserve">k </w:t>
      </w:r>
      <w:r w:rsidRPr="002B67D6">
        <w:rPr>
          <w:rFonts w:ascii="Times New Roman" w:hAnsi="Times New Roman" w:cs="Times New Roman"/>
          <w:sz w:val="24"/>
          <w:szCs w:val="24"/>
        </w:rPr>
        <w:t>(k</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2"/>
          <w:sz w:val="24"/>
          <w:szCs w:val="24"/>
        </w:rPr>
        <w:t>k</w:t>
      </w:r>
      <w:r w:rsidRPr="002B67D6">
        <w:rPr>
          <w:rFonts w:ascii="Times New Roman" w:hAnsi="Times New Roman" w:cs="Times New Roman"/>
          <w:sz w:val="24"/>
          <w:szCs w:val="24"/>
        </w:rPr>
        <w:t>a</w:t>
      </w:r>
      <w:r w:rsidRPr="002B67D6">
        <w:rPr>
          <w:rFonts w:ascii="Times New Roman" w:hAnsi="Times New Roman" w:cs="Times New Roman"/>
          <w:spacing w:val="59"/>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w:t>
      </w:r>
      <w:r w:rsidRPr="002B67D6">
        <w:rPr>
          <w:rFonts w:ascii="Times New Roman" w:hAnsi="Times New Roman" w:cs="Times New Roman"/>
          <w:spacing w:val="59"/>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n </w:t>
      </w:r>
      <w:r w:rsidRPr="002B67D6">
        <w:rPr>
          <w:rFonts w:ascii="Times New Roman" w:hAnsi="Times New Roman" w:cs="Times New Roman"/>
          <w:spacing w:val="4"/>
          <w:sz w:val="24"/>
          <w:szCs w:val="24"/>
        </w:rPr>
        <w:t xml:space="preserve"> </w:t>
      </w:r>
      <w:r w:rsidRPr="002B67D6">
        <w:rPr>
          <w:rFonts w:ascii="Times New Roman" w:hAnsi="Times New Roman" w:cs="Times New Roman"/>
          <w:i/>
          <w:sz w:val="24"/>
          <w:szCs w:val="24"/>
        </w:rPr>
        <w:t>human</w:t>
      </w:r>
      <w:r w:rsidRPr="002B67D6">
        <w:rPr>
          <w:rFonts w:ascii="Times New Roman" w:hAnsi="Times New Roman" w:cs="Times New Roman"/>
          <w:i/>
          <w:spacing w:val="59"/>
          <w:sz w:val="24"/>
          <w:szCs w:val="24"/>
        </w:rPr>
        <w:t xml:space="preserve"> </w:t>
      </w:r>
      <w:r w:rsidRPr="002B67D6">
        <w:rPr>
          <w:rFonts w:ascii="Times New Roman" w:hAnsi="Times New Roman" w:cs="Times New Roman"/>
          <w:i/>
          <w:sz w:val="24"/>
          <w:szCs w:val="24"/>
        </w:rPr>
        <w:t>ins</w:t>
      </w:r>
      <w:r w:rsidRPr="002B67D6">
        <w:rPr>
          <w:rFonts w:ascii="Times New Roman" w:hAnsi="Times New Roman" w:cs="Times New Roman"/>
          <w:i/>
          <w:spacing w:val="1"/>
          <w:sz w:val="24"/>
          <w:szCs w:val="24"/>
        </w:rPr>
        <w:t>t</w:t>
      </w:r>
      <w:r w:rsidRPr="002B67D6">
        <w:rPr>
          <w:rFonts w:ascii="Times New Roman" w:hAnsi="Times New Roman" w:cs="Times New Roman"/>
          <w:i/>
          <w:sz w:val="24"/>
          <w:szCs w:val="24"/>
        </w:rPr>
        <w:t>rum</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 xml:space="preserve">nt </w:t>
      </w:r>
      <w:r w:rsidRPr="002B67D6">
        <w:rPr>
          <w:rFonts w:ascii="Times New Roman" w:hAnsi="Times New Roman" w:cs="Times New Roman"/>
          <w:i/>
          <w:spacing w:val="4"/>
          <w:sz w:val="24"/>
          <w:szCs w:val="24"/>
        </w:rPr>
        <w:t xml:space="preserve"> </w:t>
      </w:r>
      <w:r w:rsidRPr="002B67D6">
        <w:rPr>
          <w:rFonts w:ascii="Times New Roman" w:hAnsi="Times New Roman" w:cs="Times New Roman"/>
          <w:spacing w:val="-7"/>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t</w:t>
      </w:r>
      <w:r w:rsidRPr="002B67D6">
        <w:rPr>
          <w:rFonts w:ascii="Times New Roman" w:hAnsi="Times New Roman" w:cs="Times New Roman"/>
          <w:sz w:val="24"/>
          <w:szCs w:val="24"/>
        </w:rPr>
        <w:t>u  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ti  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ndiri.  </w:t>
      </w:r>
      <w:r w:rsidRPr="002B67D6">
        <w:rPr>
          <w:rFonts w:ascii="Times New Roman" w:hAnsi="Times New Roman" w:cs="Times New Roman"/>
          <w:spacing w:val="1"/>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tahu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teli</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ian,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isan</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5"/>
          <w:sz w:val="24"/>
          <w:szCs w:val="24"/>
        </w:rPr>
        <w:t xml:space="preserve"> </w:t>
      </w:r>
      <w:r w:rsidRPr="002B67D6">
        <w:rPr>
          <w:rFonts w:ascii="Times New Roman" w:hAnsi="Times New Roman" w:cs="Times New Roman"/>
          <w:sz w:val="24"/>
          <w:szCs w:val="24"/>
        </w:rPr>
        <w:t>dipe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luk</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men</w:t>
      </w:r>
      <w:r w:rsidRPr="002B67D6">
        <w:rPr>
          <w:rFonts w:ascii="Times New Roman" w:hAnsi="Times New Roman" w:cs="Times New Roman"/>
          <w:spacing w:val="-1"/>
          <w:sz w:val="24"/>
          <w:szCs w:val="24"/>
        </w:rPr>
        <w:t>c</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rta </w:t>
      </w:r>
      <w:r w:rsidRPr="002B67D6">
        <w:rPr>
          <w:rFonts w:ascii="Times New Roman" w:hAnsi="Times New Roman" w:cs="Times New Roman"/>
          <w:spacing w:val="3"/>
          <w:sz w:val="24"/>
          <w:szCs w:val="24"/>
        </w:rPr>
        <w:t>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ngg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li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w:t>
      </w:r>
      <w:r w:rsidRPr="002B67D6">
        <w:rPr>
          <w:rFonts w:ascii="Times New Roman" w:hAnsi="Times New Roman" w:cs="Times New Roman"/>
          <w:spacing w:val="-1"/>
          <w:sz w:val="24"/>
          <w:szCs w:val="24"/>
        </w:rPr>
        <w:t>-</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w:t>
      </w:r>
      <w:r w:rsidRPr="002B67D6">
        <w:rPr>
          <w:rFonts w:ascii="Times New Roman" w:hAnsi="Times New Roman" w:cs="Times New Roman"/>
          <w:spacing w:val="9"/>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w:t>
      </w:r>
      <w:r w:rsidRPr="002B67D6">
        <w:rPr>
          <w:rFonts w:ascii="Times New Roman" w:hAnsi="Times New Roman" w:cs="Times New Roman"/>
          <w:spacing w:val="2"/>
          <w:sz w:val="24"/>
          <w:szCs w:val="24"/>
        </w:rPr>
        <w:t>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ng</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rm</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w:t>
      </w:r>
      <w:r w:rsidRPr="002B67D6">
        <w:rPr>
          <w:rFonts w:ascii="Times New Roman" w:hAnsi="Times New Roman" w:cs="Times New Roman"/>
          <w:spacing w:val="2"/>
          <w:sz w:val="24"/>
          <w:szCs w:val="24"/>
        </w:rPr>
        <w:t>h</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pacing w:val="1"/>
          <w:sz w:val="24"/>
          <w:szCs w:val="24"/>
        </w:rPr>
        <w:t>r</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ka</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si</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 xml:space="preserve">. </w:t>
      </w:r>
      <w:r w:rsidRPr="002B67D6">
        <w:rPr>
          <w:rFonts w:ascii="Times New Roman" w:hAnsi="Times New Roman" w:cs="Times New Roman"/>
          <w:spacing w:val="-3"/>
          <w:sz w:val="24"/>
          <w:szCs w:val="24"/>
        </w:rPr>
        <w:t>I</w:t>
      </w:r>
      <w:r w:rsidRPr="002B67D6">
        <w:rPr>
          <w:rFonts w:ascii="Times New Roman" w:hAnsi="Times New Roman" w:cs="Times New Roman"/>
          <w:sz w:val="24"/>
          <w:szCs w:val="24"/>
        </w:rPr>
        <w:t>nstrum</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ru</w:t>
      </w:r>
      <w:r w:rsidRPr="002B67D6">
        <w:rPr>
          <w:rFonts w:ascii="Times New Roman" w:hAnsi="Times New Roman" w:cs="Times New Roman"/>
          <w:spacing w:val="1"/>
          <w:sz w:val="24"/>
          <w:szCs w:val="24"/>
        </w:rPr>
        <w:t>p</w:t>
      </w:r>
      <w:r w:rsidRPr="002B67D6">
        <w:rPr>
          <w:rFonts w:ascii="Times New Roman" w:hAnsi="Times New Roman" w:cs="Times New Roman"/>
          <w:sz w:val="24"/>
          <w:szCs w:val="24"/>
        </w:rPr>
        <w:t>a</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ka</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sis</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m</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ini</w:t>
      </w:r>
      <w:r w:rsidRPr="002B67D6">
        <w:rPr>
          <w:rFonts w:ascii="Times New Roman" w:hAnsi="Times New Roman" w:cs="Times New Roman"/>
          <w:spacing w:val="3"/>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disu</w:t>
      </w:r>
      <w:r w:rsidRPr="002B67D6">
        <w:rPr>
          <w:rFonts w:ascii="Times New Roman" w:hAnsi="Times New Roman" w:cs="Times New Roman"/>
          <w:spacing w:val="1"/>
          <w:sz w:val="24"/>
          <w:szCs w:val="24"/>
        </w:rPr>
        <w:t>s</w:t>
      </w:r>
      <w:r w:rsidRPr="002B67D6">
        <w:rPr>
          <w:rFonts w:ascii="Times New Roman" w:hAnsi="Times New Roman" w:cs="Times New Roman"/>
          <w:sz w:val="24"/>
          <w:szCs w:val="24"/>
        </w:rPr>
        <w:t>un 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rd</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rk</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3"/>
          <w:sz w:val="24"/>
          <w:szCs w:val="24"/>
        </w:rPr>
        <w:t>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4"/>
          <w:sz w:val="24"/>
          <w:szCs w:val="24"/>
        </w:rPr>
        <w:t xml:space="preserve"> </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o</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tent</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2"/>
          <w:sz w:val="24"/>
          <w:szCs w:val="24"/>
        </w:rPr>
        <w:t>H</w:t>
      </w:r>
      <w:r w:rsidRPr="002B67D6">
        <w:rPr>
          <w:rFonts w:ascii="Times New Roman" w:hAnsi="Times New Roman" w:cs="Times New Roman"/>
          <w:sz w:val="24"/>
          <w:szCs w:val="24"/>
        </w:rPr>
        <w:t>OTS</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3"/>
          <w:sz w:val="24"/>
          <w:szCs w:val="24"/>
        </w:rPr>
        <w:t>(</w:t>
      </w:r>
      <w:r w:rsidRPr="002B67D6">
        <w:rPr>
          <w:rFonts w:ascii="Times New Roman" w:hAnsi="Times New Roman" w:cs="Times New Roman"/>
          <w:i/>
          <w:sz w:val="24"/>
          <w:szCs w:val="24"/>
        </w:rPr>
        <w:t>Hig</w:t>
      </w:r>
      <w:r w:rsidRPr="002B67D6">
        <w:rPr>
          <w:rFonts w:ascii="Times New Roman" w:hAnsi="Times New Roman" w:cs="Times New Roman"/>
          <w:i/>
          <w:spacing w:val="2"/>
          <w:sz w:val="24"/>
          <w:szCs w:val="24"/>
        </w:rPr>
        <w:t>h</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r</w:t>
      </w:r>
      <w:r w:rsidRPr="002B67D6">
        <w:rPr>
          <w:rFonts w:ascii="Times New Roman" w:hAnsi="Times New Roman" w:cs="Times New Roman"/>
          <w:i/>
          <w:spacing w:val="2"/>
          <w:sz w:val="24"/>
          <w:szCs w:val="24"/>
        </w:rPr>
        <w:t xml:space="preserve"> </w:t>
      </w:r>
      <w:r w:rsidRPr="002B67D6">
        <w:rPr>
          <w:rFonts w:ascii="Times New Roman" w:hAnsi="Times New Roman" w:cs="Times New Roman"/>
          <w:i/>
          <w:sz w:val="24"/>
          <w:szCs w:val="24"/>
        </w:rPr>
        <w:t>Ord</w:t>
      </w:r>
      <w:r w:rsidRPr="002B67D6">
        <w:rPr>
          <w:rFonts w:ascii="Times New Roman" w:hAnsi="Times New Roman" w:cs="Times New Roman"/>
          <w:i/>
          <w:spacing w:val="-1"/>
          <w:sz w:val="24"/>
          <w:szCs w:val="24"/>
        </w:rPr>
        <w:t>e</w:t>
      </w:r>
      <w:r w:rsidRPr="002B67D6">
        <w:rPr>
          <w:rFonts w:ascii="Times New Roman" w:hAnsi="Times New Roman" w:cs="Times New Roman"/>
          <w:i/>
          <w:sz w:val="24"/>
          <w:szCs w:val="24"/>
        </w:rPr>
        <w:t>r</w:t>
      </w:r>
      <w:r w:rsidRPr="002B67D6">
        <w:rPr>
          <w:rFonts w:ascii="Times New Roman" w:hAnsi="Times New Roman" w:cs="Times New Roman"/>
          <w:i/>
          <w:spacing w:val="5"/>
          <w:sz w:val="24"/>
          <w:szCs w:val="24"/>
        </w:rPr>
        <w:t xml:space="preserve"> </w:t>
      </w:r>
      <w:r w:rsidRPr="002B67D6">
        <w:rPr>
          <w:rFonts w:ascii="Times New Roman" w:hAnsi="Times New Roman" w:cs="Times New Roman"/>
          <w:i/>
          <w:sz w:val="24"/>
          <w:szCs w:val="24"/>
        </w:rPr>
        <w:t>Of</w:t>
      </w:r>
      <w:r w:rsidRPr="002B67D6">
        <w:rPr>
          <w:rFonts w:ascii="Times New Roman" w:hAnsi="Times New Roman" w:cs="Times New Roman"/>
          <w:i/>
          <w:spacing w:val="2"/>
          <w:sz w:val="24"/>
          <w:szCs w:val="24"/>
        </w:rPr>
        <w:t xml:space="preserve"> </w:t>
      </w:r>
      <w:r w:rsidRPr="002B67D6">
        <w:rPr>
          <w:rFonts w:ascii="Times New Roman" w:hAnsi="Times New Roman" w:cs="Times New Roman"/>
          <w:i/>
          <w:spacing w:val="1"/>
          <w:sz w:val="24"/>
          <w:szCs w:val="24"/>
        </w:rPr>
        <w:t>T</w:t>
      </w:r>
      <w:r w:rsidRPr="002B67D6">
        <w:rPr>
          <w:rFonts w:ascii="Times New Roman" w:hAnsi="Times New Roman" w:cs="Times New Roman"/>
          <w:i/>
          <w:sz w:val="24"/>
          <w:szCs w:val="24"/>
        </w:rPr>
        <w:t>hinking</w:t>
      </w:r>
      <w:r w:rsidRPr="002B67D6">
        <w:rPr>
          <w:rFonts w:ascii="Times New Roman" w:hAnsi="Times New Roman" w:cs="Times New Roman"/>
          <w:i/>
          <w:spacing w:val="4"/>
          <w:sz w:val="24"/>
          <w:szCs w:val="24"/>
        </w:rPr>
        <w:t xml:space="preserve"> </w:t>
      </w:r>
      <w:r w:rsidRPr="002B67D6">
        <w:rPr>
          <w:rFonts w:ascii="Times New Roman" w:hAnsi="Times New Roman" w:cs="Times New Roman"/>
          <w:i/>
          <w:sz w:val="24"/>
          <w:szCs w:val="24"/>
        </w:rPr>
        <w:t>S</w:t>
      </w:r>
      <w:r w:rsidRPr="002B67D6">
        <w:rPr>
          <w:rFonts w:ascii="Times New Roman" w:hAnsi="Times New Roman" w:cs="Times New Roman"/>
          <w:i/>
          <w:spacing w:val="1"/>
          <w:sz w:val="24"/>
          <w:szCs w:val="24"/>
        </w:rPr>
        <w:t>k</w:t>
      </w:r>
      <w:r w:rsidRPr="002B67D6">
        <w:rPr>
          <w:rFonts w:ascii="Times New Roman" w:hAnsi="Times New Roman" w:cs="Times New Roman"/>
          <w:i/>
          <w:sz w:val="24"/>
          <w:szCs w:val="24"/>
        </w:rPr>
        <w:t>i</w:t>
      </w:r>
      <w:r w:rsidRPr="002B67D6">
        <w:rPr>
          <w:rFonts w:ascii="Times New Roman" w:hAnsi="Times New Roman" w:cs="Times New Roman"/>
          <w:i/>
          <w:spacing w:val="1"/>
          <w:sz w:val="24"/>
          <w:szCs w:val="24"/>
        </w:rPr>
        <w:t>l</w:t>
      </w:r>
      <w:r w:rsidRPr="002B67D6">
        <w:rPr>
          <w:rFonts w:ascii="Times New Roman" w:hAnsi="Times New Roman" w:cs="Times New Roman"/>
          <w:i/>
          <w:sz w:val="24"/>
          <w:szCs w:val="24"/>
        </w:rPr>
        <w:t xml:space="preserve">l)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kt</w:t>
      </w:r>
      <w:r w:rsidRPr="002B67D6">
        <w:rPr>
          <w:rFonts w:ascii="Times New Roman" w:hAnsi="Times New Roman" w:cs="Times New Roman"/>
          <w:spacing w:val="2"/>
          <w:sz w:val="24"/>
          <w:szCs w:val="24"/>
        </w:rPr>
        <w:t>e</w:t>
      </w:r>
      <w:r w:rsidRPr="002B67D6">
        <w:rPr>
          <w:rFonts w:ascii="Times New Roman" w:hAnsi="Times New Roman" w:cs="Times New Roman"/>
          <w:sz w:val="24"/>
          <w:szCs w:val="24"/>
        </w:rPr>
        <w:t>rist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k</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buku</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dibuat</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lampi</w:t>
      </w:r>
      <w:r w:rsidRPr="002B67D6">
        <w:rPr>
          <w:rFonts w:ascii="Times New Roman" w:hAnsi="Times New Roman" w:cs="Times New Roman"/>
          <w:spacing w:val="2"/>
          <w:sz w:val="24"/>
          <w:szCs w:val="24"/>
        </w:rPr>
        <w:t>r</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1"/>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ti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ju</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menggun</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ins</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rum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untuk</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memu</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hk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p</w:t>
      </w:r>
      <w:r w:rsidRPr="002B67D6">
        <w:rPr>
          <w:rFonts w:ascii="Times New Roman" w:hAnsi="Times New Roman" w:cs="Times New Roman"/>
          <w:sz w:val="24"/>
          <w:szCs w:val="24"/>
        </w:rPr>
        <w:t>ros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e</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o</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is</w:t>
      </w:r>
      <w:r w:rsidRPr="002B67D6">
        <w:rPr>
          <w:rFonts w:ascii="Times New Roman" w:hAnsi="Times New Roman" w:cs="Times New Roman"/>
          <w:spacing w:val="2"/>
          <w:sz w:val="24"/>
          <w:szCs w:val="24"/>
        </w:rPr>
        <w:t>a</w:t>
      </w:r>
      <w:r w:rsidRPr="002B67D6">
        <w:rPr>
          <w:rFonts w:ascii="Times New Roman" w:hAnsi="Times New Roman" w:cs="Times New Roman"/>
          <w:sz w:val="24"/>
          <w:szCs w:val="24"/>
        </w:rPr>
        <w:t>si</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ta </w:t>
      </w:r>
      <w:r w:rsidRPr="002B67D6">
        <w:rPr>
          <w:rFonts w:ascii="Times New Roman" w:hAnsi="Times New Roman" w:cs="Times New Roman"/>
          <w:spacing w:val="2"/>
          <w:sz w:val="24"/>
          <w:szCs w:val="24"/>
        </w:rPr>
        <w:t>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rupa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tab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8"/>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dibuat 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lampir</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p>
    <w:p w14:paraId="2ACC0557" w14:textId="77777777" w:rsidR="000F2155" w:rsidRPr="002B67D6" w:rsidRDefault="000F2155" w:rsidP="008510FE">
      <w:pPr>
        <w:spacing w:after="0" w:line="360" w:lineRule="auto"/>
        <w:ind w:left="709" w:firstLine="720"/>
        <w:jc w:val="both"/>
        <w:rPr>
          <w:rFonts w:ascii="Times New Roman" w:hAnsi="Times New Roman" w:cs="Times New Roman"/>
          <w:sz w:val="24"/>
          <w:szCs w:val="24"/>
        </w:rPr>
      </w:pPr>
      <w:r w:rsidRPr="002B67D6">
        <w:rPr>
          <w:rFonts w:ascii="Times New Roman" w:hAnsi="Times New Roman" w:cs="Times New Roman"/>
          <w:sz w:val="24"/>
          <w:szCs w:val="24"/>
        </w:rPr>
        <w:t>Muat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O</w:t>
      </w:r>
      <w:r w:rsidRPr="002B67D6">
        <w:rPr>
          <w:rFonts w:ascii="Times New Roman" w:hAnsi="Times New Roman" w:cs="Times New Roman"/>
          <w:sz w:val="24"/>
          <w:szCs w:val="24"/>
        </w:rPr>
        <w:t>TS</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 bu</w:t>
      </w:r>
      <w:r w:rsidRPr="002B67D6">
        <w:rPr>
          <w:rFonts w:ascii="Times New Roman" w:hAnsi="Times New Roman" w:cs="Times New Roman"/>
          <w:spacing w:val="2"/>
          <w:sz w:val="24"/>
          <w:szCs w:val="24"/>
        </w:rPr>
        <w:t>k</w:t>
      </w:r>
      <w:r w:rsidRPr="002B67D6">
        <w:rPr>
          <w:rFonts w:ascii="Times New Roman" w:hAnsi="Times New Roman" w:cs="Times New Roman"/>
          <w:sz w:val="24"/>
          <w:szCs w:val="24"/>
        </w:rPr>
        <w:t>u</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teks diukur me</w:t>
      </w:r>
      <w:r w:rsidRPr="002B67D6">
        <w:rPr>
          <w:rFonts w:ascii="Times New Roman" w:hAnsi="Times New Roman" w:cs="Times New Roman"/>
          <w:spacing w:val="2"/>
          <w:sz w:val="24"/>
          <w:szCs w:val="24"/>
        </w:rPr>
        <w:t>l</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lui</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nd</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skripsi</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w:t>
      </w:r>
      <w:r w:rsidRPr="002B67D6">
        <w:rPr>
          <w:rFonts w:ascii="Times New Roman" w:hAnsi="Times New Roman" w:cs="Times New Roman"/>
          <w:spacing w:val="2"/>
          <w:sz w:val="24"/>
          <w:szCs w:val="24"/>
        </w:rPr>
        <w:t>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 ko</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ni</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if</w:t>
      </w:r>
      <w:r w:rsidRPr="002B67D6">
        <w:rPr>
          <w:rFonts w:ascii="Times New Roman" w:hAnsi="Times New Roman" w:cs="Times New Roman"/>
          <w:spacing w:val="6"/>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dibu</w:t>
      </w:r>
      <w:r w:rsidRPr="002B67D6">
        <w:rPr>
          <w:rFonts w:ascii="Times New Roman" w:hAnsi="Times New Roman" w:cs="Times New Roman"/>
          <w:spacing w:val="1"/>
          <w:sz w:val="24"/>
          <w:szCs w:val="24"/>
        </w:rPr>
        <w:t>t</w:t>
      </w:r>
      <w:r w:rsidRPr="002B67D6">
        <w:rPr>
          <w:rFonts w:ascii="Times New Roman" w:hAnsi="Times New Roman" w:cs="Times New Roman"/>
          <w:sz w:val="24"/>
          <w:szCs w:val="24"/>
        </w:rPr>
        <w:t>uhk</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Muat</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H</w:t>
      </w:r>
      <w:r w:rsidRPr="002B67D6">
        <w:rPr>
          <w:rFonts w:ascii="Times New Roman" w:hAnsi="Times New Roman" w:cs="Times New Roman"/>
          <w:spacing w:val="1"/>
          <w:sz w:val="24"/>
          <w:szCs w:val="24"/>
        </w:rPr>
        <w:t>O</w:t>
      </w:r>
      <w:r w:rsidRPr="002B67D6">
        <w:rPr>
          <w:rFonts w:ascii="Times New Roman" w:hAnsi="Times New Roman" w:cs="Times New Roman"/>
          <w:sz w:val="24"/>
          <w:szCs w:val="24"/>
        </w:rPr>
        <w:t>TS</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 b</w:t>
      </w:r>
      <w:r w:rsidRPr="002B67D6">
        <w:rPr>
          <w:rFonts w:ascii="Times New Roman" w:hAnsi="Times New Roman" w:cs="Times New Roman"/>
          <w:spacing w:val="2"/>
          <w:sz w:val="24"/>
          <w:szCs w:val="24"/>
        </w:rPr>
        <w:t>u</w:t>
      </w:r>
      <w:r w:rsidRPr="002B67D6">
        <w:rPr>
          <w:rFonts w:ascii="Times New Roman" w:hAnsi="Times New Roman" w:cs="Times New Roman"/>
          <w:sz w:val="24"/>
          <w:szCs w:val="24"/>
        </w:rPr>
        <w:t>ku</w:t>
      </w:r>
      <w:r w:rsidRPr="002B67D6">
        <w:rPr>
          <w:rFonts w:ascii="Times New Roman" w:hAnsi="Times New Roman" w:cs="Times New Roman"/>
          <w:spacing w:val="5"/>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1"/>
          <w:sz w:val="24"/>
          <w:szCs w:val="24"/>
        </w:rPr>
        <w:t>l</w:t>
      </w:r>
      <w:r w:rsidRPr="002B67D6">
        <w:rPr>
          <w:rFonts w:ascii="Times New Roman" w:hAnsi="Times New Roman" w:cs="Times New Roman"/>
          <w:sz w:val="24"/>
          <w:szCs w:val="24"/>
        </w:rPr>
        <w:t>ihat</w:t>
      </w:r>
      <w:r w:rsidRPr="002B67D6">
        <w:rPr>
          <w:rFonts w:ascii="Times New Roman" w:hAnsi="Times New Roman" w:cs="Times New Roman"/>
          <w:spacing w:val="1"/>
          <w:sz w:val="24"/>
          <w:szCs w:val="24"/>
        </w:rPr>
        <w:t xml:space="preserve"> </w:t>
      </w:r>
      <w:r w:rsidRPr="002B67D6">
        <w:rPr>
          <w:rFonts w:ascii="Times New Roman" w:hAnsi="Times New Roman" w:cs="Times New Roman"/>
          <w:spacing w:val="2"/>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ri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mat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 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latihan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soal</w:t>
      </w:r>
      <w:r w:rsidRPr="002B67D6">
        <w:rPr>
          <w:rFonts w:ascii="Times New Roman" w:hAnsi="Times New Roman" w:cs="Times New Roman"/>
          <w:spacing w:val="7"/>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d</w:t>
      </w:r>
      <w:r w:rsidRPr="002B67D6">
        <w:rPr>
          <w:rFonts w:ascii="Times New Roman" w:hAnsi="Times New Roman" w:cs="Times New Roman"/>
          <w:sz w:val="24"/>
          <w:szCs w:val="24"/>
        </w:rPr>
        <w:t>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buku</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2"/>
          <w:sz w:val="24"/>
          <w:szCs w:val="24"/>
        </w:rPr>
        <w:t xml:space="preserve"> A</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bi</w:t>
      </w:r>
      <w:r w:rsidRPr="002B67D6">
        <w:rPr>
          <w:rFonts w:ascii="Times New Roman" w:hAnsi="Times New Roman" w:cs="Times New Roman"/>
          <w:spacing w:val="1"/>
          <w:sz w:val="24"/>
          <w:szCs w:val="24"/>
        </w:rPr>
        <w:t>l</w:t>
      </w:r>
      <w:r w:rsidRPr="002B67D6">
        <w:rPr>
          <w:rFonts w:ascii="Times New Roman" w:hAnsi="Times New Roman" w:cs="Times New Roman"/>
          <w:sz w:val="24"/>
          <w:szCs w:val="24"/>
        </w:rPr>
        <w:t>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mampu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k</w:t>
      </w:r>
      <w:r w:rsidRPr="002B67D6">
        <w:rPr>
          <w:rFonts w:ascii="Times New Roman" w:hAnsi="Times New Roman" w:cs="Times New Roman"/>
          <w:spacing w:val="2"/>
          <w:sz w:val="24"/>
          <w:szCs w:val="24"/>
        </w:rPr>
        <w:t>o</w:t>
      </w:r>
      <w:r w:rsidRPr="002B67D6">
        <w:rPr>
          <w:rFonts w:ascii="Times New Roman" w:hAnsi="Times New Roman" w:cs="Times New Roman"/>
          <w:spacing w:val="-2"/>
          <w:sz w:val="24"/>
          <w:szCs w:val="24"/>
        </w:rPr>
        <w:t>g</w:t>
      </w:r>
      <w:r w:rsidRPr="002B67D6">
        <w:rPr>
          <w:rFonts w:ascii="Times New Roman" w:hAnsi="Times New Roman" w:cs="Times New Roman"/>
          <w:sz w:val="24"/>
          <w:szCs w:val="24"/>
        </w:rPr>
        <w:t>n</w:t>
      </w:r>
      <w:r w:rsidRPr="002B67D6">
        <w:rPr>
          <w:rFonts w:ascii="Times New Roman" w:hAnsi="Times New Roman" w:cs="Times New Roman"/>
          <w:spacing w:val="3"/>
          <w:sz w:val="24"/>
          <w:szCs w:val="24"/>
        </w:rPr>
        <w:t>i</w:t>
      </w:r>
      <w:r w:rsidRPr="002B67D6">
        <w:rPr>
          <w:rFonts w:ascii="Times New Roman" w:hAnsi="Times New Roman" w:cs="Times New Roman"/>
          <w:sz w:val="24"/>
          <w:szCs w:val="24"/>
        </w:rPr>
        <w:t>t</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f</w:t>
      </w:r>
      <w:r w:rsidRPr="002B67D6">
        <w:rPr>
          <w:rFonts w:ascii="Times New Roman" w:hAnsi="Times New Roman" w:cs="Times New Roman"/>
          <w:spacing w:val="4"/>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g dipe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lukan</w:t>
      </w:r>
      <w:r w:rsidRPr="002B67D6">
        <w:rPr>
          <w:rFonts w:ascii="Times New Roman" w:hAnsi="Times New Roman" w:cs="Times New Roman"/>
          <w:spacing w:val="42"/>
          <w:sz w:val="24"/>
          <w:szCs w:val="24"/>
        </w:rPr>
        <w:t xml:space="preserve"> </w:t>
      </w:r>
      <w:r w:rsidRPr="002B67D6">
        <w:rPr>
          <w:rFonts w:ascii="Times New Roman" w:hAnsi="Times New Roman" w:cs="Times New Roman"/>
          <w:sz w:val="24"/>
          <w:szCs w:val="24"/>
        </w:rPr>
        <w:t>p</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42"/>
          <w:sz w:val="24"/>
          <w:szCs w:val="24"/>
        </w:rPr>
        <w:t xml:space="preserve"> </w:t>
      </w:r>
      <w:r w:rsidRPr="002B67D6">
        <w:rPr>
          <w:rFonts w:ascii="Times New Roman" w:hAnsi="Times New Roman" w:cs="Times New Roman"/>
          <w:sz w:val="24"/>
          <w:szCs w:val="24"/>
        </w:rPr>
        <w:t>mat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w:t>
      </w:r>
      <w:r w:rsidRPr="002B67D6">
        <w:rPr>
          <w:rFonts w:ascii="Times New Roman" w:hAnsi="Times New Roman" w:cs="Times New Roman"/>
          <w:spacing w:val="46"/>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w:t>
      </w:r>
      <w:r w:rsidRPr="002B67D6">
        <w:rPr>
          <w:rFonts w:ascii="Times New Roman" w:hAnsi="Times New Roman" w:cs="Times New Roman"/>
          <w:spacing w:val="43"/>
          <w:sz w:val="24"/>
          <w:szCs w:val="24"/>
        </w:rPr>
        <w:t xml:space="preserve"> </w:t>
      </w:r>
      <w:r w:rsidRPr="002B67D6">
        <w:rPr>
          <w:rFonts w:ascii="Times New Roman" w:hAnsi="Times New Roman" w:cs="Times New Roman"/>
          <w:sz w:val="24"/>
          <w:szCs w:val="24"/>
        </w:rPr>
        <w:t>soal</w:t>
      </w:r>
      <w:r w:rsidRPr="002B67D6">
        <w:rPr>
          <w:rFonts w:ascii="Times New Roman" w:hAnsi="Times New Roman" w:cs="Times New Roman"/>
          <w:spacing w:val="-1"/>
          <w:sz w:val="24"/>
          <w:szCs w:val="24"/>
        </w:rPr>
        <w:t>-</w:t>
      </w:r>
      <w:r w:rsidRPr="002B67D6">
        <w:rPr>
          <w:rFonts w:ascii="Times New Roman" w:hAnsi="Times New Roman" w:cs="Times New Roman"/>
          <w:sz w:val="24"/>
          <w:szCs w:val="24"/>
        </w:rPr>
        <w:t>soal</w:t>
      </w:r>
      <w:r w:rsidRPr="002B67D6">
        <w:rPr>
          <w:rFonts w:ascii="Times New Roman" w:hAnsi="Times New Roman" w:cs="Times New Roman"/>
          <w:spacing w:val="43"/>
          <w:sz w:val="24"/>
          <w:szCs w:val="24"/>
        </w:rPr>
        <w:t xml:space="preserve"> </w:t>
      </w:r>
      <w:r w:rsidRPr="002B67D6">
        <w:rPr>
          <w:rFonts w:ascii="Times New Roman" w:hAnsi="Times New Roman" w:cs="Times New Roman"/>
          <w:sz w:val="24"/>
          <w:szCs w:val="24"/>
        </w:rPr>
        <w:t>latihan</w:t>
      </w:r>
      <w:r w:rsidRPr="002B67D6">
        <w:rPr>
          <w:rFonts w:ascii="Times New Roman" w:hAnsi="Times New Roman" w:cs="Times New Roman"/>
          <w:spacing w:val="4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ng</w:t>
      </w:r>
      <w:r w:rsidRPr="002B67D6">
        <w:rPr>
          <w:rFonts w:ascii="Times New Roman" w:hAnsi="Times New Roman" w:cs="Times New Roman"/>
          <w:spacing w:val="41"/>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42"/>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43"/>
          <w:sz w:val="24"/>
          <w:szCs w:val="24"/>
        </w:rPr>
        <w:t xml:space="preserve"> </w:t>
      </w:r>
      <w:r w:rsidRPr="002B67D6">
        <w:rPr>
          <w:rFonts w:ascii="Times New Roman" w:hAnsi="Times New Roman" w:cs="Times New Roman"/>
          <w:sz w:val="24"/>
          <w:szCs w:val="24"/>
        </w:rPr>
        <w:t>buku</w:t>
      </w:r>
      <w:r w:rsidRPr="002B67D6">
        <w:rPr>
          <w:rFonts w:ascii="Times New Roman" w:hAnsi="Times New Roman" w:cs="Times New Roman"/>
          <w:spacing w:val="43"/>
          <w:sz w:val="24"/>
          <w:szCs w:val="24"/>
        </w:rPr>
        <w:t xml:space="preserve"> </w:t>
      </w:r>
      <w:r w:rsidRPr="002B67D6">
        <w:rPr>
          <w:rFonts w:ascii="Times New Roman" w:hAnsi="Times New Roman" w:cs="Times New Roman"/>
          <w:sz w:val="24"/>
          <w:szCs w:val="24"/>
        </w:rPr>
        <w:t>teks</w:t>
      </w:r>
      <w:r w:rsidRPr="002B67D6">
        <w:rPr>
          <w:rFonts w:ascii="Times New Roman" w:hAnsi="Times New Roman" w:cs="Times New Roman"/>
          <w:spacing w:val="43"/>
          <w:sz w:val="24"/>
          <w:szCs w:val="24"/>
        </w:rPr>
        <w:t xml:space="preserve"> </w:t>
      </w:r>
      <w:r w:rsidRPr="002B67D6">
        <w:rPr>
          <w:rFonts w:ascii="Times New Roman" w:hAnsi="Times New Roman" w:cs="Times New Roman"/>
          <w:sz w:val="24"/>
          <w:szCs w:val="24"/>
        </w:rPr>
        <w:t>mem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nuhi 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lah</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tu</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ind</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k</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tor</w:t>
      </w:r>
      <w:r w:rsidRPr="002B67D6">
        <w:rPr>
          <w:rFonts w:ascii="Times New Roman" w:hAnsi="Times New Roman" w:cs="Times New Roman"/>
          <w:spacing w:val="5"/>
          <w:sz w:val="24"/>
          <w:szCs w:val="24"/>
        </w:rPr>
        <w:t xml:space="preserve"> </w:t>
      </w:r>
      <w:r w:rsidRPr="002B67D6">
        <w:rPr>
          <w:rFonts w:ascii="Times New Roman" w:hAnsi="Times New Roman" w:cs="Times New Roman"/>
          <w:spacing w:val="-5"/>
          <w:sz w:val="24"/>
          <w:szCs w:val="24"/>
        </w:rPr>
        <w:t>y</w:t>
      </w:r>
      <w:r w:rsidRPr="002B67D6">
        <w:rPr>
          <w:rFonts w:ascii="Times New Roman" w:hAnsi="Times New Roman" w:cs="Times New Roman"/>
          <w:spacing w:val="-1"/>
          <w:sz w:val="24"/>
          <w:szCs w:val="24"/>
        </w:rPr>
        <w:t>a</w:t>
      </w:r>
      <w:r w:rsidRPr="002B67D6">
        <w:rPr>
          <w:rFonts w:ascii="Times New Roman" w:hAnsi="Times New Roman" w:cs="Times New Roman"/>
          <w:spacing w:val="2"/>
          <w:sz w:val="24"/>
          <w:szCs w:val="24"/>
        </w:rPr>
        <w:t>n</w:t>
      </w:r>
      <w:r w:rsidRPr="002B67D6">
        <w:rPr>
          <w:rFonts w:ascii="Times New Roman" w:hAnsi="Times New Roman" w:cs="Times New Roman"/>
          <w:sz w:val="24"/>
          <w:szCs w:val="24"/>
        </w:rPr>
        <w:t xml:space="preserve">g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da</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di</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d</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lam</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tab</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l</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but,</w:t>
      </w:r>
      <w:r w:rsidRPr="002B67D6">
        <w:rPr>
          <w:rFonts w:ascii="Times New Roman" w:hAnsi="Times New Roman" w:cs="Times New Roman"/>
          <w:spacing w:val="3"/>
          <w:sz w:val="24"/>
          <w:szCs w:val="24"/>
        </w:rPr>
        <w:t xml:space="preserve"> </w:t>
      </w:r>
      <w:r w:rsidRPr="002B67D6">
        <w:rPr>
          <w:rFonts w:ascii="Times New Roman" w:hAnsi="Times New Roman" w:cs="Times New Roman"/>
          <w:sz w:val="24"/>
          <w:szCs w:val="24"/>
        </w:rPr>
        <w:t>maka</w:t>
      </w:r>
      <w:r w:rsidRPr="002B67D6">
        <w:rPr>
          <w:rFonts w:ascii="Times New Roman" w:hAnsi="Times New Roman" w:cs="Times New Roman"/>
          <w:spacing w:val="1"/>
          <w:sz w:val="24"/>
          <w:szCs w:val="24"/>
        </w:rPr>
        <w:t xml:space="preserve"> </w:t>
      </w:r>
      <w:r w:rsidRPr="002B67D6">
        <w:rPr>
          <w:rFonts w:ascii="Times New Roman" w:hAnsi="Times New Roman" w:cs="Times New Roman"/>
          <w:sz w:val="24"/>
          <w:szCs w:val="24"/>
        </w:rPr>
        <w:t>mat</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ri</w:t>
      </w:r>
      <w:r w:rsidRPr="002B67D6">
        <w:rPr>
          <w:rFonts w:ascii="Times New Roman" w:hAnsi="Times New Roman" w:cs="Times New Roman"/>
          <w:spacing w:val="2"/>
          <w:sz w:val="24"/>
          <w:szCs w:val="24"/>
        </w:rPr>
        <w:t xml:space="preserve"> </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taupun</w:t>
      </w:r>
      <w:r w:rsidRPr="002B67D6">
        <w:rPr>
          <w:rFonts w:ascii="Times New Roman" w:hAnsi="Times New Roman" w:cs="Times New Roman"/>
          <w:spacing w:val="2"/>
          <w:sz w:val="24"/>
          <w:szCs w:val="24"/>
        </w:rPr>
        <w:t xml:space="preserve"> </w:t>
      </w:r>
      <w:r w:rsidRPr="002B67D6">
        <w:rPr>
          <w:rFonts w:ascii="Times New Roman" w:hAnsi="Times New Roman" w:cs="Times New Roman"/>
          <w:sz w:val="24"/>
          <w:szCs w:val="24"/>
        </w:rPr>
        <w:t>soal te</w:t>
      </w:r>
      <w:r w:rsidRPr="002B67D6">
        <w:rPr>
          <w:rFonts w:ascii="Times New Roman" w:hAnsi="Times New Roman" w:cs="Times New Roman"/>
          <w:spacing w:val="-1"/>
          <w:sz w:val="24"/>
          <w:szCs w:val="24"/>
        </w:rPr>
        <w:t>r</w:t>
      </w:r>
      <w:r w:rsidRPr="002B67D6">
        <w:rPr>
          <w:rFonts w:ascii="Times New Roman" w:hAnsi="Times New Roman" w:cs="Times New Roman"/>
          <w:sz w:val="24"/>
          <w:szCs w:val="24"/>
        </w:rPr>
        <w:t>s</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 xml:space="preserve">but </w:t>
      </w:r>
      <w:r w:rsidRPr="002B67D6">
        <w:rPr>
          <w:rFonts w:ascii="Times New Roman" w:hAnsi="Times New Roman" w:cs="Times New Roman"/>
          <w:spacing w:val="1"/>
          <w:sz w:val="24"/>
          <w:szCs w:val="24"/>
        </w:rPr>
        <w:t>m</w:t>
      </w:r>
      <w:r w:rsidRPr="002B67D6">
        <w:rPr>
          <w:rFonts w:ascii="Times New Roman" w:hAnsi="Times New Roman" w:cs="Times New Roman"/>
          <w:spacing w:val="-1"/>
          <w:sz w:val="24"/>
          <w:szCs w:val="24"/>
        </w:rPr>
        <w:t>e</w:t>
      </w:r>
      <w:r w:rsidRPr="002B67D6">
        <w:rPr>
          <w:rFonts w:ascii="Times New Roman" w:hAnsi="Times New Roman" w:cs="Times New Roman"/>
          <w:sz w:val="24"/>
          <w:szCs w:val="24"/>
        </w:rPr>
        <w:t>m</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l</w:t>
      </w:r>
      <w:r w:rsidRPr="002B67D6">
        <w:rPr>
          <w:rFonts w:ascii="Times New Roman" w:hAnsi="Times New Roman" w:cs="Times New Roman"/>
          <w:spacing w:val="1"/>
          <w:sz w:val="24"/>
          <w:szCs w:val="24"/>
        </w:rPr>
        <w:t>i</w:t>
      </w:r>
      <w:r w:rsidRPr="002B67D6">
        <w:rPr>
          <w:rFonts w:ascii="Times New Roman" w:hAnsi="Times New Roman" w:cs="Times New Roman"/>
          <w:sz w:val="24"/>
          <w:szCs w:val="24"/>
        </w:rPr>
        <w:t xml:space="preserve">ki </w:t>
      </w:r>
      <w:r w:rsidRPr="002B67D6">
        <w:rPr>
          <w:rFonts w:ascii="Times New Roman" w:hAnsi="Times New Roman" w:cs="Times New Roman"/>
          <w:spacing w:val="1"/>
          <w:sz w:val="24"/>
          <w:szCs w:val="24"/>
        </w:rPr>
        <w:t>m</w:t>
      </w:r>
      <w:r w:rsidRPr="002B67D6">
        <w:rPr>
          <w:rFonts w:ascii="Times New Roman" w:hAnsi="Times New Roman" w:cs="Times New Roman"/>
          <w:sz w:val="24"/>
          <w:szCs w:val="24"/>
        </w:rPr>
        <w:t>u</w:t>
      </w:r>
      <w:r w:rsidRPr="002B67D6">
        <w:rPr>
          <w:rFonts w:ascii="Times New Roman" w:hAnsi="Times New Roman" w:cs="Times New Roman"/>
          <w:spacing w:val="-1"/>
          <w:sz w:val="24"/>
          <w:szCs w:val="24"/>
        </w:rPr>
        <w:t>a</w:t>
      </w:r>
      <w:r w:rsidRPr="002B67D6">
        <w:rPr>
          <w:rFonts w:ascii="Times New Roman" w:hAnsi="Times New Roman" w:cs="Times New Roman"/>
          <w:sz w:val="24"/>
          <w:szCs w:val="24"/>
        </w:rPr>
        <w:t xml:space="preserve">tan </w:t>
      </w:r>
      <w:r w:rsidRPr="002B67D6">
        <w:rPr>
          <w:rFonts w:ascii="Times New Roman" w:hAnsi="Times New Roman" w:cs="Times New Roman"/>
          <w:spacing w:val="-1"/>
          <w:sz w:val="24"/>
          <w:szCs w:val="24"/>
        </w:rPr>
        <w:t>H</w:t>
      </w:r>
      <w:r w:rsidRPr="002B67D6">
        <w:rPr>
          <w:rFonts w:ascii="Times New Roman" w:hAnsi="Times New Roman" w:cs="Times New Roman"/>
          <w:sz w:val="24"/>
          <w:szCs w:val="24"/>
        </w:rPr>
        <w:t>OTS.</w:t>
      </w:r>
    </w:p>
    <w:p w14:paraId="6FF5B6D7" w14:textId="77777777" w:rsidR="00AB2D4B" w:rsidRPr="002B67D6" w:rsidRDefault="00AF0DBC" w:rsidP="008510FE">
      <w:pPr>
        <w:pStyle w:val="ListParagraph"/>
        <w:numPr>
          <w:ilvl w:val="4"/>
          <w:numId w:val="8"/>
        </w:numPr>
        <w:spacing w:after="0" w:line="360" w:lineRule="auto"/>
        <w:ind w:left="851" w:hanging="425"/>
        <w:jc w:val="both"/>
        <w:rPr>
          <w:rFonts w:ascii="Times New Roman" w:hAnsi="Times New Roman" w:cs="Times New Roman"/>
          <w:b/>
          <w:sz w:val="24"/>
          <w:szCs w:val="24"/>
        </w:rPr>
      </w:pPr>
      <w:r w:rsidRPr="002B67D6">
        <w:rPr>
          <w:rFonts w:ascii="Times New Roman" w:hAnsi="Times New Roman" w:cs="Times New Roman"/>
          <w:b/>
          <w:sz w:val="24"/>
          <w:szCs w:val="24"/>
        </w:rPr>
        <w:t>Keabsahan Data</w:t>
      </w:r>
    </w:p>
    <w:p w14:paraId="407446F3" w14:textId="1455BB66" w:rsidR="00650734" w:rsidRPr="002B67D6" w:rsidRDefault="00AF0DBC" w:rsidP="008510FE">
      <w:pPr>
        <w:spacing w:after="0" w:line="360" w:lineRule="auto"/>
        <w:ind w:left="720" w:firstLine="720"/>
        <w:jc w:val="both"/>
        <w:rPr>
          <w:rFonts w:ascii="Times New Roman" w:hAnsi="Times New Roman" w:cs="Times New Roman"/>
          <w:b/>
          <w:sz w:val="24"/>
          <w:szCs w:val="24"/>
        </w:rPr>
      </w:pPr>
      <w:r w:rsidRPr="002B67D6">
        <w:rPr>
          <w:rFonts w:ascii="Times New Roman" w:hAnsi="Times New Roman" w:cs="Times New Roman"/>
          <w:sz w:val="24"/>
          <w:szCs w:val="24"/>
          <w:lang w:eastAsia="id-ID"/>
        </w:rPr>
        <w:lastRenderedPageBreak/>
        <w:t>Pada penel</w:t>
      </w:r>
      <w:r w:rsidR="00AB2D4B" w:rsidRPr="002B67D6">
        <w:rPr>
          <w:rFonts w:ascii="Times New Roman" w:hAnsi="Times New Roman" w:cs="Times New Roman"/>
          <w:sz w:val="24"/>
          <w:szCs w:val="24"/>
          <w:lang w:eastAsia="id-ID"/>
        </w:rPr>
        <w:t>itian ini peneliti menggunakan</w:t>
      </w:r>
      <w:r w:rsidR="00E5630E" w:rsidRPr="002B67D6">
        <w:rPr>
          <w:rFonts w:ascii="Times New Roman" w:hAnsi="Times New Roman" w:cs="Times New Roman"/>
          <w:sz w:val="24"/>
          <w:szCs w:val="24"/>
          <w:lang w:val="en-US" w:eastAsia="id-ID"/>
        </w:rPr>
        <w:t xml:space="preserve"> triangulasi sumber dan </w:t>
      </w:r>
      <w:r w:rsidR="00AB2D4B" w:rsidRPr="002B67D6">
        <w:rPr>
          <w:rFonts w:ascii="Times New Roman" w:hAnsi="Times New Roman" w:cs="Times New Roman"/>
          <w:sz w:val="24"/>
          <w:szCs w:val="24"/>
          <w:lang w:eastAsia="id-ID"/>
        </w:rPr>
        <w:t xml:space="preserve"> t</w:t>
      </w:r>
      <w:r w:rsidRPr="002B67D6">
        <w:rPr>
          <w:rFonts w:ascii="Times New Roman" w:hAnsi="Times New Roman" w:cs="Times New Roman"/>
          <w:sz w:val="24"/>
          <w:szCs w:val="24"/>
          <w:lang w:eastAsia="id-ID"/>
        </w:rPr>
        <w:t xml:space="preserve">riangulasi </w:t>
      </w:r>
      <w:r w:rsidR="00181AA3" w:rsidRPr="002B67D6">
        <w:rPr>
          <w:rFonts w:ascii="Times New Roman" w:hAnsi="Times New Roman" w:cs="Times New Roman"/>
          <w:sz w:val="24"/>
          <w:szCs w:val="24"/>
          <w:lang w:val="en-US" w:eastAsia="id-ID"/>
        </w:rPr>
        <w:t>teori</w:t>
      </w:r>
      <w:r w:rsidR="00E5630E" w:rsidRPr="002B67D6">
        <w:rPr>
          <w:rFonts w:ascii="Times New Roman" w:hAnsi="Times New Roman" w:cs="Times New Roman"/>
          <w:sz w:val="24"/>
          <w:szCs w:val="24"/>
          <w:lang w:val="en-US" w:eastAsia="id-ID"/>
        </w:rPr>
        <w:t>. Triangulasi sumber dalam penelitian ini bertujuan untuk mengecek kevalidan data deskriptif melui hasil wawancara dan dokumentasi. Sedangkan triangulasi teori</w:t>
      </w:r>
      <w:r w:rsidR="00AB2D4B" w:rsidRPr="002B67D6">
        <w:rPr>
          <w:rFonts w:ascii="Times New Roman" w:hAnsi="Times New Roman" w:cs="Times New Roman"/>
          <w:sz w:val="24"/>
          <w:szCs w:val="24"/>
          <w:lang w:eastAsia="id-ID"/>
        </w:rPr>
        <w:t xml:space="preserve"> </w:t>
      </w:r>
      <w:r w:rsidR="00E5630E" w:rsidRPr="002B67D6">
        <w:rPr>
          <w:rFonts w:ascii="Times New Roman" w:hAnsi="Times New Roman" w:cs="Times New Roman"/>
          <w:sz w:val="24"/>
          <w:szCs w:val="24"/>
          <w:lang w:val="en-US" w:eastAsia="id-ID"/>
        </w:rPr>
        <w:t>merupakan</w:t>
      </w:r>
      <w:r w:rsidR="00AB2D4B" w:rsidRPr="002B67D6">
        <w:rPr>
          <w:rFonts w:ascii="Times New Roman" w:hAnsi="Times New Roman" w:cs="Times New Roman"/>
          <w:sz w:val="24"/>
          <w:szCs w:val="24"/>
          <w:lang w:eastAsia="id-ID"/>
        </w:rPr>
        <w:t xml:space="preserve"> </w:t>
      </w:r>
      <w:r w:rsidR="00AB2D4B" w:rsidRPr="002B67D6">
        <w:rPr>
          <w:rFonts w:ascii="Times New Roman" w:hAnsi="Times New Roman" w:cs="Times New Roman"/>
          <w:sz w:val="24"/>
          <w:szCs w:val="24"/>
        </w:rPr>
        <w:t>teknik validitas data penelitian dilakukan dengan membandingkan data yang telah diperoleh dengan teori yang relevan</w:t>
      </w:r>
      <w:r w:rsidR="001105B6" w:rsidRPr="002B67D6">
        <w:rPr>
          <w:rFonts w:ascii="Times New Roman" w:hAnsi="Times New Roman" w:cs="Times New Roman"/>
          <w:sz w:val="24"/>
          <w:szCs w:val="24"/>
          <w:lang w:val="en-US" w:eastAsia="id-ID"/>
        </w:rPr>
        <w:t xml:space="preserve"> </w:t>
      </w:r>
      <w:r w:rsidR="001105B6" w:rsidRPr="002B67D6">
        <w:rPr>
          <w:rFonts w:ascii="Times New Roman" w:hAnsi="Times New Roman" w:cs="Times New Roman"/>
          <w:sz w:val="24"/>
          <w:szCs w:val="24"/>
          <w:lang w:val="en-US" w:eastAsia="id-ID"/>
        </w:rPr>
        <w:fldChar w:fldCharType="begin" w:fldLock="1"/>
      </w:r>
      <w:r w:rsidR="00ED31DB">
        <w:rPr>
          <w:rFonts w:ascii="Times New Roman" w:hAnsi="Times New Roman" w:cs="Times New Roman"/>
          <w:sz w:val="24"/>
          <w:szCs w:val="24"/>
          <w:lang w:val="en-US" w:eastAsia="id-ID"/>
        </w:rPr>
        <w:instrText>ADDIN CSL_CITATION {"citationItems":[{"id":"ITEM-1","itemData":{"author":[{"dropping-particle":"","family":"Sutama","given":"","non-dropping-particle":"","parse-names":false,"suffix":""}],"id":"ITEM-1","issued":{"date-parts":[["2019"]]},"number-of-pages":"128","publisher":"CV. Jasmine","publisher-place":"Sukoharjo","title":"Metode Penelitian Pendidikan Kuantitif, Kualitatif, PTK, Mix Method, R&amp;D","type":"book"},"uris":["http://www.mendeley.com/documents/?uuid=197892e7-94a0-4e0d-ad77-2187d8c61596"]}],"mendeley":{"formattedCitation":"(Sutama, 2019b)","manualFormatting":"(Sutama, 2019: 12)","plainTextFormattedCitation":"(Sutama, 2019b)","previouslyFormattedCitation":"(Sutama, 2019b)"},"properties":{"noteIndex":0},"schema":"https://github.com/citation-style-language/schema/raw/master/csl-citation.json"}</w:instrText>
      </w:r>
      <w:r w:rsidR="001105B6" w:rsidRPr="002B67D6">
        <w:rPr>
          <w:rFonts w:ascii="Times New Roman" w:hAnsi="Times New Roman" w:cs="Times New Roman"/>
          <w:sz w:val="24"/>
          <w:szCs w:val="24"/>
          <w:lang w:val="en-US" w:eastAsia="id-ID"/>
        </w:rPr>
        <w:fldChar w:fldCharType="separate"/>
      </w:r>
      <w:r w:rsidR="001105B6" w:rsidRPr="002B67D6">
        <w:rPr>
          <w:rFonts w:ascii="Times New Roman" w:hAnsi="Times New Roman" w:cs="Times New Roman"/>
          <w:noProof/>
          <w:sz w:val="24"/>
          <w:szCs w:val="24"/>
          <w:lang w:val="en-US" w:eastAsia="id-ID"/>
        </w:rPr>
        <w:t>(Sutama, 2019: 12)</w:t>
      </w:r>
      <w:r w:rsidR="001105B6" w:rsidRPr="002B67D6">
        <w:rPr>
          <w:rFonts w:ascii="Times New Roman" w:hAnsi="Times New Roman" w:cs="Times New Roman"/>
          <w:sz w:val="24"/>
          <w:szCs w:val="24"/>
          <w:lang w:val="en-US" w:eastAsia="id-ID"/>
        </w:rPr>
        <w:fldChar w:fldCharType="end"/>
      </w:r>
      <w:r w:rsidRPr="002B67D6">
        <w:rPr>
          <w:rFonts w:ascii="Times New Roman" w:hAnsi="Times New Roman" w:cs="Times New Roman"/>
          <w:sz w:val="24"/>
          <w:szCs w:val="24"/>
          <w:lang w:eastAsia="id-ID"/>
        </w:rPr>
        <w:t xml:space="preserve">. </w:t>
      </w:r>
      <w:r w:rsidR="00AB2D4B" w:rsidRPr="002B67D6">
        <w:rPr>
          <w:rFonts w:ascii="Times New Roman" w:hAnsi="Times New Roman" w:cs="Times New Roman"/>
          <w:sz w:val="24"/>
          <w:szCs w:val="24"/>
          <w:lang w:val="en-US" w:eastAsia="id-ID"/>
        </w:rPr>
        <w:t>Triangulasi teori dalam penelitian ini dilakukan ketika menganalisis muatan HOTS pada soal PKn di</w:t>
      </w:r>
      <w:r w:rsidR="00286CED">
        <w:rPr>
          <w:rFonts w:ascii="Times New Roman" w:hAnsi="Times New Roman" w:cs="Times New Roman"/>
          <w:sz w:val="24"/>
          <w:szCs w:val="24"/>
          <w:lang w:val="en-US" w:eastAsia="id-ID"/>
        </w:rPr>
        <w:t xml:space="preserve"> buku teks terbitan Kemendikbud.</w:t>
      </w:r>
    </w:p>
    <w:p w14:paraId="47D2A108" w14:textId="77777777" w:rsidR="00650734" w:rsidRPr="002B67D6" w:rsidRDefault="00AF0DBC" w:rsidP="008510FE">
      <w:pPr>
        <w:pStyle w:val="ListParagraph"/>
        <w:numPr>
          <w:ilvl w:val="4"/>
          <w:numId w:val="8"/>
        </w:numPr>
        <w:tabs>
          <w:tab w:val="left" w:pos="3690"/>
        </w:tabs>
        <w:spacing w:after="0" w:line="360" w:lineRule="auto"/>
        <w:ind w:left="810"/>
        <w:jc w:val="both"/>
        <w:rPr>
          <w:rFonts w:ascii="Times New Roman" w:hAnsi="Times New Roman" w:cs="Times New Roman"/>
          <w:b/>
          <w:sz w:val="24"/>
          <w:szCs w:val="24"/>
        </w:rPr>
      </w:pPr>
      <w:r w:rsidRPr="002B67D6">
        <w:rPr>
          <w:rFonts w:ascii="Times New Roman" w:hAnsi="Times New Roman" w:cs="Times New Roman"/>
          <w:b/>
          <w:sz w:val="24"/>
          <w:szCs w:val="24"/>
        </w:rPr>
        <w:t>Teknik Analisis Data</w:t>
      </w:r>
    </w:p>
    <w:p w14:paraId="7678980E" w14:textId="77777777" w:rsidR="00650734" w:rsidRPr="002B67D6" w:rsidRDefault="00AF0DBC" w:rsidP="008510FE">
      <w:pPr>
        <w:spacing w:after="0" w:line="360" w:lineRule="auto"/>
        <w:ind w:left="720" w:firstLine="720"/>
        <w:jc w:val="both"/>
        <w:rPr>
          <w:rFonts w:ascii="Times New Roman" w:hAnsi="Times New Roman" w:cs="Times New Roman"/>
          <w:b/>
          <w:sz w:val="24"/>
          <w:szCs w:val="24"/>
        </w:rPr>
      </w:pPr>
      <w:r w:rsidRPr="002B67D6">
        <w:rPr>
          <w:rFonts w:ascii="Times New Roman" w:hAnsi="Times New Roman" w:cs="Times New Roman"/>
          <w:sz w:val="24"/>
          <w:szCs w:val="24"/>
        </w:rPr>
        <w:t>Pada penelitian ini teknik analisis data yang digunakan adalah dengan mereduksi data, penyajian data data penarikan kesimpulan.</w:t>
      </w:r>
    </w:p>
    <w:p w14:paraId="0B6E3D5C" w14:textId="77777777" w:rsidR="00650734" w:rsidRPr="002B67D6" w:rsidRDefault="00AF0DBC" w:rsidP="008510FE">
      <w:pPr>
        <w:pStyle w:val="ListParagraph"/>
        <w:numPr>
          <w:ilvl w:val="0"/>
          <w:numId w:val="2"/>
        </w:numPr>
        <w:tabs>
          <w:tab w:val="left" w:pos="567"/>
        </w:tabs>
        <w:spacing w:after="0" w:line="360" w:lineRule="auto"/>
        <w:jc w:val="both"/>
        <w:rPr>
          <w:rFonts w:ascii="Times New Roman" w:hAnsi="Times New Roman" w:cs="Times New Roman"/>
          <w:sz w:val="24"/>
          <w:szCs w:val="24"/>
        </w:rPr>
      </w:pPr>
      <w:r w:rsidRPr="002B67D6">
        <w:rPr>
          <w:rFonts w:ascii="Times New Roman" w:hAnsi="Times New Roman" w:cs="Times New Roman"/>
          <w:sz w:val="24"/>
          <w:szCs w:val="24"/>
        </w:rPr>
        <w:t>Reduksi data</w:t>
      </w:r>
    </w:p>
    <w:p w14:paraId="1F34B808" w14:textId="15255C79" w:rsidR="00650734" w:rsidRPr="002B67D6" w:rsidRDefault="00AF0DBC" w:rsidP="008510FE">
      <w:pPr>
        <w:tabs>
          <w:tab w:val="left" w:pos="567"/>
        </w:tabs>
        <w:spacing w:after="0" w:line="360" w:lineRule="auto"/>
        <w:ind w:left="1080"/>
        <w:jc w:val="both"/>
        <w:rPr>
          <w:rFonts w:ascii="Times New Roman" w:hAnsi="Times New Roman" w:cs="Times New Roman"/>
          <w:sz w:val="24"/>
          <w:szCs w:val="24"/>
        </w:rPr>
      </w:pPr>
      <w:r w:rsidRPr="002B67D6">
        <w:rPr>
          <w:rFonts w:ascii="Times New Roman" w:hAnsi="Times New Roman" w:cs="Times New Roman"/>
          <w:sz w:val="24"/>
          <w:szCs w:val="24"/>
        </w:rPr>
        <w:tab/>
        <w:t xml:space="preserve">Menurut </w:t>
      </w:r>
      <w:r w:rsidR="001105B6" w:rsidRPr="002B67D6">
        <w:rPr>
          <w:rFonts w:ascii="Times New Roman" w:hAnsi="Times New Roman" w:cs="Times New Roman"/>
          <w:sz w:val="24"/>
          <w:szCs w:val="24"/>
          <w:lang w:val="en-US" w:eastAsia="id-ID"/>
        </w:rPr>
        <w:fldChar w:fldCharType="begin" w:fldLock="1"/>
      </w:r>
      <w:r w:rsidR="00ED31DB">
        <w:rPr>
          <w:rFonts w:ascii="Times New Roman" w:hAnsi="Times New Roman" w:cs="Times New Roman"/>
          <w:sz w:val="24"/>
          <w:szCs w:val="24"/>
          <w:lang w:val="en-US" w:eastAsia="id-ID"/>
        </w:rPr>
        <w:instrText>ADDIN CSL_CITATION {"citationItems":[{"id":"ITEM-1","itemData":{"author":[{"dropping-particle":"","family":"Sutama","given":"","non-dropping-particle":"","parse-names":false,"suffix":""}],"id":"ITEM-1","issued":{"date-parts":[["2019"]]},"number-of-pages":"128","publisher":"CV. Jasmine","publisher-place":"Sukoharjo","title":"Metode Penelitian Pendidikan Kuantitif, Kualitatif, PTK, Mix Method, R&amp;D","type":"book"},"uris":["http://www.mendeley.com/documents/?uuid=197892e7-94a0-4e0d-ad77-2187d8c61596"]}],"mendeley":{"formattedCitation":"(Sutama, 2019b)","manualFormatting":"Sutama (2019: 129)","plainTextFormattedCitation":"(Sutama, 2019b)","previouslyFormattedCitation":"(Sutama, 2019b)"},"properties":{"noteIndex":0},"schema":"https://github.com/citation-style-language/schema/raw/master/csl-citation.json"}</w:instrText>
      </w:r>
      <w:r w:rsidR="001105B6" w:rsidRPr="002B67D6">
        <w:rPr>
          <w:rFonts w:ascii="Times New Roman" w:hAnsi="Times New Roman" w:cs="Times New Roman"/>
          <w:sz w:val="24"/>
          <w:szCs w:val="24"/>
          <w:lang w:val="en-US" w:eastAsia="id-ID"/>
        </w:rPr>
        <w:fldChar w:fldCharType="separate"/>
      </w:r>
      <w:r w:rsidR="001105B6" w:rsidRPr="002B67D6">
        <w:rPr>
          <w:rFonts w:ascii="Times New Roman" w:hAnsi="Times New Roman" w:cs="Times New Roman"/>
          <w:noProof/>
          <w:sz w:val="24"/>
          <w:szCs w:val="24"/>
          <w:lang w:val="en-US" w:eastAsia="id-ID"/>
        </w:rPr>
        <w:t>Sutama (2019: 129)</w:t>
      </w:r>
      <w:r w:rsidR="001105B6" w:rsidRPr="002B67D6">
        <w:rPr>
          <w:rFonts w:ascii="Times New Roman" w:hAnsi="Times New Roman" w:cs="Times New Roman"/>
          <w:sz w:val="24"/>
          <w:szCs w:val="24"/>
          <w:lang w:val="en-US" w:eastAsia="id-ID"/>
        </w:rPr>
        <w:fldChar w:fldCharType="end"/>
      </w:r>
      <w:r w:rsidR="001105B6" w:rsidRPr="002B67D6">
        <w:rPr>
          <w:rFonts w:ascii="Times New Roman" w:hAnsi="Times New Roman" w:cs="Times New Roman"/>
          <w:sz w:val="24"/>
          <w:szCs w:val="24"/>
          <w:lang w:eastAsia="id-ID"/>
        </w:rPr>
        <w:t xml:space="preserve"> </w:t>
      </w:r>
      <w:r w:rsidRPr="002B67D6">
        <w:rPr>
          <w:rFonts w:ascii="Times New Roman" w:hAnsi="Times New Roman" w:cs="Times New Roman"/>
          <w:sz w:val="24"/>
          <w:szCs w:val="24"/>
        </w:rPr>
        <w:t xml:space="preserve"> mereduksi data berarti menunjukkan kegiaatan merangkangkum, memilih hal-hal pokok, memfokuskan pada hal-hal yang penting, dicari tema dan polanya serta membuang data yang dianggap tidak perlu. Pada kegiatan mereduksi data ini dilakukan secara terus menerus selama penelitian berlangsung.</w:t>
      </w:r>
    </w:p>
    <w:p w14:paraId="4484DAEE" w14:textId="77777777" w:rsidR="00650734" w:rsidRPr="002B67D6" w:rsidRDefault="00AF0DBC" w:rsidP="008510FE">
      <w:pPr>
        <w:pStyle w:val="ListParagraph"/>
        <w:numPr>
          <w:ilvl w:val="0"/>
          <w:numId w:val="2"/>
        </w:numPr>
        <w:tabs>
          <w:tab w:val="left" w:pos="567"/>
        </w:tabs>
        <w:spacing w:after="0" w:line="360" w:lineRule="auto"/>
        <w:jc w:val="both"/>
        <w:rPr>
          <w:rFonts w:ascii="Times New Roman" w:hAnsi="Times New Roman" w:cs="Times New Roman"/>
          <w:sz w:val="24"/>
          <w:szCs w:val="24"/>
        </w:rPr>
      </w:pPr>
      <w:r w:rsidRPr="002B67D6">
        <w:rPr>
          <w:rFonts w:ascii="Times New Roman" w:hAnsi="Times New Roman" w:cs="Times New Roman"/>
          <w:sz w:val="24"/>
          <w:szCs w:val="24"/>
        </w:rPr>
        <w:t>Penyajian data</w:t>
      </w:r>
    </w:p>
    <w:p w14:paraId="37CFB600" w14:textId="2E6E9D24" w:rsidR="00650734" w:rsidRPr="002B67D6" w:rsidRDefault="00AF0DBC" w:rsidP="008510FE">
      <w:pPr>
        <w:tabs>
          <w:tab w:val="left" w:pos="567"/>
        </w:tabs>
        <w:spacing w:after="0" w:line="360" w:lineRule="auto"/>
        <w:ind w:left="1080"/>
        <w:jc w:val="both"/>
        <w:rPr>
          <w:rFonts w:ascii="Times New Roman" w:hAnsi="Times New Roman" w:cs="Times New Roman"/>
          <w:sz w:val="24"/>
          <w:szCs w:val="24"/>
        </w:rPr>
      </w:pPr>
      <w:r w:rsidRPr="002B67D6">
        <w:rPr>
          <w:rFonts w:ascii="Times New Roman" w:hAnsi="Times New Roman" w:cs="Times New Roman"/>
          <w:sz w:val="24"/>
          <w:szCs w:val="24"/>
        </w:rPr>
        <w:tab/>
        <w:t xml:space="preserve">Penyajian data merupakan sekumpulan informasi yang memberikan kemungkinan adanya penarikan kesimpulan </w:t>
      </w:r>
      <w:r w:rsidR="001105B6" w:rsidRPr="002B67D6">
        <w:rPr>
          <w:rFonts w:ascii="Times New Roman" w:hAnsi="Times New Roman" w:cs="Times New Roman"/>
          <w:sz w:val="24"/>
          <w:szCs w:val="24"/>
          <w:lang w:val="en-US" w:eastAsia="id-ID"/>
        </w:rPr>
        <w:fldChar w:fldCharType="begin" w:fldLock="1"/>
      </w:r>
      <w:r w:rsidR="00ED31DB">
        <w:rPr>
          <w:rFonts w:ascii="Times New Roman" w:hAnsi="Times New Roman" w:cs="Times New Roman"/>
          <w:sz w:val="24"/>
          <w:szCs w:val="24"/>
          <w:lang w:val="en-US" w:eastAsia="id-ID"/>
        </w:rPr>
        <w:instrText>ADDIN CSL_CITATION {"citationItems":[{"id":"ITEM-1","itemData":{"author":[{"dropping-particle":"","family":"Sutama","given":"","non-dropping-particle":"","parse-names":false,"suffix":""}],"id":"ITEM-1","issued":{"date-parts":[["2019"]]},"number-of-pages":"128","publisher":"CV. Jasmine","publisher-place":"Sukoharjo","title":"Metode Penelitian Pendidikan Kuantitif, Kualitatif, PTK, Mix Method, R&amp;D","type":"book"},"uris":["http://www.mendeley.com/documents/?uuid=197892e7-94a0-4e0d-ad77-2187d8c61596"]}],"mendeley":{"formattedCitation":"(Sutama, 2019b)","manualFormatting":"(Sutama, 2019: 10)","plainTextFormattedCitation":"(Sutama, 2019b)","previouslyFormattedCitation":"(Sutama, 2019b)"},"properties":{"noteIndex":0},"schema":"https://github.com/citation-style-language/schema/raw/master/csl-citation.json"}</w:instrText>
      </w:r>
      <w:r w:rsidR="001105B6" w:rsidRPr="002B67D6">
        <w:rPr>
          <w:rFonts w:ascii="Times New Roman" w:hAnsi="Times New Roman" w:cs="Times New Roman"/>
          <w:sz w:val="24"/>
          <w:szCs w:val="24"/>
          <w:lang w:val="en-US" w:eastAsia="id-ID"/>
        </w:rPr>
        <w:fldChar w:fldCharType="separate"/>
      </w:r>
      <w:r w:rsidR="001105B6" w:rsidRPr="002B67D6">
        <w:rPr>
          <w:rFonts w:ascii="Times New Roman" w:hAnsi="Times New Roman" w:cs="Times New Roman"/>
          <w:noProof/>
          <w:sz w:val="24"/>
          <w:szCs w:val="24"/>
          <w:lang w:val="en-US" w:eastAsia="id-ID"/>
        </w:rPr>
        <w:t>(Sutama, 2019: 10)</w:t>
      </w:r>
      <w:r w:rsidR="001105B6" w:rsidRPr="002B67D6">
        <w:rPr>
          <w:rFonts w:ascii="Times New Roman" w:hAnsi="Times New Roman" w:cs="Times New Roman"/>
          <w:sz w:val="24"/>
          <w:szCs w:val="24"/>
          <w:lang w:val="en-US" w:eastAsia="id-ID"/>
        </w:rPr>
        <w:fldChar w:fldCharType="end"/>
      </w:r>
      <w:r w:rsidR="001105B6" w:rsidRPr="002B67D6">
        <w:rPr>
          <w:rFonts w:ascii="Times New Roman" w:hAnsi="Times New Roman" w:cs="Times New Roman"/>
          <w:sz w:val="24"/>
          <w:szCs w:val="24"/>
          <w:lang w:eastAsia="id-ID"/>
        </w:rPr>
        <w:t>.</w:t>
      </w:r>
      <w:r w:rsidRPr="002B67D6">
        <w:rPr>
          <w:rFonts w:ascii="Times New Roman" w:hAnsi="Times New Roman" w:cs="Times New Roman"/>
          <w:sz w:val="24"/>
          <w:szCs w:val="24"/>
        </w:rPr>
        <w:t>. Sekumpulan informasi yang didapatkan dari penelitian disajikan kemudian disusun sampai memberi kemungkinan adanya penarikan kesimpulan. Hal ini dilakukan karena pada penelitian kualitatif data yang disajikan biasanya dalam bentuk naratif sehingga memerlukan penyederhanaan tanpa mengurangi isinya.</w:t>
      </w:r>
    </w:p>
    <w:p w14:paraId="3685FA2A" w14:textId="77777777" w:rsidR="00650734" w:rsidRPr="002B67D6" w:rsidRDefault="00AF0DBC" w:rsidP="008510FE">
      <w:pPr>
        <w:pStyle w:val="ListParagraph"/>
        <w:numPr>
          <w:ilvl w:val="0"/>
          <w:numId w:val="2"/>
        </w:numPr>
        <w:tabs>
          <w:tab w:val="left" w:pos="567"/>
        </w:tabs>
        <w:spacing w:after="0" w:line="360" w:lineRule="auto"/>
        <w:jc w:val="both"/>
        <w:rPr>
          <w:rFonts w:ascii="Times New Roman" w:hAnsi="Times New Roman" w:cs="Times New Roman"/>
          <w:sz w:val="24"/>
          <w:szCs w:val="24"/>
        </w:rPr>
      </w:pPr>
      <w:r w:rsidRPr="002B67D6">
        <w:rPr>
          <w:rFonts w:ascii="Times New Roman" w:hAnsi="Times New Roman" w:cs="Times New Roman"/>
          <w:sz w:val="24"/>
          <w:szCs w:val="24"/>
        </w:rPr>
        <w:t xml:space="preserve">Penarikan kesimpulan </w:t>
      </w:r>
    </w:p>
    <w:p w14:paraId="4CDAE0C5" w14:textId="77777777" w:rsidR="00650734" w:rsidRPr="002B67D6" w:rsidRDefault="00AF0DBC" w:rsidP="008510FE">
      <w:pPr>
        <w:tabs>
          <w:tab w:val="left" w:pos="567"/>
        </w:tabs>
        <w:spacing w:after="0" w:line="360" w:lineRule="auto"/>
        <w:ind w:left="1080"/>
        <w:jc w:val="both"/>
        <w:rPr>
          <w:rFonts w:ascii="Times New Roman" w:hAnsi="Times New Roman" w:cs="Times New Roman"/>
          <w:sz w:val="24"/>
          <w:szCs w:val="24"/>
        </w:rPr>
      </w:pPr>
      <w:r w:rsidRPr="002B67D6">
        <w:rPr>
          <w:rFonts w:ascii="Times New Roman" w:hAnsi="Times New Roman" w:cs="Times New Roman"/>
          <w:sz w:val="24"/>
          <w:szCs w:val="24"/>
        </w:rPr>
        <w:tab/>
        <w:t xml:space="preserve">Tahap akhir dari kegiatan analisis data dalam penelitian ini adalah penarikan kesimpulan. Pada tahap ini peneliti mengutarakan simpulan dari data-data yang diperoleh. </w:t>
      </w:r>
    </w:p>
    <w:p w14:paraId="03EDB24C" w14:textId="77777777" w:rsidR="00061C90" w:rsidRPr="002B67D6" w:rsidRDefault="00061C90" w:rsidP="008510FE">
      <w:pPr>
        <w:tabs>
          <w:tab w:val="left" w:pos="567"/>
        </w:tabs>
        <w:spacing w:after="0" w:line="360" w:lineRule="auto"/>
        <w:ind w:left="1080"/>
        <w:jc w:val="both"/>
        <w:rPr>
          <w:rFonts w:ascii="Times New Roman" w:hAnsi="Times New Roman" w:cs="Times New Roman"/>
          <w:sz w:val="24"/>
          <w:szCs w:val="24"/>
        </w:rPr>
      </w:pPr>
    </w:p>
    <w:p w14:paraId="15EBA252" w14:textId="7AC77BD6" w:rsidR="00E5630E" w:rsidRPr="002B67D6" w:rsidRDefault="00E5630E" w:rsidP="008510FE">
      <w:pPr>
        <w:tabs>
          <w:tab w:val="left" w:pos="426"/>
        </w:tabs>
        <w:spacing w:after="0" w:line="360" w:lineRule="auto"/>
        <w:rPr>
          <w:rFonts w:ascii="Times New Roman" w:hAnsi="Times New Roman" w:cs="Times New Roman"/>
          <w:b/>
          <w:sz w:val="24"/>
          <w:szCs w:val="24"/>
          <w:lang w:val="en-US"/>
        </w:rPr>
      </w:pPr>
    </w:p>
    <w:p w14:paraId="0BBEEF9F" w14:textId="179127B4" w:rsidR="003A63DC" w:rsidRPr="002B67D6" w:rsidRDefault="003A63DC" w:rsidP="008510FE">
      <w:pPr>
        <w:pStyle w:val="Heading1"/>
        <w:spacing w:before="0"/>
        <w:jc w:val="center"/>
        <w:rPr>
          <w:rFonts w:cs="Times New Roman"/>
        </w:rPr>
      </w:pPr>
      <w:r w:rsidRPr="002B67D6">
        <w:rPr>
          <w:rFonts w:cs="Times New Roman"/>
        </w:rPr>
        <w:lastRenderedPageBreak/>
        <w:t>Daftar Pustaka</w:t>
      </w:r>
    </w:p>
    <w:p w14:paraId="36ACE6EE" w14:textId="77777777" w:rsidR="00430376" w:rsidRPr="002B67D6" w:rsidRDefault="00430376" w:rsidP="008510FE">
      <w:pPr>
        <w:spacing w:after="0"/>
        <w:rPr>
          <w:rFonts w:ascii="Times New Roman" w:hAnsi="Times New Roman" w:cs="Times New Roman"/>
        </w:rPr>
      </w:pPr>
    </w:p>
    <w:p w14:paraId="508B2064" w14:textId="4BE93C4D" w:rsidR="00ED31DB" w:rsidRPr="00ED31DB" w:rsidRDefault="001105B6"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B67D6">
        <w:rPr>
          <w:rFonts w:ascii="Times New Roman" w:hAnsi="Times New Roman" w:cs="Times New Roman"/>
          <w:sz w:val="24"/>
          <w:szCs w:val="24"/>
          <w:lang w:val="en-US"/>
        </w:rPr>
        <w:fldChar w:fldCharType="begin" w:fldLock="1"/>
      </w:r>
      <w:r w:rsidRPr="002B67D6">
        <w:rPr>
          <w:rFonts w:ascii="Times New Roman" w:hAnsi="Times New Roman" w:cs="Times New Roman"/>
          <w:sz w:val="24"/>
          <w:szCs w:val="24"/>
          <w:lang w:val="en-US"/>
        </w:rPr>
        <w:instrText xml:space="preserve">ADDIN Mendeley Bibliography CSL_BIBLIOGRAPHY </w:instrText>
      </w:r>
      <w:r w:rsidRPr="002B67D6">
        <w:rPr>
          <w:rFonts w:ascii="Times New Roman" w:hAnsi="Times New Roman" w:cs="Times New Roman"/>
          <w:sz w:val="24"/>
          <w:szCs w:val="24"/>
          <w:lang w:val="en-US"/>
        </w:rPr>
        <w:fldChar w:fldCharType="separate"/>
      </w:r>
      <w:r w:rsidR="00ED31DB" w:rsidRPr="00ED31DB">
        <w:rPr>
          <w:rFonts w:ascii="Times New Roman" w:hAnsi="Times New Roman" w:cs="Times New Roman"/>
          <w:noProof/>
          <w:sz w:val="24"/>
          <w:szCs w:val="24"/>
        </w:rPr>
        <w:t xml:space="preserve">Abduh, M., &amp; Istiqomah, A. (2021). Analisis Muatan Hots dan Kecakapan Abad 21 pada Buku Siswa Kelas V Tema Ekosistem di Sekolah Dasar. </w:t>
      </w:r>
      <w:r w:rsidR="00ED31DB" w:rsidRPr="00ED31DB">
        <w:rPr>
          <w:rFonts w:ascii="Times New Roman" w:hAnsi="Times New Roman" w:cs="Times New Roman"/>
          <w:i/>
          <w:iCs/>
          <w:noProof/>
          <w:sz w:val="24"/>
          <w:szCs w:val="24"/>
        </w:rPr>
        <w:t>Jurnal Basicedu</w:t>
      </w:r>
      <w:r w:rsidR="00ED31DB" w:rsidRPr="00ED31DB">
        <w:rPr>
          <w:rFonts w:ascii="Times New Roman" w:hAnsi="Times New Roman" w:cs="Times New Roman"/>
          <w:noProof/>
          <w:sz w:val="24"/>
          <w:szCs w:val="24"/>
        </w:rPr>
        <w:t xml:space="preserve">, </w:t>
      </w:r>
      <w:r w:rsidR="00ED31DB" w:rsidRPr="00ED31DB">
        <w:rPr>
          <w:rFonts w:ascii="Times New Roman" w:hAnsi="Times New Roman" w:cs="Times New Roman"/>
          <w:i/>
          <w:iCs/>
          <w:noProof/>
          <w:sz w:val="24"/>
          <w:szCs w:val="24"/>
        </w:rPr>
        <w:t>5</w:t>
      </w:r>
      <w:r w:rsidR="00ED31DB" w:rsidRPr="00ED31DB">
        <w:rPr>
          <w:rFonts w:ascii="Times New Roman" w:hAnsi="Times New Roman" w:cs="Times New Roman"/>
          <w:noProof/>
          <w:sz w:val="24"/>
          <w:szCs w:val="24"/>
        </w:rPr>
        <w:t>(4), 2069–2081. https://doi.org/10.31004/basicedu.v5i4.1124</w:t>
      </w:r>
    </w:p>
    <w:p w14:paraId="046680BC"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Abosalem, Y. (2015). Assessment techniques and students’ higher-order thinking skills. </w:t>
      </w:r>
      <w:r w:rsidRPr="00ED31DB">
        <w:rPr>
          <w:rFonts w:ascii="Times New Roman" w:hAnsi="Times New Roman" w:cs="Times New Roman"/>
          <w:i/>
          <w:iCs/>
          <w:noProof/>
          <w:sz w:val="24"/>
          <w:szCs w:val="24"/>
        </w:rPr>
        <w:t>ICSIT 2018 - 9th International Conference on Society and Information Technologies, Proceedings</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March</w:t>
      </w:r>
      <w:r w:rsidRPr="00ED31DB">
        <w:rPr>
          <w:rFonts w:ascii="Times New Roman" w:hAnsi="Times New Roman" w:cs="Times New Roman"/>
          <w:noProof/>
          <w:sz w:val="24"/>
          <w:szCs w:val="24"/>
        </w:rPr>
        <w:t>, 61–66. https://doi.org/10.11648/j.ijsedu.20160401.11</w:t>
      </w:r>
    </w:p>
    <w:p w14:paraId="6B656F0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Abu, M. S., &amp; Abdullah, A. H. (2017). </w:t>
      </w:r>
      <w:r w:rsidRPr="00ED31DB">
        <w:rPr>
          <w:rFonts w:ascii="Times New Roman" w:hAnsi="Times New Roman" w:cs="Times New Roman"/>
          <w:i/>
          <w:iCs/>
          <w:noProof/>
          <w:sz w:val="24"/>
          <w:szCs w:val="24"/>
        </w:rPr>
        <w:t>Inculcating higher-order thinking skills in mathematics : Why is it so hard ? INCULCATING HIGHER-ORDER THINKING SKILLS IN</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July</w:t>
      </w:r>
      <w:r w:rsidRPr="00ED31DB">
        <w:rPr>
          <w:rFonts w:ascii="Times New Roman" w:hAnsi="Times New Roman" w:cs="Times New Roman"/>
          <w:noProof/>
          <w:sz w:val="24"/>
          <w:szCs w:val="24"/>
        </w:rPr>
        <w:t>.</w:t>
      </w:r>
    </w:p>
    <w:p w14:paraId="2D626638"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Annisa, F., &amp; Marlina. (2019). Penerapan Model Pembelajaran Kooperatif Tipe Index Card Match Terhadap Aktivitas dan Hasil Belajar Matematika Peserta Didik. </w:t>
      </w:r>
      <w:r w:rsidRPr="00ED31DB">
        <w:rPr>
          <w:rFonts w:ascii="Times New Roman" w:hAnsi="Times New Roman" w:cs="Times New Roman"/>
          <w:i/>
          <w:iCs/>
          <w:noProof/>
          <w:sz w:val="24"/>
          <w:szCs w:val="24"/>
        </w:rPr>
        <w:t>Jurnal Basicedu</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3</w:t>
      </w:r>
      <w:r w:rsidRPr="00ED31DB">
        <w:rPr>
          <w:rFonts w:ascii="Times New Roman" w:hAnsi="Times New Roman" w:cs="Times New Roman"/>
          <w:noProof/>
          <w:sz w:val="24"/>
          <w:szCs w:val="24"/>
        </w:rPr>
        <w:t>(4).</w:t>
      </w:r>
    </w:p>
    <w:p w14:paraId="32F84F2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Ardiawan, I. K. N., Kristiana, P. D., &amp; Swarjana, I. G. T. (2020). Model Pembelajaran Jigsaw Sebagai Salah Satu Strategi Pembelajaran PKn di Sekolah Dasar. </w:t>
      </w:r>
      <w:r w:rsidRPr="00ED31DB">
        <w:rPr>
          <w:rFonts w:ascii="Times New Roman" w:hAnsi="Times New Roman" w:cs="Times New Roman"/>
          <w:i/>
          <w:iCs/>
          <w:noProof/>
          <w:sz w:val="24"/>
          <w:szCs w:val="24"/>
        </w:rPr>
        <w:t>Jurnal Pendidikan Dasar</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1</w:t>
      </w:r>
      <w:r w:rsidRPr="00ED31DB">
        <w:rPr>
          <w:rFonts w:ascii="Times New Roman" w:hAnsi="Times New Roman" w:cs="Times New Roman"/>
          <w:noProof/>
          <w:sz w:val="24"/>
          <w:szCs w:val="24"/>
        </w:rPr>
        <w:t>(1), 57–63.</w:t>
      </w:r>
    </w:p>
    <w:p w14:paraId="7B027392"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Arifin, Z, &amp; Retnawati, H. (2015). Analisis Instrumen Pengukur Higher Order Thinking Skills ( HOTS ) Matematika Siswa SMA. </w:t>
      </w:r>
      <w:r w:rsidRPr="00ED31DB">
        <w:rPr>
          <w:rFonts w:ascii="Times New Roman" w:hAnsi="Times New Roman" w:cs="Times New Roman"/>
          <w:i/>
          <w:iCs/>
          <w:noProof/>
          <w:sz w:val="24"/>
          <w:szCs w:val="24"/>
        </w:rPr>
        <w:t>Seminar Nasional Matematika Dan Pendidikan Matematika Uny</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20</w:t>
      </w:r>
      <w:r w:rsidRPr="00ED31DB">
        <w:rPr>
          <w:rFonts w:ascii="Times New Roman" w:hAnsi="Times New Roman" w:cs="Times New Roman"/>
          <w:noProof/>
          <w:sz w:val="24"/>
          <w:szCs w:val="24"/>
        </w:rPr>
        <w:t>, 783–790.</w:t>
      </w:r>
    </w:p>
    <w:p w14:paraId="28189C68"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Arifin, Zaenal, &amp; Retnawati, H. (2017). Pengembangan instrumen pengukur higher order thinking skills matematika siswa SMA kelas X. </w:t>
      </w:r>
      <w:r w:rsidRPr="00ED31DB">
        <w:rPr>
          <w:rFonts w:ascii="Times New Roman" w:hAnsi="Times New Roman" w:cs="Times New Roman"/>
          <w:i/>
          <w:iCs/>
          <w:noProof/>
          <w:sz w:val="24"/>
          <w:szCs w:val="24"/>
        </w:rPr>
        <w:t>PYTHAGORAS: Jurnal Pendidikan Matematika</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12</w:t>
      </w:r>
      <w:r w:rsidRPr="00ED31DB">
        <w:rPr>
          <w:rFonts w:ascii="Times New Roman" w:hAnsi="Times New Roman" w:cs="Times New Roman"/>
          <w:noProof/>
          <w:sz w:val="24"/>
          <w:szCs w:val="24"/>
        </w:rPr>
        <w:t>(1), 98. https://doi.org/10.21831/pg.v12i1.14058</w:t>
      </w:r>
    </w:p>
    <w:p w14:paraId="5334F8B4"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Ariyana, Y., Pudjiastuti, A., Bestary, R., &amp; Zamroni. (2018). </w:t>
      </w:r>
      <w:r w:rsidRPr="00ED31DB">
        <w:rPr>
          <w:rFonts w:ascii="Times New Roman" w:hAnsi="Times New Roman" w:cs="Times New Roman"/>
          <w:i/>
          <w:iCs/>
          <w:noProof/>
          <w:sz w:val="24"/>
          <w:szCs w:val="24"/>
        </w:rPr>
        <w:t>Buku Pegangan Pembelajaran Berorientasi pada Keterampilan Berpikir Tingkat Tinggi</w:t>
      </w:r>
      <w:r w:rsidRPr="00ED31DB">
        <w:rPr>
          <w:rFonts w:ascii="Times New Roman" w:hAnsi="Times New Roman" w:cs="Times New Roman"/>
          <w:noProof/>
          <w:sz w:val="24"/>
          <w:szCs w:val="24"/>
        </w:rPr>
        <w:t>. Direktorat Jenderal Guru dan Tenaga Kependidikan Kementerian Pendidikan dan Kebudayaan Republik Indonesia.</w:t>
      </w:r>
    </w:p>
    <w:p w14:paraId="3235F0B3"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Astutik, P. P. (2013). Integrasi Penguatan Pendidikan Karakter ( Ppk ) Dan Higer Order Thinking Skills ( Hots). </w:t>
      </w:r>
      <w:r w:rsidRPr="00ED31DB">
        <w:rPr>
          <w:rFonts w:ascii="Times New Roman" w:hAnsi="Times New Roman" w:cs="Times New Roman"/>
          <w:i/>
          <w:iCs/>
          <w:noProof/>
          <w:sz w:val="24"/>
          <w:szCs w:val="24"/>
        </w:rPr>
        <w:t>Sinergitas Keluarga, Sekolah, Dan Masyarakat Dalam Penguatan Pendidikan Karakter INTEGRASI</w:t>
      </w:r>
      <w:r w:rsidRPr="00ED31DB">
        <w:rPr>
          <w:rFonts w:ascii="Times New Roman" w:hAnsi="Times New Roman" w:cs="Times New Roman"/>
          <w:noProof/>
          <w:sz w:val="24"/>
          <w:szCs w:val="24"/>
        </w:rPr>
        <w:t>, 343–354.</w:t>
      </w:r>
    </w:p>
    <w:p w14:paraId="5A5FDEAA"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Desyandri, D. (2018). Pengembangan Bahan Ajar Tematik Terpadu di Kelas V Sekolah Dasar Menggunakan Identifikasi Masalah. </w:t>
      </w:r>
      <w:r w:rsidRPr="00ED31DB">
        <w:rPr>
          <w:rFonts w:ascii="Times New Roman" w:hAnsi="Times New Roman" w:cs="Times New Roman"/>
          <w:i/>
          <w:iCs/>
          <w:noProof/>
          <w:sz w:val="24"/>
          <w:szCs w:val="24"/>
        </w:rPr>
        <w:t>Prosiding Seminar Nasional: HMP PGSD Indonesia Wilayah IV</w:t>
      </w:r>
      <w:r w:rsidRPr="00ED31DB">
        <w:rPr>
          <w:rFonts w:ascii="Times New Roman" w:hAnsi="Times New Roman" w:cs="Times New Roman"/>
          <w:noProof/>
          <w:sz w:val="24"/>
          <w:szCs w:val="24"/>
        </w:rPr>
        <w:t>, 163–174. https://doi.org/10.31227/osf.io/h86jp</w:t>
      </w:r>
    </w:p>
    <w:p w14:paraId="2AEDFF38"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DImyati, M. (2006). </w:t>
      </w:r>
      <w:r w:rsidRPr="00ED31DB">
        <w:rPr>
          <w:rFonts w:ascii="Times New Roman" w:hAnsi="Times New Roman" w:cs="Times New Roman"/>
          <w:i/>
          <w:iCs/>
          <w:noProof/>
          <w:sz w:val="24"/>
          <w:szCs w:val="24"/>
        </w:rPr>
        <w:t>Belajar dan Pembelajaran</w:t>
      </w:r>
      <w:r w:rsidRPr="00ED31DB">
        <w:rPr>
          <w:rFonts w:ascii="Times New Roman" w:hAnsi="Times New Roman" w:cs="Times New Roman"/>
          <w:noProof/>
          <w:sz w:val="24"/>
          <w:szCs w:val="24"/>
        </w:rPr>
        <w:t>. Rineka Cipta.</w:t>
      </w:r>
    </w:p>
    <w:p w14:paraId="0764CA8F"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Edizon. (2018). Berpikir Tingkat Tinggi (HOTS) Dalam Pembelajaran Matematika Menyonsong Abad 21. </w:t>
      </w:r>
      <w:r w:rsidRPr="00ED31DB">
        <w:rPr>
          <w:rFonts w:ascii="Times New Roman" w:hAnsi="Times New Roman" w:cs="Times New Roman"/>
          <w:i/>
          <w:iCs/>
          <w:noProof/>
          <w:sz w:val="24"/>
          <w:szCs w:val="24"/>
        </w:rPr>
        <w:t>Seminar Nasional Pendidikan Matematika Dan Sains</w:t>
      </w:r>
      <w:r w:rsidRPr="00ED31DB">
        <w:rPr>
          <w:rFonts w:ascii="Times New Roman" w:hAnsi="Times New Roman" w:cs="Times New Roman"/>
          <w:noProof/>
          <w:sz w:val="24"/>
          <w:szCs w:val="24"/>
        </w:rPr>
        <w:t>, 96–103.</w:t>
      </w:r>
    </w:p>
    <w:p w14:paraId="40BB80C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Endraswara, S. (2008). </w:t>
      </w:r>
      <w:r w:rsidRPr="00ED31DB">
        <w:rPr>
          <w:rFonts w:ascii="Times New Roman" w:hAnsi="Times New Roman" w:cs="Times New Roman"/>
          <w:i/>
          <w:iCs/>
          <w:noProof/>
          <w:sz w:val="24"/>
          <w:szCs w:val="24"/>
        </w:rPr>
        <w:t>Metodologi Penelitian Sastra</w:t>
      </w:r>
      <w:r w:rsidRPr="00ED31DB">
        <w:rPr>
          <w:rFonts w:ascii="Times New Roman" w:hAnsi="Times New Roman" w:cs="Times New Roman"/>
          <w:noProof/>
          <w:sz w:val="24"/>
          <w:szCs w:val="24"/>
        </w:rPr>
        <w:t>. Media Pressindo.</w:t>
      </w:r>
    </w:p>
    <w:p w14:paraId="744922CB"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Hanifah, N. (2019). Pengembangan Instrumen Penilaian Higher Order Thinking Skill (HOTS) di Sekolah Dasar. </w:t>
      </w:r>
      <w:r w:rsidRPr="00ED31DB">
        <w:rPr>
          <w:rFonts w:ascii="Times New Roman" w:hAnsi="Times New Roman" w:cs="Times New Roman"/>
          <w:i/>
          <w:iCs/>
          <w:noProof/>
          <w:sz w:val="24"/>
          <w:szCs w:val="24"/>
        </w:rPr>
        <w:t>Current Research in Education: Conference Series Journal</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1</w:t>
      </w:r>
      <w:r w:rsidRPr="00ED31DB">
        <w:rPr>
          <w:rFonts w:ascii="Times New Roman" w:hAnsi="Times New Roman" w:cs="Times New Roman"/>
          <w:noProof/>
          <w:sz w:val="24"/>
          <w:szCs w:val="24"/>
        </w:rPr>
        <w:t>(1), 5.</w:t>
      </w:r>
    </w:p>
    <w:p w14:paraId="34C8BC49"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Hassan, S. R., Rosli, R., &amp; Zakaria, E. (2016). The Use of i-Think Map and Questioning to Promote Higher-Order Thinking Skills in Mathematics. </w:t>
      </w:r>
      <w:r w:rsidRPr="00ED31DB">
        <w:rPr>
          <w:rFonts w:ascii="Times New Roman" w:hAnsi="Times New Roman" w:cs="Times New Roman"/>
          <w:i/>
          <w:iCs/>
          <w:noProof/>
          <w:sz w:val="24"/>
          <w:szCs w:val="24"/>
        </w:rPr>
        <w:lastRenderedPageBreak/>
        <w:t>Creative Education</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07</w:t>
      </w:r>
      <w:r w:rsidRPr="00ED31DB">
        <w:rPr>
          <w:rFonts w:ascii="Times New Roman" w:hAnsi="Times New Roman" w:cs="Times New Roman"/>
          <w:noProof/>
          <w:sz w:val="24"/>
          <w:szCs w:val="24"/>
        </w:rPr>
        <w:t>(07), 1069–1078. https://doi.org/10.4236/ce.2016.77111</w:t>
      </w:r>
    </w:p>
    <w:p w14:paraId="13EBFDC9"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Hasyim, M., &amp; Andreina, F. K. (2019). Analisis High Order Thinking Skill (Hots) Siswa Dalam Menyelesaikan Soal Open Ended Matematika. </w:t>
      </w:r>
      <w:r w:rsidRPr="00ED31DB">
        <w:rPr>
          <w:rFonts w:ascii="Times New Roman" w:hAnsi="Times New Roman" w:cs="Times New Roman"/>
          <w:i/>
          <w:iCs/>
          <w:noProof/>
          <w:sz w:val="24"/>
          <w:szCs w:val="24"/>
        </w:rPr>
        <w:t>FIBONACCI: Jurnal Pendidikan Matematika Dan Matematika</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5</w:t>
      </w:r>
      <w:r w:rsidRPr="00ED31DB">
        <w:rPr>
          <w:rFonts w:ascii="Times New Roman" w:hAnsi="Times New Roman" w:cs="Times New Roman"/>
          <w:noProof/>
          <w:sz w:val="24"/>
          <w:szCs w:val="24"/>
        </w:rPr>
        <w:t>(1), 55. https://doi.org/10.24853/fbc.5.1.55-64</w:t>
      </w:r>
    </w:p>
    <w:p w14:paraId="5F73C383"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Ina Magdalena, Deva Elfrisca, Farida, F. H. (2021). Pelaksanaan Taksonomi Bloom dalam Pembelajaran Matematika Kelas 2 SDI Nurul Hasanah. </w:t>
      </w:r>
      <w:r w:rsidRPr="00ED31DB">
        <w:rPr>
          <w:rFonts w:ascii="Times New Roman" w:hAnsi="Times New Roman" w:cs="Times New Roman"/>
          <w:i/>
          <w:iCs/>
          <w:noProof/>
          <w:sz w:val="24"/>
          <w:szCs w:val="24"/>
        </w:rPr>
        <w:t>Socio Humanus</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3</w:t>
      </w:r>
      <w:r w:rsidRPr="00ED31DB">
        <w:rPr>
          <w:rFonts w:ascii="Times New Roman" w:hAnsi="Times New Roman" w:cs="Times New Roman"/>
          <w:noProof/>
          <w:sz w:val="24"/>
          <w:szCs w:val="24"/>
        </w:rPr>
        <w:t>(1), 145–153.</w:t>
      </w:r>
    </w:p>
    <w:p w14:paraId="77205AF8"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Kurnia, S. B., Wardono, &amp; Kartono. (2018). Analisis Soal-Soal Matematika Tipe Higher Order Thinking Skill (HOTS) pada Kurikulum 2013 untuk mendukung Kemampuan Literasi Siswa. </w:t>
      </w:r>
      <w:r w:rsidRPr="00ED31DB">
        <w:rPr>
          <w:rFonts w:ascii="Times New Roman" w:hAnsi="Times New Roman" w:cs="Times New Roman"/>
          <w:i/>
          <w:iCs/>
          <w:noProof/>
          <w:sz w:val="24"/>
          <w:szCs w:val="24"/>
        </w:rPr>
        <w:t>Makalah Dalam: Seminar Nasional Matematika</w:t>
      </w:r>
      <w:r w:rsidRPr="00ED31DB">
        <w:rPr>
          <w:rFonts w:ascii="Times New Roman" w:hAnsi="Times New Roman" w:cs="Times New Roman"/>
          <w:noProof/>
          <w:sz w:val="24"/>
          <w:szCs w:val="24"/>
        </w:rPr>
        <w:t>.</w:t>
      </w:r>
    </w:p>
    <w:p w14:paraId="2F4EC8E4"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Munzenmaier, C., &amp; Rubin, N. (2013). </w:t>
      </w:r>
      <w:r w:rsidRPr="00ED31DB">
        <w:rPr>
          <w:rFonts w:ascii="Times New Roman" w:hAnsi="Times New Roman" w:cs="Times New Roman"/>
          <w:i/>
          <w:iCs/>
          <w:noProof/>
          <w:sz w:val="24"/>
          <w:szCs w:val="24"/>
        </w:rPr>
        <w:t>Bloom’s Taxonomy: What’s Old Is New Again</w:t>
      </w:r>
      <w:r w:rsidRPr="00ED31DB">
        <w:rPr>
          <w:rFonts w:ascii="Times New Roman" w:hAnsi="Times New Roman" w:cs="Times New Roman"/>
          <w:noProof/>
          <w:sz w:val="24"/>
          <w:szCs w:val="24"/>
        </w:rPr>
        <w:t>. He Learning Guild Research.</w:t>
      </w:r>
    </w:p>
    <w:p w14:paraId="7C7DA2C6"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Murtado, M., &amp; Dkk. (2021). KAJIAN PEMBELAJARAN PKn MI / SD. </w:t>
      </w:r>
      <w:r w:rsidRPr="00ED31DB">
        <w:rPr>
          <w:rFonts w:ascii="Times New Roman" w:hAnsi="Times New Roman" w:cs="Times New Roman"/>
          <w:i/>
          <w:iCs/>
          <w:noProof/>
          <w:sz w:val="24"/>
          <w:szCs w:val="24"/>
        </w:rPr>
        <w:t>Kajian Pembelajaran PKn MI</w:t>
      </w:r>
      <w:r w:rsidRPr="00ED31DB">
        <w:rPr>
          <w:rFonts w:ascii="Times New Roman" w:hAnsi="Times New Roman" w:cs="Times New Roman"/>
          <w:noProof/>
          <w:sz w:val="24"/>
          <w:szCs w:val="24"/>
        </w:rPr>
        <w:t>, 1–121.</w:t>
      </w:r>
    </w:p>
    <w:p w14:paraId="7ADA7EDC"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Ningsih, D. L., Marpaung, R. R. T., &amp; Yolida, B. (2018). Analisis Soal Ujian Nasional Biologi Sekolah Menengah Atas. </w:t>
      </w:r>
      <w:r w:rsidRPr="00ED31DB">
        <w:rPr>
          <w:rFonts w:ascii="Times New Roman" w:hAnsi="Times New Roman" w:cs="Times New Roman"/>
          <w:i/>
          <w:iCs/>
          <w:noProof/>
          <w:sz w:val="24"/>
          <w:szCs w:val="24"/>
        </w:rPr>
        <w:t>Jurnal Bioterdidik</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6</w:t>
      </w:r>
      <w:r w:rsidRPr="00ED31DB">
        <w:rPr>
          <w:rFonts w:ascii="Times New Roman" w:hAnsi="Times New Roman" w:cs="Times New Roman"/>
          <w:noProof/>
          <w:sz w:val="24"/>
          <w:szCs w:val="24"/>
        </w:rPr>
        <w:t>(6), 1–10.</w:t>
      </w:r>
    </w:p>
    <w:p w14:paraId="2B41C4B8"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Nitko, A. J., &amp; Brookhart. (2011). Educational assessment of students. In </w:t>
      </w:r>
      <w:r w:rsidRPr="00ED31DB">
        <w:rPr>
          <w:rFonts w:ascii="Times New Roman" w:hAnsi="Times New Roman" w:cs="Times New Roman"/>
          <w:i/>
          <w:iCs/>
          <w:noProof/>
          <w:sz w:val="24"/>
          <w:szCs w:val="24"/>
        </w:rPr>
        <w:t>Upper Saddle River</w:t>
      </w:r>
      <w:r w:rsidRPr="00ED31DB">
        <w:rPr>
          <w:rFonts w:ascii="Times New Roman" w:hAnsi="Times New Roman" w:cs="Times New Roman"/>
          <w:noProof/>
          <w:sz w:val="24"/>
          <w:szCs w:val="24"/>
        </w:rPr>
        <w:t xml:space="preserve"> (Xth). Prentice Hall Englewood Cliffs.</w:t>
      </w:r>
    </w:p>
    <w:p w14:paraId="152497F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Purnama, S. I., Marlina, M., &amp; Desyandri, D. (2021). Analisis Soal Hots pada Tema Ekosistem di Sekolah Dasar. </w:t>
      </w:r>
      <w:r w:rsidRPr="00ED31DB">
        <w:rPr>
          <w:rFonts w:ascii="Times New Roman" w:hAnsi="Times New Roman" w:cs="Times New Roman"/>
          <w:i/>
          <w:iCs/>
          <w:noProof/>
          <w:sz w:val="24"/>
          <w:szCs w:val="24"/>
        </w:rPr>
        <w:t>Jurnal Pendidikan Tambusai</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5</w:t>
      </w:r>
      <w:r w:rsidRPr="00ED31DB">
        <w:rPr>
          <w:rFonts w:ascii="Times New Roman" w:hAnsi="Times New Roman" w:cs="Times New Roman"/>
          <w:noProof/>
          <w:sz w:val="24"/>
          <w:szCs w:val="24"/>
        </w:rPr>
        <w:t>(1), 2070–2075.</w:t>
      </w:r>
    </w:p>
    <w:p w14:paraId="37E7BA40"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Ratmelia, Y. (2018). Nilai Moral Dalam Buku Teks Pelajaran Sejarah (Analisis Terhadap Buku Teks Sejarah Indonesia Kelas X). </w:t>
      </w:r>
      <w:r w:rsidRPr="00ED31DB">
        <w:rPr>
          <w:rFonts w:ascii="Times New Roman" w:hAnsi="Times New Roman" w:cs="Times New Roman"/>
          <w:i/>
          <w:iCs/>
          <w:noProof/>
          <w:sz w:val="24"/>
          <w:szCs w:val="24"/>
        </w:rPr>
        <w:t>HISTORIA: Jurnal Pendidik Dan Peneliti Sejarah</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I</w:t>
      </w:r>
      <w:r w:rsidRPr="00ED31DB">
        <w:rPr>
          <w:rFonts w:ascii="Times New Roman" w:hAnsi="Times New Roman" w:cs="Times New Roman"/>
          <w:noProof/>
          <w:sz w:val="24"/>
          <w:szCs w:val="24"/>
        </w:rPr>
        <w:t>(2 (April 2018)), 115–122.</w:t>
      </w:r>
    </w:p>
    <w:p w14:paraId="4FE0EDF5"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Resnick, L. B. (1987). </w:t>
      </w:r>
      <w:r w:rsidRPr="00ED31DB">
        <w:rPr>
          <w:rFonts w:ascii="Times New Roman" w:hAnsi="Times New Roman" w:cs="Times New Roman"/>
          <w:i/>
          <w:iCs/>
          <w:noProof/>
          <w:sz w:val="24"/>
          <w:szCs w:val="24"/>
        </w:rPr>
        <w:t>Education and learning to think</w:t>
      </w:r>
      <w:r w:rsidRPr="00ED31DB">
        <w:rPr>
          <w:rFonts w:ascii="Times New Roman" w:hAnsi="Times New Roman" w:cs="Times New Roman"/>
          <w:noProof/>
          <w:sz w:val="24"/>
          <w:szCs w:val="24"/>
        </w:rPr>
        <w:t>. National Academy Press.</w:t>
      </w:r>
    </w:p>
    <w:p w14:paraId="0315BF80"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Retnawari, H. (2018). </w:t>
      </w:r>
      <w:r w:rsidRPr="00ED31DB">
        <w:rPr>
          <w:rFonts w:ascii="Times New Roman" w:hAnsi="Times New Roman" w:cs="Times New Roman"/>
          <w:i/>
          <w:iCs/>
          <w:noProof/>
          <w:sz w:val="24"/>
          <w:szCs w:val="24"/>
        </w:rPr>
        <w:t>Desain Pembelajaran Matematika untuk Meningkatkan Higher order thinking</w:t>
      </w:r>
      <w:r w:rsidRPr="00ED31DB">
        <w:rPr>
          <w:rFonts w:ascii="Times New Roman" w:hAnsi="Times New Roman" w:cs="Times New Roman"/>
          <w:noProof/>
          <w:sz w:val="24"/>
          <w:szCs w:val="24"/>
        </w:rPr>
        <w:t>. UNY Press.</w:t>
      </w:r>
    </w:p>
    <w:p w14:paraId="74604FC3"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Riswanda, J. (2018). Pengembangan Soal Berbasis Higher Order Thinking Skill (Hots) Serta Implementasinya Di SMA Negeri 8 Palembang. </w:t>
      </w:r>
      <w:r w:rsidRPr="00ED31DB">
        <w:rPr>
          <w:rFonts w:ascii="Times New Roman" w:hAnsi="Times New Roman" w:cs="Times New Roman"/>
          <w:i/>
          <w:iCs/>
          <w:noProof/>
          <w:sz w:val="24"/>
          <w:szCs w:val="24"/>
        </w:rPr>
        <w:t>Jurnal Penelitian Pendidikan Biologi</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2</w:t>
      </w:r>
      <w:r w:rsidRPr="00ED31DB">
        <w:rPr>
          <w:rFonts w:ascii="Times New Roman" w:hAnsi="Times New Roman" w:cs="Times New Roman"/>
          <w:noProof/>
          <w:sz w:val="24"/>
          <w:szCs w:val="24"/>
        </w:rPr>
        <w:t>(1), 49–58.</w:t>
      </w:r>
    </w:p>
    <w:p w14:paraId="2DE0E9DF"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Rizki, A. (2018). Peningkatan Pembelajaran PKN Dengan Penerapan Metode Role-Playing Siswa Kelas II SDN 003 Bangkinang Kota. </w:t>
      </w:r>
      <w:r w:rsidRPr="00ED31DB">
        <w:rPr>
          <w:rFonts w:ascii="Times New Roman" w:hAnsi="Times New Roman" w:cs="Times New Roman"/>
          <w:i/>
          <w:iCs/>
          <w:noProof/>
          <w:sz w:val="24"/>
          <w:szCs w:val="24"/>
        </w:rPr>
        <w:t>Jurnal Basicedu</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2</w:t>
      </w:r>
      <w:r w:rsidRPr="00ED31DB">
        <w:rPr>
          <w:rFonts w:ascii="Times New Roman" w:hAnsi="Times New Roman" w:cs="Times New Roman"/>
          <w:noProof/>
          <w:sz w:val="24"/>
          <w:szCs w:val="24"/>
        </w:rPr>
        <w:t>(2580–1147), 37. https://media.neliti.com/media/publications/278080-peningkatan-pembelajaran-pkn-dengan-pene-2358075c.pdf</w:t>
      </w:r>
    </w:p>
    <w:p w14:paraId="2878EE80"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Rukajat, A. (2018). </w:t>
      </w:r>
      <w:r w:rsidRPr="00ED31DB">
        <w:rPr>
          <w:rFonts w:ascii="Times New Roman" w:hAnsi="Times New Roman" w:cs="Times New Roman"/>
          <w:i/>
          <w:iCs/>
          <w:noProof/>
          <w:sz w:val="24"/>
          <w:szCs w:val="24"/>
        </w:rPr>
        <w:t>Pendekatan Penelitian Kualitatif (Qualitative Research Approach)</w:t>
      </w:r>
      <w:r w:rsidRPr="00ED31DB">
        <w:rPr>
          <w:rFonts w:ascii="Times New Roman" w:hAnsi="Times New Roman" w:cs="Times New Roman"/>
          <w:noProof/>
          <w:sz w:val="24"/>
          <w:szCs w:val="24"/>
        </w:rPr>
        <w:t>. Deepublish.</w:t>
      </w:r>
    </w:p>
    <w:p w14:paraId="426259D9"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Sanjaya, W. (2015). </w:t>
      </w:r>
      <w:r w:rsidRPr="00ED31DB">
        <w:rPr>
          <w:rFonts w:ascii="Times New Roman" w:hAnsi="Times New Roman" w:cs="Times New Roman"/>
          <w:i/>
          <w:iCs/>
          <w:noProof/>
          <w:sz w:val="24"/>
          <w:szCs w:val="24"/>
        </w:rPr>
        <w:t>Perencanaan dan Desain Sistem Pembelajaran</w:t>
      </w:r>
      <w:r w:rsidRPr="00ED31DB">
        <w:rPr>
          <w:rFonts w:ascii="Times New Roman" w:hAnsi="Times New Roman" w:cs="Times New Roman"/>
          <w:noProof/>
          <w:sz w:val="24"/>
          <w:szCs w:val="24"/>
        </w:rPr>
        <w:t>. Kencana.</w:t>
      </w:r>
    </w:p>
    <w:p w14:paraId="521DC042"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Sayekti, I. C. (2019). Analisis Hakikat Ipa Pada Buku Siswa Kelas Iv Sub Tema I Tema 3 Kurikulum 2013. </w:t>
      </w:r>
      <w:r w:rsidRPr="00ED31DB">
        <w:rPr>
          <w:rFonts w:ascii="Times New Roman" w:hAnsi="Times New Roman" w:cs="Times New Roman"/>
          <w:i/>
          <w:iCs/>
          <w:noProof/>
          <w:sz w:val="24"/>
          <w:szCs w:val="24"/>
        </w:rPr>
        <w:t>Jurnal Profesi Pendidikan Dasar</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1</w:t>
      </w:r>
      <w:r w:rsidRPr="00ED31DB">
        <w:rPr>
          <w:rFonts w:ascii="Times New Roman" w:hAnsi="Times New Roman" w:cs="Times New Roman"/>
          <w:noProof/>
          <w:sz w:val="24"/>
          <w:szCs w:val="24"/>
        </w:rPr>
        <w:t>(2), 129–144.</w:t>
      </w:r>
    </w:p>
    <w:p w14:paraId="5A65896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Sofyan, F. A. (2019). Implementasi Hots Pada Kurikulum 2013. </w:t>
      </w:r>
      <w:r w:rsidRPr="00ED31DB">
        <w:rPr>
          <w:rFonts w:ascii="Times New Roman" w:hAnsi="Times New Roman" w:cs="Times New Roman"/>
          <w:i/>
          <w:iCs/>
          <w:noProof/>
          <w:sz w:val="24"/>
          <w:szCs w:val="24"/>
        </w:rPr>
        <w:t>Inventa</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3</w:t>
      </w:r>
      <w:r w:rsidRPr="00ED31DB">
        <w:rPr>
          <w:rFonts w:ascii="Times New Roman" w:hAnsi="Times New Roman" w:cs="Times New Roman"/>
          <w:noProof/>
          <w:sz w:val="24"/>
          <w:szCs w:val="24"/>
        </w:rPr>
        <w:t>(1), 1–9.</w:t>
      </w:r>
    </w:p>
    <w:p w14:paraId="0456188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Suhaida, D., &amp; Suhandra, A. (2019). Analisis Buku Teks Kurikulum 2013 Sebagai Sumber Belajar Pendidikan Kewarganegaraan Pada Siswa Kelas Vii </w:t>
      </w:r>
      <w:r w:rsidRPr="00ED31DB">
        <w:rPr>
          <w:rFonts w:ascii="Times New Roman" w:hAnsi="Times New Roman" w:cs="Times New Roman"/>
          <w:noProof/>
          <w:sz w:val="24"/>
          <w:szCs w:val="24"/>
        </w:rPr>
        <w:lastRenderedPageBreak/>
        <w:t xml:space="preserve">Smp Negeri 2 Sayan Kabupaten Melawi. </w:t>
      </w:r>
      <w:r w:rsidRPr="00ED31DB">
        <w:rPr>
          <w:rFonts w:ascii="Times New Roman" w:hAnsi="Times New Roman" w:cs="Times New Roman"/>
          <w:i/>
          <w:iCs/>
          <w:noProof/>
          <w:sz w:val="24"/>
          <w:szCs w:val="24"/>
        </w:rPr>
        <w:t>Jurnal Pendidikan Kewarganegaraan</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3</w:t>
      </w:r>
      <w:r w:rsidRPr="00ED31DB">
        <w:rPr>
          <w:rFonts w:ascii="Times New Roman" w:hAnsi="Times New Roman" w:cs="Times New Roman"/>
          <w:noProof/>
          <w:sz w:val="24"/>
          <w:szCs w:val="24"/>
        </w:rPr>
        <w:t>(1), 26. https://doi.org/10.31571/pkn.v3i1.1094</w:t>
      </w:r>
    </w:p>
    <w:p w14:paraId="75F8C005"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Sutama. (2019a). </w:t>
      </w:r>
      <w:r w:rsidRPr="00ED31DB">
        <w:rPr>
          <w:rFonts w:ascii="Times New Roman" w:hAnsi="Times New Roman" w:cs="Times New Roman"/>
          <w:i/>
          <w:iCs/>
          <w:noProof/>
          <w:sz w:val="24"/>
          <w:szCs w:val="24"/>
        </w:rPr>
        <w:t>Metode Penelitian Pendidikan</w:t>
      </w:r>
      <w:r w:rsidRPr="00ED31DB">
        <w:rPr>
          <w:rFonts w:ascii="Times New Roman" w:hAnsi="Times New Roman" w:cs="Times New Roman"/>
          <w:noProof/>
          <w:sz w:val="24"/>
          <w:szCs w:val="24"/>
        </w:rPr>
        <w:t>. Cv. Jasmine.</w:t>
      </w:r>
    </w:p>
    <w:p w14:paraId="62EB881C"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Sutama. (2019b). </w:t>
      </w:r>
      <w:r w:rsidRPr="00ED31DB">
        <w:rPr>
          <w:rFonts w:ascii="Times New Roman" w:hAnsi="Times New Roman" w:cs="Times New Roman"/>
          <w:i/>
          <w:iCs/>
          <w:noProof/>
          <w:sz w:val="24"/>
          <w:szCs w:val="24"/>
        </w:rPr>
        <w:t>Metode Penelitian Pendidikan Kuantitif, Kualitatif, PTK, Mix Method, R&amp;D</w:t>
      </w:r>
      <w:r w:rsidRPr="00ED31DB">
        <w:rPr>
          <w:rFonts w:ascii="Times New Roman" w:hAnsi="Times New Roman" w:cs="Times New Roman"/>
          <w:noProof/>
          <w:sz w:val="24"/>
          <w:szCs w:val="24"/>
        </w:rPr>
        <w:t>. CV. Jasmine.</w:t>
      </w:r>
    </w:p>
    <w:p w14:paraId="00D1839A"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Syaparuddin, S., &amp; Elihami, E. (2017). Peningkatan Kecerdasan Emosional (EQ) dan Kecerdasan Spiritual (SQ) Siswa Sekolah Dasar SD Negeri 4 Bilokka sebagai Upaya Meningkatkan Kualitas Diri dalam Proses Pembelajaran PKn. </w:t>
      </w:r>
      <w:r w:rsidRPr="00ED31DB">
        <w:rPr>
          <w:rFonts w:ascii="Times New Roman" w:hAnsi="Times New Roman" w:cs="Times New Roman"/>
          <w:i/>
          <w:iCs/>
          <w:noProof/>
          <w:sz w:val="24"/>
          <w:szCs w:val="24"/>
        </w:rPr>
        <w:t>Jurnal Pendidikan Guru Sekolah Dasar</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1</w:t>
      </w:r>
      <w:r w:rsidRPr="00ED31DB">
        <w:rPr>
          <w:rFonts w:ascii="Times New Roman" w:hAnsi="Times New Roman" w:cs="Times New Roman"/>
          <w:noProof/>
          <w:sz w:val="24"/>
          <w:szCs w:val="24"/>
        </w:rPr>
        <w:t>(2), 1–19. file:///C:/Users/User/Downloads/325-Article Text-631-1-10-20200203.pdf</w:t>
      </w:r>
    </w:p>
    <w:p w14:paraId="00B24DDE"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Wasifatun Najiroh, M. A. (2011). Pendidikan Dasar. </w:t>
      </w:r>
      <w:r w:rsidRPr="00ED31DB">
        <w:rPr>
          <w:rFonts w:ascii="Times New Roman" w:hAnsi="Times New Roman" w:cs="Times New Roman"/>
          <w:i/>
          <w:iCs/>
          <w:noProof/>
          <w:sz w:val="24"/>
          <w:szCs w:val="24"/>
        </w:rPr>
        <w:t>Pendidikan Dasar</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2</w:t>
      </w:r>
      <w:r w:rsidRPr="00ED31DB">
        <w:rPr>
          <w:rFonts w:ascii="Times New Roman" w:hAnsi="Times New Roman" w:cs="Times New Roman"/>
          <w:noProof/>
          <w:sz w:val="24"/>
          <w:szCs w:val="24"/>
        </w:rPr>
        <w:t>(Penilaian), 2–6.</w:t>
      </w:r>
    </w:p>
    <w:p w14:paraId="5361E37D"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Wibawa, R. P., &amp; Agustina, D. R. (2019). Peran pendidikan berbasis. </w:t>
      </w:r>
      <w:r w:rsidRPr="00ED31DB">
        <w:rPr>
          <w:rFonts w:ascii="Times New Roman" w:hAnsi="Times New Roman" w:cs="Times New Roman"/>
          <w:i/>
          <w:iCs/>
          <w:noProof/>
          <w:sz w:val="24"/>
          <w:szCs w:val="24"/>
        </w:rPr>
        <w:t>Equilibrium</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7</w:t>
      </w:r>
      <w:r w:rsidRPr="00ED31DB">
        <w:rPr>
          <w:rFonts w:ascii="Times New Roman" w:hAnsi="Times New Roman" w:cs="Times New Roman"/>
          <w:noProof/>
          <w:sz w:val="24"/>
          <w:szCs w:val="24"/>
        </w:rPr>
        <w:t>(2), 137–141.</w:t>
      </w:r>
    </w:p>
    <w:p w14:paraId="6D610D55"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D31DB">
        <w:rPr>
          <w:rFonts w:ascii="Times New Roman" w:hAnsi="Times New Roman" w:cs="Times New Roman"/>
          <w:noProof/>
          <w:sz w:val="24"/>
          <w:szCs w:val="24"/>
        </w:rPr>
        <w:t xml:space="preserve">Winarni. (2018). </w:t>
      </w:r>
      <w:r w:rsidRPr="00ED31DB">
        <w:rPr>
          <w:rFonts w:ascii="Times New Roman" w:hAnsi="Times New Roman" w:cs="Times New Roman"/>
          <w:i/>
          <w:iCs/>
          <w:noProof/>
          <w:sz w:val="24"/>
          <w:szCs w:val="24"/>
        </w:rPr>
        <w:t>Teori dan Praktik Penelitian Kuantitatif Kualitatif</w:t>
      </w:r>
      <w:r w:rsidRPr="00ED31DB">
        <w:rPr>
          <w:rFonts w:ascii="Times New Roman" w:hAnsi="Times New Roman" w:cs="Times New Roman"/>
          <w:noProof/>
          <w:sz w:val="24"/>
          <w:szCs w:val="24"/>
        </w:rPr>
        <w:t>. Bumi Aksara.</w:t>
      </w:r>
    </w:p>
    <w:p w14:paraId="3F495C15" w14:textId="77777777" w:rsidR="00ED31DB" w:rsidRPr="00ED31DB" w:rsidRDefault="00ED31DB" w:rsidP="008510F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ED31DB">
        <w:rPr>
          <w:rFonts w:ascii="Times New Roman" w:hAnsi="Times New Roman" w:cs="Times New Roman"/>
          <w:noProof/>
          <w:sz w:val="24"/>
          <w:szCs w:val="24"/>
        </w:rPr>
        <w:t xml:space="preserve">Wirandani, T., &amp; Kasih, A. C. (2019). Analisis Butir Soal Hots ( High Order Thinking Skill ) Pada Soal Ujian Sekolah Kelas Xii Mata Pelajaran Bahasa Indonesia Di Smk an-Nahl. </w:t>
      </w:r>
      <w:r w:rsidRPr="00ED31DB">
        <w:rPr>
          <w:rFonts w:ascii="Times New Roman" w:hAnsi="Times New Roman" w:cs="Times New Roman"/>
          <w:i/>
          <w:iCs/>
          <w:noProof/>
          <w:sz w:val="24"/>
          <w:szCs w:val="24"/>
        </w:rPr>
        <w:t>Pendidikan Bahasa Dan Sastra Indonesia</w:t>
      </w:r>
      <w:r w:rsidRPr="00ED31DB">
        <w:rPr>
          <w:rFonts w:ascii="Times New Roman" w:hAnsi="Times New Roman" w:cs="Times New Roman"/>
          <w:noProof/>
          <w:sz w:val="24"/>
          <w:szCs w:val="24"/>
        </w:rPr>
        <w:t xml:space="preserve">, </w:t>
      </w:r>
      <w:r w:rsidRPr="00ED31DB">
        <w:rPr>
          <w:rFonts w:ascii="Times New Roman" w:hAnsi="Times New Roman" w:cs="Times New Roman"/>
          <w:i/>
          <w:iCs/>
          <w:noProof/>
          <w:sz w:val="24"/>
          <w:szCs w:val="24"/>
        </w:rPr>
        <w:t>2</w:t>
      </w:r>
      <w:r w:rsidRPr="00ED31DB">
        <w:rPr>
          <w:rFonts w:ascii="Times New Roman" w:hAnsi="Times New Roman" w:cs="Times New Roman"/>
          <w:noProof/>
          <w:sz w:val="24"/>
          <w:szCs w:val="24"/>
        </w:rPr>
        <w:t>, 485-494. http://dx.doi.org/10.22460/p.v2i4p%25p.28.</w:t>
      </w:r>
    </w:p>
    <w:p w14:paraId="33875EAF" w14:textId="77777777" w:rsidR="001105B6" w:rsidRPr="002B67D6" w:rsidRDefault="001105B6" w:rsidP="008510FE">
      <w:pPr>
        <w:spacing w:after="0" w:line="240" w:lineRule="auto"/>
        <w:ind w:left="720" w:hanging="720"/>
        <w:jc w:val="both"/>
        <w:rPr>
          <w:rFonts w:ascii="Times New Roman" w:hAnsi="Times New Roman" w:cs="Times New Roman"/>
          <w:sz w:val="24"/>
          <w:szCs w:val="24"/>
          <w:lang w:val="en-US"/>
        </w:rPr>
      </w:pPr>
      <w:r w:rsidRPr="002B67D6">
        <w:rPr>
          <w:rFonts w:ascii="Times New Roman" w:hAnsi="Times New Roman" w:cs="Times New Roman"/>
          <w:sz w:val="24"/>
          <w:szCs w:val="24"/>
          <w:lang w:val="en-US"/>
        </w:rPr>
        <w:fldChar w:fldCharType="end"/>
      </w:r>
    </w:p>
    <w:sectPr w:rsidR="001105B6" w:rsidRPr="002B67D6">
      <w:headerReference w:type="default" r:id="rId9"/>
      <w:pgSz w:w="11906" w:h="16838"/>
      <w:pgMar w:top="2268" w:right="2268"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1C46E" w14:textId="77777777" w:rsidR="00ED156C" w:rsidRDefault="00ED156C" w:rsidP="000F2155">
      <w:pPr>
        <w:spacing w:after="0" w:line="240" w:lineRule="auto"/>
      </w:pPr>
      <w:r>
        <w:separator/>
      </w:r>
    </w:p>
  </w:endnote>
  <w:endnote w:type="continuationSeparator" w:id="0">
    <w:p w14:paraId="5191DD1C" w14:textId="77777777" w:rsidR="00ED156C" w:rsidRDefault="00ED156C" w:rsidP="000F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E351B" w14:textId="77777777" w:rsidR="00ED156C" w:rsidRDefault="00ED156C" w:rsidP="000F2155">
      <w:pPr>
        <w:spacing w:after="0" w:line="240" w:lineRule="auto"/>
      </w:pPr>
      <w:r>
        <w:separator/>
      </w:r>
    </w:p>
  </w:footnote>
  <w:footnote w:type="continuationSeparator" w:id="0">
    <w:p w14:paraId="638922D2" w14:textId="77777777" w:rsidR="00ED156C" w:rsidRDefault="00ED156C" w:rsidP="000F2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5A90" w14:textId="77777777" w:rsidR="00833C9C" w:rsidRDefault="00833C9C">
    <w:pPr>
      <w:spacing w:line="20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9B2432E0"/>
    <w:lvl w:ilvl="0" w:tplc="A7AA8E2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0000005"/>
    <w:multiLevelType w:val="hybridMultilevel"/>
    <w:tmpl w:val="622814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8"/>
    <w:multiLevelType w:val="hybridMultilevel"/>
    <w:tmpl w:val="992EEA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F"/>
    <w:multiLevelType w:val="hybridMultilevel"/>
    <w:tmpl w:val="9F561106"/>
    <w:lvl w:ilvl="0" w:tplc="3A6CBF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0000018"/>
    <w:multiLevelType w:val="hybridMultilevel"/>
    <w:tmpl w:val="72662E66"/>
    <w:lvl w:ilvl="0" w:tplc="5CA0D41A">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0000019"/>
    <w:multiLevelType w:val="hybridMultilevel"/>
    <w:tmpl w:val="4570682C"/>
    <w:lvl w:ilvl="0" w:tplc="5FCEB9DA">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F5623F9E">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000001B"/>
    <w:multiLevelType w:val="hybridMultilevel"/>
    <w:tmpl w:val="AE5CB492"/>
    <w:lvl w:ilvl="0" w:tplc="C8B2D620">
      <w:start w:val="1"/>
      <w:numFmt w:val="decimal"/>
      <w:lvlText w:val="%1."/>
      <w:lvlJc w:val="left"/>
      <w:pPr>
        <w:ind w:left="1287" w:hanging="360"/>
      </w:pPr>
      <w:rPr>
        <w:rFonts w:ascii="Times New Roman" w:eastAsia="Calibri" w:hAnsi="Times New Roman" w:cs="Times New Roman"/>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0000001E"/>
    <w:multiLevelType w:val="hybridMultilevel"/>
    <w:tmpl w:val="EFF2B8E8"/>
    <w:lvl w:ilvl="0" w:tplc="5A70DEE0">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15:restartNumberingAfterBreak="0">
    <w:nsid w:val="09F523AB"/>
    <w:multiLevelType w:val="hybridMultilevel"/>
    <w:tmpl w:val="60B461DA"/>
    <w:lvl w:ilvl="0" w:tplc="04090019">
      <w:start w:val="1"/>
      <w:numFmt w:val="lowerLetter"/>
      <w:lvlText w:val="%1."/>
      <w:lvlJc w:val="left"/>
      <w:pPr>
        <w:ind w:left="1440" w:hanging="360"/>
      </w:pPr>
      <w:rPr>
        <w:rFonts w:cs="Times New Roman"/>
      </w:rPr>
    </w:lvl>
    <w:lvl w:ilvl="1" w:tplc="693A3AF0">
      <w:start w:val="1"/>
      <w:numFmt w:val="lowerLetter"/>
      <w:lvlText w:val="%2."/>
      <w:lvlJc w:val="left"/>
      <w:pPr>
        <w:ind w:left="2160" w:hanging="360"/>
      </w:pPr>
      <w:rPr>
        <w:rFonts w:ascii="Times New Roman" w:eastAsiaTheme="minorHAnsi" w:hAnsi="Times New Roman" w:cs="Times New Roman"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15:restartNumberingAfterBreak="0">
    <w:nsid w:val="1F4E3005"/>
    <w:multiLevelType w:val="hybridMultilevel"/>
    <w:tmpl w:val="1CF41494"/>
    <w:lvl w:ilvl="0" w:tplc="0409000F">
      <w:start w:val="1"/>
      <w:numFmt w:val="decimal"/>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25282CE7"/>
    <w:multiLevelType w:val="hybridMultilevel"/>
    <w:tmpl w:val="3A123DC6"/>
    <w:lvl w:ilvl="0" w:tplc="611E5A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0880833"/>
    <w:multiLevelType w:val="hybridMultilevel"/>
    <w:tmpl w:val="8DA2F652"/>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15:restartNumberingAfterBreak="0">
    <w:nsid w:val="3FBA12C0"/>
    <w:multiLevelType w:val="hybridMultilevel"/>
    <w:tmpl w:val="EFA64EF4"/>
    <w:lvl w:ilvl="0" w:tplc="D87226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F651AF"/>
    <w:multiLevelType w:val="hybridMultilevel"/>
    <w:tmpl w:val="BABAE15E"/>
    <w:lvl w:ilvl="0" w:tplc="3A6CBF4E">
      <w:start w:val="1"/>
      <w:numFmt w:val="lowerLetter"/>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4" w15:restartNumberingAfterBreak="0">
    <w:nsid w:val="45830236"/>
    <w:multiLevelType w:val="hybridMultilevel"/>
    <w:tmpl w:val="29A4C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CF12FF"/>
    <w:multiLevelType w:val="hybridMultilevel"/>
    <w:tmpl w:val="5E8ECA8E"/>
    <w:lvl w:ilvl="0" w:tplc="71FC3A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980820"/>
    <w:multiLevelType w:val="hybridMultilevel"/>
    <w:tmpl w:val="3BEAF99E"/>
    <w:lvl w:ilvl="0" w:tplc="E0467A7A">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C43ED7"/>
    <w:multiLevelType w:val="hybridMultilevel"/>
    <w:tmpl w:val="5EAED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23136"/>
    <w:multiLevelType w:val="hybridMultilevel"/>
    <w:tmpl w:val="137A8C8E"/>
    <w:lvl w:ilvl="0" w:tplc="E10C1D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B802C26"/>
    <w:multiLevelType w:val="hybridMultilevel"/>
    <w:tmpl w:val="3B522A10"/>
    <w:lvl w:ilvl="0" w:tplc="8F088B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3"/>
  </w:num>
  <w:num w:numId="3">
    <w:abstractNumId w:val="6"/>
  </w:num>
  <w:num w:numId="4">
    <w:abstractNumId w:val="7"/>
  </w:num>
  <w:num w:numId="5">
    <w:abstractNumId w:val="0"/>
  </w:num>
  <w:num w:numId="6">
    <w:abstractNumId w:val="2"/>
  </w:num>
  <w:num w:numId="7">
    <w:abstractNumId w:val="4"/>
  </w:num>
  <w:num w:numId="8">
    <w:abstractNumId w:val="5"/>
  </w:num>
  <w:num w:numId="9">
    <w:abstractNumId w:val="9"/>
  </w:num>
  <w:num w:numId="10">
    <w:abstractNumId w:va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12"/>
  </w:num>
  <w:num w:numId="15">
    <w:abstractNumId w:val="17"/>
  </w:num>
  <w:num w:numId="16">
    <w:abstractNumId w:val="14"/>
  </w:num>
  <w:num w:numId="17">
    <w:abstractNumId w:val="13"/>
  </w:num>
  <w:num w:numId="18">
    <w:abstractNumId w:val="18"/>
  </w:num>
  <w:num w:numId="19">
    <w:abstractNumId w:val="15"/>
  </w:num>
  <w:num w:numId="2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34"/>
    <w:rsid w:val="00001400"/>
    <w:rsid w:val="00005623"/>
    <w:rsid w:val="00015194"/>
    <w:rsid w:val="0002765B"/>
    <w:rsid w:val="00032F1B"/>
    <w:rsid w:val="00035D89"/>
    <w:rsid w:val="00037F6F"/>
    <w:rsid w:val="000523C5"/>
    <w:rsid w:val="00060577"/>
    <w:rsid w:val="00061C90"/>
    <w:rsid w:val="00073759"/>
    <w:rsid w:val="0009623A"/>
    <w:rsid w:val="000B5028"/>
    <w:rsid w:val="000B7108"/>
    <w:rsid w:val="000D6E30"/>
    <w:rsid w:val="000E7826"/>
    <w:rsid w:val="000F2155"/>
    <w:rsid w:val="000F24BC"/>
    <w:rsid w:val="000F6610"/>
    <w:rsid w:val="001105B6"/>
    <w:rsid w:val="0011296E"/>
    <w:rsid w:val="001207F2"/>
    <w:rsid w:val="00127F32"/>
    <w:rsid w:val="00130DD5"/>
    <w:rsid w:val="00140D40"/>
    <w:rsid w:val="001423B9"/>
    <w:rsid w:val="00173301"/>
    <w:rsid w:val="00173EA2"/>
    <w:rsid w:val="00181AA3"/>
    <w:rsid w:val="001A08AE"/>
    <w:rsid w:val="001D6C89"/>
    <w:rsid w:val="001F0F00"/>
    <w:rsid w:val="002036BA"/>
    <w:rsid w:val="002067C8"/>
    <w:rsid w:val="0022378F"/>
    <w:rsid w:val="0022504B"/>
    <w:rsid w:val="00225859"/>
    <w:rsid w:val="00226C97"/>
    <w:rsid w:val="002424DE"/>
    <w:rsid w:val="00263FF2"/>
    <w:rsid w:val="00286CED"/>
    <w:rsid w:val="00297202"/>
    <w:rsid w:val="00297226"/>
    <w:rsid w:val="002B3DC6"/>
    <w:rsid w:val="002B4D7C"/>
    <w:rsid w:val="002B67D6"/>
    <w:rsid w:val="00313A71"/>
    <w:rsid w:val="0033601A"/>
    <w:rsid w:val="003448A3"/>
    <w:rsid w:val="00351093"/>
    <w:rsid w:val="00357EE1"/>
    <w:rsid w:val="003A1D75"/>
    <w:rsid w:val="003A46E2"/>
    <w:rsid w:val="003A63DC"/>
    <w:rsid w:val="003B2A64"/>
    <w:rsid w:val="003B4528"/>
    <w:rsid w:val="003C38C7"/>
    <w:rsid w:val="003D0296"/>
    <w:rsid w:val="003D2396"/>
    <w:rsid w:val="003D5C63"/>
    <w:rsid w:val="00417364"/>
    <w:rsid w:val="00430376"/>
    <w:rsid w:val="00446D78"/>
    <w:rsid w:val="00452D5F"/>
    <w:rsid w:val="00466322"/>
    <w:rsid w:val="00481427"/>
    <w:rsid w:val="004A1E6E"/>
    <w:rsid w:val="004B186E"/>
    <w:rsid w:val="004B231E"/>
    <w:rsid w:val="004C2408"/>
    <w:rsid w:val="004C2D57"/>
    <w:rsid w:val="004E6917"/>
    <w:rsid w:val="00537E12"/>
    <w:rsid w:val="00550B2E"/>
    <w:rsid w:val="00566C85"/>
    <w:rsid w:val="0057496E"/>
    <w:rsid w:val="0057663B"/>
    <w:rsid w:val="00595576"/>
    <w:rsid w:val="005B340C"/>
    <w:rsid w:val="005E025C"/>
    <w:rsid w:val="005F57C7"/>
    <w:rsid w:val="00635529"/>
    <w:rsid w:val="00650734"/>
    <w:rsid w:val="00653271"/>
    <w:rsid w:val="00670A5C"/>
    <w:rsid w:val="006747F4"/>
    <w:rsid w:val="00695C51"/>
    <w:rsid w:val="0069768B"/>
    <w:rsid w:val="006B6126"/>
    <w:rsid w:val="006C0053"/>
    <w:rsid w:val="006C3E1C"/>
    <w:rsid w:val="006D0129"/>
    <w:rsid w:val="00711C74"/>
    <w:rsid w:val="0072177F"/>
    <w:rsid w:val="00721A00"/>
    <w:rsid w:val="00750DE0"/>
    <w:rsid w:val="00760160"/>
    <w:rsid w:val="007659B9"/>
    <w:rsid w:val="00794413"/>
    <w:rsid w:val="007C40FC"/>
    <w:rsid w:val="007D197A"/>
    <w:rsid w:val="007D5655"/>
    <w:rsid w:val="007F3D6B"/>
    <w:rsid w:val="00805DB1"/>
    <w:rsid w:val="00833C9C"/>
    <w:rsid w:val="00840598"/>
    <w:rsid w:val="0084316A"/>
    <w:rsid w:val="008510FE"/>
    <w:rsid w:val="00865359"/>
    <w:rsid w:val="0087479E"/>
    <w:rsid w:val="0087741B"/>
    <w:rsid w:val="00890CEB"/>
    <w:rsid w:val="008D2608"/>
    <w:rsid w:val="008D7D3E"/>
    <w:rsid w:val="0091172B"/>
    <w:rsid w:val="0091715B"/>
    <w:rsid w:val="00920AE4"/>
    <w:rsid w:val="00972ACB"/>
    <w:rsid w:val="00976439"/>
    <w:rsid w:val="009A0DB9"/>
    <w:rsid w:val="009A5ED8"/>
    <w:rsid w:val="009B1FD5"/>
    <w:rsid w:val="009E5108"/>
    <w:rsid w:val="00A33A66"/>
    <w:rsid w:val="00A71A59"/>
    <w:rsid w:val="00AB2D4B"/>
    <w:rsid w:val="00AD0A02"/>
    <w:rsid w:val="00AD5F9F"/>
    <w:rsid w:val="00AE2443"/>
    <w:rsid w:val="00AF05B5"/>
    <w:rsid w:val="00AF0DBC"/>
    <w:rsid w:val="00AF470E"/>
    <w:rsid w:val="00B31DDE"/>
    <w:rsid w:val="00B3602A"/>
    <w:rsid w:val="00B370B8"/>
    <w:rsid w:val="00B961D2"/>
    <w:rsid w:val="00BA22F1"/>
    <w:rsid w:val="00BB3BD9"/>
    <w:rsid w:val="00BB5F80"/>
    <w:rsid w:val="00BD2063"/>
    <w:rsid w:val="00BF721B"/>
    <w:rsid w:val="00C06F3F"/>
    <w:rsid w:val="00C275C2"/>
    <w:rsid w:val="00C34CB4"/>
    <w:rsid w:val="00C429BF"/>
    <w:rsid w:val="00C44A37"/>
    <w:rsid w:val="00C521B4"/>
    <w:rsid w:val="00C6329A"/>
    <w:rsid w:val="00C7155F"/>
    <w:rsid w:val="00C83B4A"/>
    <w:rsid w:val="00C928B5"/>
    <w:rsid w:val="00CA6E27"/>
    <w:rsid w:val="00CB470B"/>
    <w:rsid w:val="00CB6586"/>
    <w:rsid w:val="00CC60E0"/>
    <w:rsid w:val="00CD1FB7"/>
    <w:rsid w:val="00CD65D2"/>
    <w:rsid w:val="00CF08B2"/>
    <w:rsid w:val="00D07AAE"/>
    <w:rsid w:val="00D45144"/>
    <w:rsid w:val="00D608F8"/>
    <w:rsid w:val="00D737DF"/>
    <w:rsid w:val="00D93754"/>
    <w:rsid w:val="00DB2046"/>
    <w:rsid w:val="00DE1782"/>
    <w:rsid w:val="00DF1267"/>
    <w:rsid w:val="00E00D92"/>
    <w:rsid w:val="00E11E5E"/>
    <w:rsid w:val="00E33076"/>
    <w:rsid w:val="00E4059B"/>
    <w:rsid w:val="00E5630E"/>
    <w:rsid w:val="00E74F81"/>
    <w:rsid w:val="00E90AC8"/>
    <w:rsid w:val="00E95958"/>
    <w:rsid w:val="00E96574"/>
    <w:rsid w:val="00EB5BE4"/>
    <w:rsid w:val="00EC29BC"/>
    <w:rsid w:val="00EC30B1"/>
    <w:rsid w:val="00ED156C"/>
    <w:rsid w:val="00ED1A74"/>
    <w:rsid w:val="00ED31DB"/>
    <w:rsid w:val="00EF660D"/>
    <w:rsid w:val="00F0450C"/>
    <w:rsid w:val="00F0512F"/>
    <w:rsid w:val="00F235E0"/>
    <w:rsid w:val="00F4442D"/>
    <w:rsid w:val="00F526C4"/>
    <w:rsid w:val="00F67C89"/>
    <w:rsid w:val="00F76498"/>
    <w:rsid w:val="00F7669E"/>
    <w:rsid w:val="00F913AA"/>
    <w:rsid w:val="00FC3AF0"/>
    <w:rsid w:val="00FD1832"/>
    <w:rsid w:val="00FD4ADF"/>
    <w:rsid w:val="00FD5BFB"/>
    <w:rsid w:val="00FE2F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EFA7A"/>
  <w15:docId w15:val="{CED6B85C-2BD3-4415-81C3-B457955E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id-ID"/>
    </w:rPr>
  </w:style>
  <w:style w:type="paragraph" w:styleId="Heading1">
    <w:name w:val="heading 1"/>
    <w:basedOn w:val="Normal"/>
    <w:next w:val="Normal"/>
    <w:link w:val="Heading1Char"/>
    <w:uiPriority w:val="9"/>
    <w:qFormat/>
    <w:pPr>
      <w:keepNext/>
      <w:keepLines/>
      <w:spacing w:before="480" w:after="0"/>
      <w:outlineLvl w:val="0"/>
    </w:pPr>
    <w:rPr>
      <w:rFonts w:ascii="Times New Roman" w:eastAsia="SimSun" w:hAnsi="Times New Roman"/>
      <w:b/>
      <w:bCs/>
      <w:sz w:val="24"/>
      <w:szCs w:val="28"/>
    </w:rPr>
  </w:style>
  <w:style w:type="paragraph" w:styleId="Heading2">
    <w:name w:val="heading 2"/>
    <w:basedOn w:val="Normal"/>
    <w:next w:val="Normal"/>
    <w:link w:val="Heading2Char"/>
    <w:uiPriority w:val="9"/>
    <w:qFormat/>
    <w:rsid w:val="0091172B"/>
    <w:pPr>
      <w:keepNext/>
      <w:keepLines/>
      <w:spacing w:before="200" w:after="0"/>
      <w:outlineLvl w:val="1"/>
    </w:pPr>
    <w:rPr>
      <w:rFonts w:ascii="Times New Roman" w:eastAsia="SimSun" w:hAnsi="Times New Roman"/>
      <w:b/>
      <w:bCs/>
      <w:sz w:val="24"/>
      <w:szCs w:val="26"/>
    </w:rPr>
  </w:style>
  <w:style w:type="paragraph" w:styleId="Heading3">
    <w:name w:val="heading 3"/>
    <w:basedOn w:val="Normal"/>
    <w:next w:val="Normal"/>
    <w:link w:val="Heading3Char"/>
    <w:uiPriority w:val="9"/>
    <w:semiHidden/>
    <w:unhideWhenUsed/>
    <w:qFormat/>
    <w:rsid w:val="00B961D2"/>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B961D2"/>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B961D2"/>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B961D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B961D2"/>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B961D2"/>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B961D2"/>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SimSun" w:hAnsi="Times New Roman" w:cs="SimSun"/>
      <w:b/>
      <w:bCs/>
      <w:sz w:val="24"/>
      <w:szCs w:val="28"/>
      <w:lang w:val="id-ID"/>
    </w:rPr>
  </w:style>
  <w:style w:type="character" w:customStyle="1" w:styleId="Heading2Char">
    <w:name w:val="Heading 2 Char"/>
    <w:basedOn w:val="DefaultParagraphFont"/>
    <w:link w:val="Heading2"/>
    <w:uiPriority w:val="9"/>
    <w:rsid w:val="0091172B"/>
    <w:rPr>
      <w:rFonts w:ascii="Times New Roman" w:eastAsia="SimSun" w:hAnsi="Times New Roman"/>
      <w:b/>
      <w:bCs/>
      <w:sz w:val="24"/>
      <w:szCs w:val="26"/>
      <w:lang w:val="id-ID"/>
    </w:rPr>
  </w:style>
  <w:style w:type="paragraph" w:styleId="ListParagraph">
    <w:name w:val="List Paragraph"/>
    <w:aliases w:val="Body of text,List Paragraph1,Body of text+1,Body of text+2,Body of text+3,List Paragraph11,Colorful List - Accent 11,HEADING 1,Medium Grid 1 - Accent 21,Body of textCxSp,sub de titre 4,ANNEX,SUB BAB2,TABEL,Body Text Char1,Char Char2"/>
    <w:basedOn w:val="Normal"/>
    <w:link w:val="ListParagraphChar"/>
    <w:uiPriority w:val="34"/>
    <w:qFormat/>
    <w:pPr>
      <w:ind w:left="720"/>
      <w:contextualSpacing/>
    </w:pPr>
  </w:style>
  <w:style w:type="paragraph" w:styleId="Bibliography">
    <w:name w:val="Bibliography"/>
    <w:basedOn w:val="Normal"/>
    <w:next w:val="Normal"/>
    <w:uiPriority w:val="37"/>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Body of textCxSp Char,ANNEX Char"/>
    <w:link w:val="ListParagraph"/>
    <w:uiPriority w:val="34"/>
    <w:qFormat/>
    <w:rPr>
      <w:lang w:val="id-ID"/>
    </w:rPr>
  </w:style>
  <w:style w:type="table" w:styleId="TableGrid">
    <w:name w:val="Table Grid"/>
    <w:basedOn w:val="TableNormal"/>
    <w:uiPriority w:val="3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Book Antiqua" w:hAnsi="Book Antiqua" w:cs="Book Antiqua"/>
      <w:color w:val="000000"/>
      <w:sz w:val="24"/>
      <w:szCs w:val="24"/>
      <w:lang w:val="id-ID"/>
    </w:rPr>
  </w:style>
  <w:style w:type="paragraph" w:styleId="Caption">
    <w:name w:val="caption"/>
    <w:basedOn w:val="Normal"/>
    <w:next w:val="Normal"/>
    <w:uiPriority w:val="35"/>
    <w:qFormat/>
    <w:rsid w:val="00B3602A"/>
    <w:pPr>
      <w:spacing w:line="240" w:lineRule="auto"/>
      <w:jc w:val="center"/>
    </w:pPr>
    <w:rPr>
      <w:rFonts w:ascii="Times New Roman" w:hAnsi="Times New Roman"/>
      <w:b/>
      <w:bCs/>
      <w:sz w:val="24"/>
      <w:szCs w:val="18"/>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865359"/>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865359"/>
    <w:rPr>
      <w:rFonts w:ascii="Times New Roman" w:eastAsia="Times New Roman" w:hAnsi="Times New Roman" w:cs="Times New Roman"/>
      <w:sz w:val="24"/>
      <w:szCs w:val="24"/>
      <w:lang w:val="ms"/>
    </w:rPr>
  </w:style>
  <w:style w:type="character" w:customStyle="1" w:styleId="Heading3Char">
    <w:name w:val="Heading 3 Char"/>
    <w:basedOn w:val="DefaultParagraphFont"/>
    <w:link w:val="Heading3"/>
    <w:uiPriority w:val="9"/>
    <w:semiHidden/>
    <w:rsid w:val="00B961D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961D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961D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B961D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961D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961D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961D2"/>
    <w:rPr>
      <w:rFonts w:asciiTheme="majorHAnsi" w:eastAsiaTheme="majorEastAsia" w:hAnsiTheme="majorHAnsi" w:cstheme="majorBidi"/>
    </w:rPr>
  </w:style>
  <w:style w:type="paragraph" w:customStyle="1" w:styleId="TableParagraph">
    <w:name w:val="Table Paragraph"/>
    <w:basedOn w:val="Normal"/>
    <w:uiPriority w:val="1"/>
    <w:qFormat/>
    <w:rsid w:val="00E11E5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89346">
      <w:bodyDiv w:val="1"/>
      <w:marLeft w:val="0"/>
      <w:marRight w:val="0"/>
      <w:marTop w:val="0"/>
      <w:marBottom w:val="0"/>
      <w:divBdr>
        <w:top w:val="none" w:sz="0" w:space="0" w:color="auto"/>
        <w:left w:val="none" w:sz="0" w:space="0" w:color="auto"/>
        <w:bottom w:val="none" w:sz="0" w:space="0" w:color="auto"/>
        <w:right w:val="none" w:sz="0" w:space="0" w:color="auto"/>
      </w:divBdr>
      <w:divsChild>
        <w:div w:id="7875288">
          <w:marLeft w:val="0"/>
          <w:marRight w:val="0"/>
          <w:marTop w:val="0"/>
          <w:marBottom w:val="0"/>
          <w:divBdr>
            <w:top w:val="none" w:sz="0" w:space="0" w:color="auto"/>
            <w:left w:val="none" w:sz="0" w:space="0" w:color="auto"/>
            <w:bottom w:val="none" w:sz="0" w:space="0" w:color="auto"/>
            <w:right w:val="none" w:sz="0" w:space="0" w:color="auto"/>
          </w:divBdr>
        </w:div>
        <w:div w:id="255600830">
          <w:marLeft w:val="0"/>
          <w:marRight w:val="0"/>
          <w:marTop w:val="0"/>
          <w:marBottom w:val="0"/>
          <w:divBdr>
            <w:top w:val="none" w:sz="0" w:space="0" w:color="auto"/>
            <w:left w:val="none" w:sz="0" w:space="0" w:color="auto"/>
            <w:bottom w:val="none" w:sz="0" w:space="0" w:color="auto"/>
            <w:right w:val="none" w:sz="0" w:space="0" w:color="auto"/>
          </w:divBdr>
        </w:div>
        <w:div w:id="467747029">
          <w:marLeft w:val="0"/>
          <w:marRight w:val="0"/>
          <w:marTop w:val="0"/>
          <w:marBottom w:val="0"/>
          <w:divBdr>
            <w:top w:val="none" w:sz="0" w:space="0" w:color="auto"/>
            <w:left w:val="none" w:sz="0" w:space="0" w:color="auto"/>
            <w:bottom w:val="none" w:sz="0" w:space="0" w:color="auto"/>
            <w:right w:val="none" w:sz="0" w:space="0" w:color="auto"/>
          </w:divBdr>
        </w:div>
        <w:div w:id="513492548">
          <w:marLeft w:val="0"/>
          <w:marRight w:val="0"/>
          <w:marTop w:val="0"/>
          <w:marBottom w:val="0"/>
          <w:divBdr>
            <w:top w:val="none" w:sz="0" w:space="0" w:color="auto"/>
            <w:left w:val="none" w:sz="0" w:space="0" w:color="auto"/>
            <w:bottom w:val="none" w:sz="0" w:space="0" w:color="auto"/>
            <w:right w:val="none" w:sz="0" w:space="0" w:color="auto"/>
          </w:divBdr>
        </w:div>
        <w:div w:id="517742440">
          <w:marLeft w:val="0"/>
          <w:marRight w:val="0"/>
          <w:marTop w:val="0"/>
          <w:marBottom w:val="0"/>
          <w:divBdr>
            <w:top w:val="none" w:sz="0" w:space="0" w:color="auto"/>
            <w:left w:val="none" w:sz="0" w:space="0" w:color="auto"/>
            <w:bottom w:val="none" w:sz="0" w:space="0" w:color="auto"/>
            <w:right w:val="none" w:sz="0" w:space="0" w:color="auto"/>
          </w:divBdr>
        </w:div>
        <w:div w:id="583339322">
          <w:marLeft w:val="0"/>
          <w:marRight w:val="0"/>
          <w:marTop w:val="0"/>
          <w:marBottom w:val="0"/>
          <w:divBdr>
            <w:top w:val="none" w:sz="0" w:space="0" w:color="auto"/>
            <w:left w:val="none" w:sz="0" w:space="0" w:color="auto"/>
            <w:bottom w:val="none" w:sz="0" w:space="0" w:color="auto"/>
            <w:right w:val="none" w:sz="0" w:space="0" w:color="auto"/>
          </w:divBdr>
        </w:div>
        <w:div w:id="675500820">
          <w:marLeft w:val="0"/>
          <w:marRight w:val="0"/>
          <w:marTop w:val="0"/>
          <w:marBottom w:val="0"/>
          <w:divBdr>
            <w:top w:val="none" w:sz="0" w:space="0" w:color="auto"/>
            <w:left w:val="none" w:sz="0" w:space="0" w:color="auto"/>
            <w:bottom w:val="none" w:sz="0" w:space="0" w:color="auto"/>
            <w:right w:val="none" w:sz="0" w:space="0" w:color="auto"/>
          </w:divBdr>
        </w:div>
        <w:div w:id="723261011">
          <w:marLeft w:val="0"/>
          <w:marRight w:val="0"/>
          <w:marTop w:val="0"/>
          <w:marBottom w:val="0"/>
          <w:divBdr>
            <w:top w:val="none" w:sz="0" w:space="0" w:color="auto"/>
            <w:left w:val="none" w:sz="0" w:space="0" w:color="auto"/>
            <w:bottom w:val="none" w:sz="0" w:space="0" w:color="auto"/>
            <w:right w:val="none" w:sz="0" w:space="0" w:color="auto"/>
          </w:divBdr>
        </w:div>
        <w:div w:id="776295750">
          <w:marLeft w:val="0"/>
          <w:marRight w:val="0"/>
          <w:marTop w:val="0"/>
          <w:marBottom w:val="0"/>
          <w:divBdr>
            <w:top w:val="none" w:sz="0" w:space="0" w:color="auto"/>
            <w:left w:val="none" w:sz="0" w:space="0" w:color="auto"/>
            <w:bottom w:val="none" w:sz="0" w:space="0" w:color="auto"/>
            <w:right w:val="none" w:sz="0" w:space="0" w:color="auto"/>
          </w:divBdr>
        </w:div>
        <w:div w:id="855506975">
          <w:marLeft w:val="0"/>
          <w:marRight w:val="0"/>
          <w:marTop w:val="0"/>
          <w:marBottom w:val="0"/>
          <w:divBdr>
            <w:top w:val="none" w:sz="0" w:space="0" w:color="auto"/>
            <w:left w:val="none" w:sz="0" w:space="0" w:color="auto"/>
            <w:bottom w:val="none" w:sz="0" w:space="0" w:color="auto"/>
            <w:right w:val="none" w:sz="0" w:space="0" w:color="auto"/>
          </w:divBdr>
        </w:div>
        <w:div w:id="927156215">
          <w:marLeft w:val="0"/>
          <w:marRight w:val="0"/>
          <w:marTop w:val="0"/>
          <w:marBottom w:val="0"/>
          <w:divBdr>
            <w:top w:val="none" w:sz="0" w:space="0" w:color="auto"/>
            <w:left w:val="none" w:sz="0" w:space="0" w:color="auto"/>
            <w:bottom w:val="none" w:sz="0" w:space="0" w:color="auto"/>
            <w:right w:val="none" w:sz="0" w:space="0" w:color="auto"/>
          </w:divBdr>
        </w:div>
        <w:div w:id="1011568485">
          <w:marLeft w:val="0"/>
          <w:marRight w:val="0"/>
          <w:marTop w:val="0"/>
          <w:marBottom w:val="0"/>
          <w:divBdr>
            <w:top w:val="none" w:sz="0" w:space="0" w:color="auto"/>
            <w:left w:val="none" w:sz="0" w:space="0" w:color="auto"/>
            <w:bottom w:val="none" w:sz="0" w:space="0" w:color="auto"/>
            <w:right w:val="none" w:sz="0" w:space="0" w:color="auto"/>
          </w:divBdr>
        </w:div>
        <w:div w:id="1025449503">
          <w:marLeft w:val="0"/>
          <w:marRight w:val="0"/>
          <w:marTop w:val="0"/>
          <w:marBottom w:val="0"/>
          <w:divBdr>
            <w:top w:val="none" w:sz="0" w:space="0" w:color="auto"/>
            <w:left w:val="none" w:sz="0" w:space="0" w:color="auto"/>
            <w:bottom w:val="none" w:sz="0" w:space="0" w:color="auto"/>
            <w:right w:val="none" w:sz="0" w:space="0" w:color="auto"/>
          </w:divBdr>
        </w:div>
        <w:div w:id="1103303517">
          <w:marLeft w:val="0"/>
          <w:marRight w:val="0"/>
          <w:marTop w:val="0"/>
          <w:marBottom w:val="0"/>
          <w:divBdr>
            <w:top w:val="none" w:sz="0" w:space="0" w:color="auto"/>
            <w:left w:val="none" w:sz="0" w:space="0" w:color="auto"/>
            <w:bottom w:val="none" w:sz="0" w:space="0" w:color="auto"/>
            <w:right w:val="none" w:sz="0" w:space="0" w:color="auto"/>
          </w:divBdr>
        </w:div>
        <w:div w:id="1191842995">
          <w:marLeft w:val="0"/>
          <w:marRight w:val="0"/>
          <w:marTop w:val="0"/>
          <w:marBottom w:val="0"/>
          <w:divBdr>
            <w:top w:val="none" w:sz="0" w:space="0" w:color="auto"/>
            <w:left w:val="none" w:sz="0" w:space="0" w:color="auto"/>
            <w:bottom w:val="none" w:sz="0" w:space="0" w:color="auto"/>
            <w:right w:val="none" w:sz="0" w:space="0" w:color="auto"/>
          </w:divBdr>
        </w:div>
        <w:div w:id="1341084852">
          <w:marLeft w:val="0"/>
          <w:marRight w:val="0"/>
          <w:marTop w:val="0"/>
          <w:marBottom w:val="0"/>
          <w:divBdr>
            <w:top w:val="none" w:sz="0" w:space="0" w:color="auto"/>
            <w:left w:val="none" w:sz="0" w:space="0" w:color="auto"/>
            <w:bottom w:val="none" w:sz="0" w:space="0" w:color="auto"/>
            <w:right w:val="none" w:sz="0" w:space="0" w:color="auto"/>
          </w:divBdr>
        </w:div>
        <w:div w:id="1480263667">
          <w:marLeft w:val="0"/>
          <w:marRight w:val="0"/>
          <w:marTop w:val="0"/>
          <w:marBottom w:val="0"/>
          <w:divBdr>
            <w:top w:val="none" w:sz="0" w:space="0" w:color="auto"/>
            <w:left w:val="none" w:sz="0" w:space="0" w:color="auto"/>
            <w:bottom w:val="none" w:sz="0" w:space="0" w:color="auto"/>
            <w:right w:val="none" w:sz="0" w:space="0" w:color="auto"/>
          </w:divBdr>
        </w:div>
        <w:div w:id="1590696346">
          <w:marLeft w:val="0"/>
          <w:marRight w:val="0"/>
          <w:marTop w:val="0"/>
          <w:marBottom w:val="0"/>
          <w:divBdr>
            <w:top w:val="none" w:sz="0" w:space="0" w:color="auto"/>
            <w:left w:val="none" w:sz="0" w:space="0" w:color="auto"/>
            <w:bottom w:val="none" w:sz="0" w:space="0" w:color="auto"/>
            <w:right w:val="none" w:sz="0" w:space="0" w:color="auto"/>
          </w:divBdr>
        </w:div>
        <w:div w:id="1601908595">
          <w:marLeft w:val="0"/>
          <w:marRight w:val="0"/>
          <w:marTop w:val="0"/>
          <w:marBottom w:val="0"/>
          <w:divBdr>
            <w:top w:val="none" w:sz="0" w:space="0" w:color="auto"/>
            <w:left w:val="none" w:sz="0" w:space="0" w:color="auto"/>
            <w:bottom w:val="none" w:sz="0" w:space="0" w:color="auto"/>
            <w:right w:val="none" w:sz="0" w:space="0" w:color="auto"/>
          </w:divBdr>
        </w:div>
        <w:div w:id="1648433029">
          <w:marLeft w:val="0"/>
          <w:marRight w:val="0"/>
          <w:marTop w:val="0"/>
          <w:marBottom w:val="0"/>
          <w:divBdr>
            <w:top w:val="none" w:sz="0" w:space="0" w:color="auto"/>
            <w:left w:val="none" w:sz="0" w:space="0" w:color="auto"/>
            <w:bottom w:val="none" w:sz="0" w:space="0" w:color="auto"/>
            <w:right w:val="none" w:sz="0" w:space="0" w:color="auto"/>
          </w:divBdr>
        </w:div>
        <w:div w:id="1777368259">
          <w:marLeft w:val="0"/>
          <w:marRight w:val="0"/>
          <w:marTop w:val="0"/>
          <w:marBottom w:val="0"/>
          <w:divBdr>
            <w:top w:val="none" w:sz="0" w:space="0" w:color="auto"/>
            <w:left w:val="none" w:sz="0" w:space="0" w:color="auto"/>
            <w:bottom w:val="none" w:sz="0" w:space="0" w:color="auto"/>
            <w:right w:val="none" w:sz="0" w:space="0" w:color="auto"/>
          </w:divBdr>
        </w:div>
        <w:div w:id="1805539783">
          <w:marLeft w:val="0"/>
          <w:marRight w:val="0"/>
          <w:marTop w:val="0"/>
          <w:marBottom w:val="0"/>
          <w:divBdr>
            <w:top w:val="none" w:sz="0" w:space="0" w:color="auto"/>
            <w:left w:val="none" w:sz="0" w:space="0" w:color="auto"/>
            <w:bottom w:val="none" w:sz="0" w:space="0" w:color="auto"/>
            <w:right w:val="none" w:sz="0" w:space="0" w:color="auto"/>
          </w:divBdr>
        </w:div>
        <w:div w:id="1870681828">
          <w:marLeft w:val="0"/>
          <w:marRight w:val="0"/>
          <w:marTop w:val="0"/>
          <w:marBottom w:val="0"/>
          <w:divBdr>
            <w:top w:val="none" w:sz="0" w:space="0" w:color="auto"/>
            <w:left w:val="none" w:sz="0" w:space="0" w:color="auto"/>
            <w:bottom w:val="none" w:sz="0" w:space="0" w:color="auto"/>
            <w:right w:val="none" w:sz="0" w:space="0" w:color="auto"/>
          </w:divBdr>
        </w:div>
        <w:div w:id="1918324141">
          <w:marLeft w:val="0"/>
          <w:marRight w:val="0"/>
          <w:marTop w:val="0"/>
          <w:marBottom w:val="0"/>
          <w:divBdr>
            <w:top w:val="none" w:sz="0" w:space="0" w:color="auto"/>
            <w:left w:val="none" w:sz="0" w:space="0" w:color="auto"/>
            <w:bottom w:val="none" w:sz="0" w:space="0" w:color="auto"/>
            <w:right w:val="none" w:sz="0" w:space="0" w:color="auto"/>
          </w:divBdr>
        </w:div>
        <w:div w:id="2039231937">
          <w:marLeft w:val="0"/>
          <w:marRight w:val="0"/>
          <w:marTop w:val="0"/>
          <w:marBottom w:val="0"/>
          <w:divBdr>
            <w:top w:val="none" w:sz="0" w:space="0" w:color="auto"/>
            <w:left w:val="none" w:sz="0" w:space="0" w:color="auto"/>
            <w:bottom w:val="none" w:sz="0" w:space="0" w:color="auto"/>
            <w:right w:val="none" w:sz="0" w:space="0" w:color="auto"/>
          </w:divBdr>
        </w:div>
        <w:div w:id="2070419772">
          <w:marLeft w:val="0"/>
          <w:marRight w:val="0"/>
          <w:marTop w:val="0"/>
          <w:marBottom w:val="0"/>
          <w:divBdr>
            <w:top w:val="none" w:sz="0" w:space="0" w:color="auto"/>
            <w:left w:val="none" w:sz="0" w:space="0" w:color="auto"/>
            <w:bottom w:val="none" w:sz="0" w:space="0" w:color="auto"/>
            <w:right w:val="none" w:sz="0" w:space="0" w:color="auto"/>
          </w:divBdr>
        </w:div>
        <w:div w:id="2106459284">
          <w:marLeft w:val="0"/>
          <w:marRight w:val="0"/>
          <w:marTop w:val="0"/>
          <w:marBottom w:val="0"/>
          <w:divBdr>
            <w:top w:val="none" w:sz="0" w:space="0" w:color="auto"/>
            <w:left w:val="none" w:sz="0" w:space="0" w:color="auto"/>
            <w:bottom w:val="none" w:sz="0" w:space="0" w:color="auto"/>
            <w:right w:val="none" w:sz="0" w:space="0" w:color="auto"/>
          </w:divBdr>
        </w:div>
        <w:div w:id="2123306597">
          <w:marLeft w:val="0"/>
          <w:marRight w:val="0"/>
          <w:marTop w:val="0"/>
          <w:marBottom w:val="0"/>
          <w:divBdr>
            <w:top w:val="none" w:sz="0" w:space="0" w:color="auto"/>
            <w:left w:val="none" w:sz="0" w:space="0" w:color="auto"/>
            <w:bottom w:val="none" w:sz="0" w:space="0" w:color="auto"/>
            <w:right w:val="none" w:sz="0" w:space="0" w:color="auto"/>
          </w:divBdr>
        </w:div>
      </w:divsChild>
    </w:div>
    <w:div w:id="1253389119">
      <w:bodyDiv w:val="1"/>
      <w:marLeft w:val="0"/>
      <w:marRight w:val="0"/>
      <w:marTop w:val="0"/>
      <w:marBottom w:val="0"/>
      <w:divBdr>
        <w:top w:val="none" w:sz="0" w:space="0" w:color="auto"/>
        <w:left w:val="none" w:sz="0" w:space="0" w:color="auto"/>
        <w:bottom w:val="none" w:sz="0" w:space="0" w:color="auto"/>
        <w:right w:val="none" w:sz="0" w:space="0" w:color="auto"/>
      </w:divBdr>
      <w:divsChild>
        <w:div w:id="409087719">
          <w:marLeft w:val="0"/>
          <w:marRight w:val="0"/>
          <w:marTop w:val="0"/>
          <w:marBottom w:val="0"/>
          <w:divBdr>
            <w:top w:val="none" w:sz="0" w:space="0" w:color="auto"/>
            <w:left w:val="none" w:sz="0" w:space="0" w:color="auto"/>
            <w:bottom w:val="none" w:sz="0" w:space="0" w:color="auto"/>
            <w:right w:val="none" w:sz="0" w:space="0" w:color="auto"/>
          </w:divBdr>
        </w:div>
        <w:div w:id="1477599277">
          <w:marLeft w:val="0"/>
          <w:marRight w:val="0"/>
          <w:marTop w:val="0"/>
          <w:marBottom w:val="0"/>
          <w:divBdr>
            <w:top w:val="none" w:sz="0" w:space="0" w:color="auto"/>
            <w:left w:val="none" w:sz="0" w:space="0" w:color="auto"/>
            <w:bottom w:val="none" w:sz="0" w:space="0" w:color="auto"/>
            <w:right w:val="none" w:sz="0" w:space="0" w:color="auto"/>
          </w:divBdr>
        </w:div>
      </w:divsChild>
    </w:div>
    <w:div w:id="1356342788">
      <w:bodyDiv w:val="1"/>
      <w:marLeft w:val="0"/>
      <w:marRight w:val="0"/>
      <w:marTop w:val="0"/>
      <w:marBottom w:val="0"/>
      <w:divBdr>
        <w:top w:val="none" w:sz="0" w:space="0" w:color="auto"/>
        <w:left w:val="none" w:sz="0" w:space="0" w:color="auto"/>
        <w:bottom w:val="none" w:sz="0" w:space="0" w:color="auto"/>
        <w:right w:val="none" w:sz="0" w:space="0" w:color="auto"/>
      </w:divBdr>
      <w:divsChild>
        <w:div w:id="149954562">
          <w:marLeft w:val="0"/>
          <w:marRight w:val="0"/>
          <w:marTop w:val="0"/>
          <w:marBottom w:val="0"/>
          <w:divBdr>
            <w:top w:val="none" w:sz="0" w:space="0" w:color="auto"/>
            <w:left w:val="none" w:sz="0" w:space="0" w:color="auto"/>
            <w:bottom w:val="none" w:sz="0" w:space="0" w:color="auto"/>
            <w:right w:val="none" w:sz="0" w:space="0" w:color="auto"/>
          </w:divBdr>
        </w:div>
        <w:div w:id="368336726">
          <w:marLeft w:val="0"/>
          <w:marRight w:val="0"/>
          <w:marTop w:val="0"/>
          <w:marBottom w:val="0"/>
          <w:divBdr>
            <w:top w:val="none" w:sz="0" w:space="0" w:color="auto"/>
            <w:left w:val="none" w:sz="0" w:space="0" w:color="auto"/>
            <w:bottom w:val="none" w:sz="0" w:space="0" w:color="auto"/>
            <w:right w:val="none" w:sz="0" w:space="0" w:color="auto"/>
          </w:divBdr>
        </w:div>
        <w:div w:id="1132362376">
          <w:marLeft w:val="0"/>
          <w:marRight w:val="0"/>
          <w:marTop w:val="0"/>
          <w:marBottom w:val="0"/>
          <w:divBdr>
            <w:top w:val="none" w:sz="0" w:space="0" w:color="auto"/>
            <w:left w:val="none" w:sz="0" w:space="0" w:color="auto"/>
            <w:bottom w:val="none" w:sz="0" w:space="0" w:color="auto"/>
            <w:right w:val="none" w:sz="0" w:space="0" w:color="auto"/>
          </w:divBdr>
        </w:div>
        <w:div w:id="1268805856">
          <w:marLeft w:val="0"/>
          <w:marRight w:val="0"/>
          <w:marTop w:val="0"/>
          <w:marBottom w:val="0"/>
          <w:divBdr>
            <w:top w:val="none" w:sz="0" w:space="0" w:color="auto"/>
            <w:left w:val="none" w:sz="0" w:space="0" w:color="auto"/>
            <w:bottom w:val="none" w:sz="0" w:space="0" w:color="auto"/>
            <w:right w:val="none" w:sz="0" w:space="0" w:color="auto"/>
          </w:divBdr>
        </w:div>
        <w:div w:id="1995454228">
          <w:marLeft w:val="0"/>
          <w:marRight w:val="0"/>
          <w:marTop w:val="0"/>
          <w:marBottom w:val="0"/>
          <w:divBdr>
            <w:top w:val="none" w:sz="0" w:space="0" w:color="auto"/>
            <w:left w:val="none" w:sz="0" w:space="0" w:color="auto"/>
            <w:bottom w:val="none" w:sz="0" w:space="0" w:color="auto"/>
            <w:right w:val="none" w:sz="0" w:space="0" w:color="auto"/>
          </w:divBdr>
        </w:div>
        <w:div w:id="2024161689">
          <w:marLeft w:val="0"/>
          <w:marRight w:val="0"/>
          <w:marTop w:val="0"/>
          <w:marBottom w:val="0"/>
          <w:divBdr>
            <w:top w:val="none" w:sz="0" w:space="0" w:color="auto"/>
            <w:left w:val="none" w:sz="0" w:space="0" w:color="auto"/>
            <w:bottom w:val="none" w:sz="0" w:space="0" w:color="auto"/>
            <w:right w:val="none" w:sz="0" w:space="0" w:color="auto"/>
          </w:divBdr>
        </w:div>
        <w:div w:id="2117166834">
          <w:marLeft w:val="0"/>
          <w:marRight w:val="0"/>
          <w:marTop w:val="0"/>
          <w:marBottom w:val="0"/>
          <w:divBdr>
            <w:top w:val="none" w:sz="0" w:space="0" w:color="auto"/>
            <w:left w:val="none" w:sz="0" w:space="0" w:color="auto"/>
            <w:bottom w:val="none" w:sz="0" w:space="0" w:color="auto"/>
            <w:right w:val="none" w:sz="0" w:space="0" w:color="auto"/>
          </w:divBdr>
        </w:div>
        <w:div w:id="2145657713">
          <w:marLeft w:val="0"/>
          <w:marRight w:val="0"/>
          <w:marTop w:val="0"/>
          <w:marBottom w:val="0"/>
          <w:divBdr>
            <w:top w:val="none" w:sz="0" w:space="0" w:color="auto"/>
            <w:left w:val="none" w:sz="0" w:space="0" w:color="auto"/>
            <w:bottom w:val="none" w:sz="0" w:space="0" w:color="auto"/>
            <w:right w:val="none" w:sz="0" w:space="0" w:color="auto"/>
          </w:divBdr>
        </w:div>
      </w:divsChild>
    </w:div>
    <w:div w:id="1854882495">
      <w:bodyDiv w:val="1"/>
      <w:marLeft w:val="0"/>
      <w:marRight w:val="0"/>
      <w:marTop w:val="0"/>
      <w:marBottom w:val="0"/>
      <w:divBdr>
        <w:top w:val="none" w:sz="0" w:space="0" w:color="auto"/>
        <w:left w:val="none" w:sz="0" w:space="0" w:color="auto"/>
        <w:bottom w:val="none" w:sz="0" w:space="0" w:color="auto"/>
        <w:right w:val="none" w:sz="0" w:space="0" w:color="auto"/>
      </w:divBdr>
      <w:divsChild>
        <w:div w:id="109512213">
          <w:marLeft w:val="0"/>
          <w:marRight w:val="0"/>
          <w:marTop w:val="0"/>
          <w:marBottom w:val="0"/>
          <w:divBdr>
            <w:top w:val="none" w:sz="0" w:space="0" w:color="auto"/>
            <w:left w:val="none" w:sz="0" w:space="0" w:color="auto"/>
            <w:bottom w:val="none" w:sz="0" w:space="0" w:color="auto"/>
            <w:right w:val="none" w:sz="0" w:space="0" w:color="auto"/>
          </w:divBdr>
        </w:div>
        <w:div w:id="215892950">
          <w:marLeft w:val="0"/>
          <w:marRight w:val="0"/>
          <w:marTop w:val="0"/>
          <w:marBottom w:val="0"/>
          <w:divBdr>
            <w:top w:val="none" w:sz="0" w:space="0" w:color="auto"/>
            <w:left w:val="none" w:sz="0" w:space="0" w:color="auto"/>
            <w:bottom w:val="none" w:sz="0" w:space="0" w:color="auto"/>
            <w:right w:val="none" w:sz="0" w:space="0" w:color="auto"/>
          </w:divBdr>
        </w:div>
        <w:div w:id="292714600">
          <w:marLeft w:val="0"/>
          <w:marRight w:val="0"/>
          <w:marTop w:val="0"/>
          <w:marBottom w:val="0"/>
          <w:divBdr>
            <w:top w:val="none" w:sz="0" w:space="0" w:color="auto"/>
            <w:left w:val="none" w:sz="0" w:space="0" w:color="auto"/>
            <w:bottom w:val="none" w:sz="0" w:space="0" w:color="auto"/>
            <w:right w:val="none" w:sz="0" w:space="0" w:color="auto"/>
          </w:divBdr>
        </w:div>
        <w:div w:id="415905870">
          <w:marLeft w:val="0"/>
          <w:marRight w:val="0"/>
          <w:marTop w:val="0"/>
          <w:marBottom w:val="0"/>
          <w:divBdr>
            <w:top w:val="none" w:sz="0" w:space="0" w:color="auto"/>
            <w:left w:val="none" w:sz="0" w:space="0" w:color="auto"/>
            <w:bottom w:val="none" w:sz="0" w:space="0" w:color="auto"/>
            <w:right w:val="none" w:sz="0" w:space="0" w:color="auto"/>
          </w:divBdr>
        </w:div>
        <w:div w:id="442766739">
          <w:marLeft w:val="0"/>
          <w:marRight w:val="0"/>
          <w:marTop w:val="0"/>
          <w:marBottom w:val="0"/>
          <w:divBdr>
            <w:top w:val="none" w:sz="0" w:space="0" w:color="auto"/>
            <w:left w:val="none" w:sz="0" w:space="0" w:color="auto"/>
            <w:bottom w:val="none" w:sz="0" w:space="0" w:color="auto"/>
            <w:right w:val="none" w:sz="0" w:space="0" w:color="auto"/>
          </w:divBdr>
        </w:div>
        <w:div w:id="615253599">
          <w:marLeft w:val="0"/>
          <w:marRight w:val="0"/>
          <w:marTop w:val="0"/>
          <w:marBottom w:val="0"/>
          <w:divBdr>
            <w:top w:val="none" w:sz="0" w:space="0" w:color="auto"/>
            <w:left w:val="none" w:sz="0" w:space="0" w:color="auto"/>
            <w:bottom w:val="none" w:sz="0" w:space="0" w:color="auto"/>
            <w:right w:val="none" w:sz="0" w:space="0" w:color="auto"/>
          </w:divBdr>
        </w:div>
        <w:div w:id="663171734">
          <w:marLeft w:val="0"/>
          <w:marRight w:val="0"/>
          <w:marTop w:val="0"/>
          <w:marBottom w:val="0"/>
          <w:divBdr>
            <w:top w:val="none" w:sz="0" w:space="0" w:color="auto"/>
            <w:left w:val="none" w:sz="0" w:space="0" w:color="auto"/>
            <w:bottom w:val="none" w:sz="0" w:space="0" w:color="auto"/>
            <w:right w:val="none" w:sz="0" w:space="0" w:color="auto"/>
          </w:divBdr>
        </w:div>
        <w:div w:id="675158547">
          <w:marLeft w:val="0"/>
          <w:marRight w:val="0"/>
          <w:marTop w:val="0"/>
          <w:marBottom w:val="0"/>
          <w:divBdr>
            <w:top w:val="none" w:sz="0" w:space="0" w:color="auto"/>
            <w:left w:val="none" w:sz="0" w:space="0" w:color="auto"/>
            <w:bottom w:val="none" w:sz="0" w:space="0" w:color="auto"/>
            <w:right w:val="none" w:sz="0" w:space="0" w:color="auto"/>
          </w:divBdr>
        </w:div>
        <w:div w:id="683946030">
          <w:marLeft w:val="0"/>
          <w:marRight w:val="0"/>
          <w:marTop w:val="0"/>
          <w:marBottom w:val="0"/>
          <w:divBdr>
            <w:top w:val="none" w:sz="0" w:space="0" w:color="auto"/>
            <w:left w:val="none" w:sz="0" w:space="0" w:color="auto"/>
            <w:bottom w:val="none" w:sz="0" w:space="0" w:color="auto"/>
            <w:right w:val="none" w:sz="0" w:space="0" w:color="auto"/>
          </w:divBdr>
        </w:div>
        <w:div w:id="841704912">
          <w:marLeft w:val="0"/>
          <w:marRight w:val="0"/>
          <w:marTop w:val="0"/>
          <w:marBottom w:val="0"/>
          <w:divBdr>
            <w:top w:val="none" w:sz="0" w:space="0" w:color="auto"/>
            <w:left w:val="none" w:sz="0" w:space="0" w:color="auto"/>
            <w:bottom w:val="none" w:sz="0" w:space="0" w:color="auto"/>
            <w:right w:val="none" w:sz="0" w:space="0" w:color="auto"/>
          </w:divBdr>
        </w:div>
        <w:div w:id="866138221">
          <w:marLeft w:val="0"/>
          <w:marRight w:val="0"/>
          <w:marTop w:val="0"/>
          <w:marBottom w:val="0"/>
          <w:divBdr>
            <w:top w:val="none" w:sz="0" w:space="0" w:color="auto"/>
            <w:left w:val="none" w:sz="0" w:space="0" w:color="auto"/>
            <w:bottom w:val="none" w:sz="0" w:space="0" w:color="auto"/>
            <w:right w:val="none" w:sz="0" w:space="0" w:color="auto"/>
          </w:divBdr>
        </w:div>
        <w:div w:id="1018504481">
          <w:marLeft w:val="0"/>
          <w:marRight w:val="0"/>
          <w:marTop w:val="0"/>
          <w:marBottom w:val="0"/>
          <w:divBdr>
            <w:top w:val="none" w:sz="0" w:space="0" w:color="auto"/>
            <w:left w:val="none" w:sz="0" w:space="0" w:color="auto"/>
            <w:bottom w:val="none" w:sz="0" w:space="0" w:color="auto"/>
            <w:right w:val="none" w:sz="0" w:space="0" w:color="auto"/>
          </w:divBdr>
        </w:div>
        <w:div w:id="1056930171">
          <w:marLeft w:val="0"/>
          <w:marRight w:val="0"/>
          <w:marTop w:val="0"/>
          <w:marBottom w:val="0"/>
          <w:divBdr>
            <w:top w:val="none" w:sz="0" w:space="0" w:color="auto"/>
            <w:left w:val="none" w:sz="0" w:space="0" w:color="auto"/>
            <w:bottom w:val="none" w:sz="0" w:space="0" w:color="auto"/>
            <w:right w:val="none" w:sz="0" w:space="0" w:color="auto"/>
          </w:divBdr>
        </w:div>
        <w:div w:id="1073815621">
          <w:marLeft w:val="0"/>
          <w:marRight w:val="0"/>
          <w:marTop w:val="0"/>
          <w:marBottom w:val="0"/>
          <w:divBdr>
            <w:top w:val="none" w:sz="0" w:space="0" w:color="auto"/>
            <w:left w:val="none" w:sz="0" w:space="0" w:color="auto"/>
            <w:bottom w:val="none" w:sz="0" w:space="0" w:color="auto"/>
            <w:right w:val="none" w:sz="0" w:space="0" w:color="auto"/>
          </w:divBdr>
        </w:div>
        <w:div w:id="1091969017">
          <w:marLeft w:val="0"/>
          <w:marRight w:val="0"/>
          <w:marTop w:val="0"/>
          <w:marBottom w:val="0"/>
          <w:divBdr>
            <w:top w:val="none" w:sz="0" w:space="0" w:color="auto"/>
            <w:left w:val="none" w:sz="0" w:space="0" w:color="auto"/>
            <w:bottom w:val="none" w:sz="0" w:space="0" w:color="auto"/>
            <w:right w:val="none" w:sz="0" w:space="0" w:color="auto"/>
          </w:divBdr>
        </w:div>
        <w:div w:id="1382511163">
          <w:marLeft w:val="0"/>
          <w:marRight w:val="0"/>
          <w:marTop w:val="0"/>
          <w:marBottom w:val="0"/>
          <w:divBdr>
            <w:top w:val="none" w:sz="0" w:space="0" w:color="auto"/>
            <w:left w:val="none" w:sz="0" w:space="0" w:color="auto"/>
            <w:bottom w:val="none" w:sz="0" w:space="0" w:color="auto"/>
            <w:right w:val="none" w:sz="0" w:space="0" w:color="auto"/>
          </w:divBdr>
        </w:div>
        <w:div w:id="1387870424">
          <w:marLeft w:val="0"/>
          <w:marRight w:val="0"/>
          <w:marTop w:val="0"/>
          <w:marBottom w:val="0"/>
          <w:divBdr>
            <w:top w:val="none" w:sz="0" w:space="0" w:color="auto"/>
            <w:left w:val="none" w:sz="0" w:space="0" w:color="auto"/>
            <w:bottom w:val="none" w:sz="0" w:space="0" w:color="auto"/>
            <w:right w:val="none" w:sz="0" w:space="0" w:color="auto"/>
          </w:divBdr>
        </w:div>
        <w:div w:id="1406804915">
          <w:marLeft w:val="0"/>
          <w:marRight w:val="0"/>
          <w:marTop w:val="0"/>
          <w:marBottom w:val="0"/>
          <w:divBdr>
            <w:top w:val="none" w:sz="0" w:space="0" w:color="auto"/>
            <w:left w:val="none" w:sz="0" w:space="0" w:color="auto"/>
            <w:bottom w:val="none" w:sz="0" w:space="0" w:color="auto"/>
            <w:right w:val="none" w:sz="0" w:space="0" w:color="auto"/>
          </w:divBdr>
        </w:div>
        <w:div w:id="1525629010">
          <w:marLeft w:val="0"/>
          <w:marRight w:val="0"/>
          <w:marTop w:val="0"/>
          <w:marBottom w:val="0"/>
          <w:divBdr>
            <w:top w:val="none" w:sz="0" w:space="0" w:color="auto"/>
            <w:left w:val="none" w:sz="0" w:space="0" w:color="auto"/>
            <w:bottom w:val="none" w:sz="0" w:space="0" w:color="auto"/>
            <w:right w:val="none" w:sz="0" w:space="0" w:color="auto"/>
          </w:divBdr>
        </w:div>
        <w:div w:id="1538350305">
          <w:marLeft w:val="0"/>
          <w:marRight w:val="0"/>
          <w:marTop w:val="0"/>
          <w:marBottom w:val="0"/>
          <w:divBdr>
            <w:top w:val="none" w:sz="0" w:space="0" w:color="auto"/>
            <w:left w:val="none" w:sz="0" w:space="0" w:color="auto"/>
            <w:bottom w:val="none" w:sz="0" w:space="0" w:color="auto"/>
            <w:right w:val="none" w:sz="0" w:space="0" w:color="auto"/>
          </w:divBdr>
        </w:div>
        <w:div w:id="1608611446">
          <w:marLeft w:val="0"/>
          <w:marRight w:val="0"/>
          <w:marTop w:val="0"/>
          <w:marBottom w:val="0"/>
          <w:divBdr>
            <w:top w:val="none" w:sz="0" w:space="0" w:color="auto"/>
            <w:left w:val="none" w:sz="0" w:space="0" w:color="auto"/>
            <w:bottom w:val="none" w:sz="0" w:space="0" w:color="auto"/>
            <w:right w:val="none" w:sz="0" w:space="0" w:color="auto"/>
          </w:divBdr>
        </w:div>
        <w:div w:id="1639996822">
          <w:marLeft w:val="0"/>
          <w:marRight w:val="0"/>
          <w:marTop w:val="0"/>
          <w:marBottom w:val="0"/>
          <w:divBdr>
            <w:top w:val="none" w:sz="0" w:space="0" w:color="auto"/>
            <w:left w:val="none" w:sz="0" w:space="0" w:color="auto"/>
            <w:bottom w:val="none" w:sz="0" w:space="0" w:color="auto"/>
            <w:right w:val="none" w:sz="0" w:space="0" w:color="auto"/>
          </w:divBdr>
        </w:div>
        <w:div w:id="1851672755">
          <w:marLeft w:val="0"/>
          <w:marRight w:val="0"/>
          <w:marTop w:val="0"/>
          <w:marBottom w:val="0"/>
          <w:divBdr>
            <w:top w:val="none" w:sz="0" w:space="0" w:color="auto"/>
            <w:left w:val="none" w:sz="0" w:space="0" w:color="auto"/>
            <w:bottom w:val="none" w:sz="0" w:space="0" w:color="auto"/>
            <w:right w:val="none" w:sz="0" w:space="0" w:color="auto"/>
          </w:divBdr>
        </w:div>
        <w:div w:id="1877934808">
          <w:marLeft w:val="0"/>
          <w:marRight w:val="0"/>
          <w:marTop w:val="0"/>
          <w:marBottom w:val="0"/>
          <w:divBdr>
            <w:top w:val="none" w:sz="0" w:space="0" w:color="auto"/>
            <w:left w:val="none" w:sz="0" w:space="0" w:color="auto"/>
            <w:bottom w:val="none" w:sz="0" w:space="0" w:color="auto"/>
            <w:right w:val="none" w:sz="0" w:space="0" w:color="auto"/>
          </w:divBdr>
        </w:div>
        <w:div w:id="1959725277">
          <w:marLeft w:val="0"/>
          <w:marRight w:val="0"/>
          <w:marTop w:val="0"/>
          <w:marBottom w:val="0"/>
          <w:divBdr>
            <w:top w:val="none" w:sz="0" w:space="0" w:color="auto"/>
            <w:left w:val="none" w:sz="0" w:space="0" w:color="auto"/>
            <w:bottom w:val="none" w:sz="0" w:space="0" w:color="auto"/>
            <w:right w:val="none" w:sz="0" w:space="0" w:color="auto"/>
          </w:divBdr>
        </w:div>
        <w:div w:id="1985311152">
          <w:marLeft w:val="0"/>
          <w:marRight w:val="0"/>
          <w:marTop w:val="0"/>
          <w:marBottom w:val="0"/>
          <w:divBdr>
            <w:top w:val="none" w:sz="0" w:space="0" w:color="auto"/>
            <w:left w:val="none" w:sz="0" w:space="0" w:color="auto"/>
            <w:bottom w:val="none" w:sz="0" w:space="0" w:color="auto"/>
            <w:right w:val="none" w:sz="0" w:space="0" w:color="auto"/>
          </w:divBdr>
        </w:div>
        <w:div w:id="2103380746">
          <w:marLeft w:val="0"/>
          <w:marRight w:val="0"/>
          <w:marTop w:val="0"/>
          <w:marBottom w:val="0"/>
          <w:divBdr>
            <w:top w:val="none" w:sz="0" w:space="0" w:color="auto"/>
            <w:left w:val="none" w:sz="0" w:space="0" w:color="auto"/>
            <w:bottom w:val="none" w:sz="0" w:space="0" w:color="auto"/>
            <w:right w:val="none" w:sz="0" w:space="0" w:color="auto"/>
          </w:divBdr>
        </w:div>
        <w:div w:id="2127387774">
          <w:marLeft w:val="0"/>
          <w:marRight w:val="0"/>
          <w:marTop w:val="0"/>
          <w:marBottom w:val="0"/>
          <w:divBdr>
            <w:top w:val="none" w:sz="0" w:space="0" w:color="auto"/>
            <w:left w:val="none" w:sz="0" w:space="0" w:color="auto"/>
            <w:bottom w:val="none" w:sz="0" w:space="0" w:color="auto"/>
            <w:right w:val="none" w:sz="0" w:space="0" w:color="auto"/>
          </w:divBdr>
        </w:div>
      </w:divsChild>
    </w:div>
    <w:div w:id="1978030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alb20</b:Tag>
    <b:SourceType>Book</b:SourceType>
    <b:Guid>{549FDD4C-ADC0-411E-B9D7-AF0605D90A6B}</b:Guid>
    <b:Author>
      <b:Author>
        <b:NameList>
          <b:Person>
            <b:Last>pohan</b:Last>
            <b:First>albert</b:First>
            <b:Middle>efendi</b:Middle>
          </b:Person>
        </b:NameList>
      </b:Author>
    </b:Author>
    <b:Title>konsep pembeljaran daring berbasis pendekatan ilmiah</b:Title>
    <b:Year>2020</b:Year>
    <b:City>jawa tengah</b:City>
    <b:Publisher>cv. sarnu untung</b:Publisher>
    <b:RefOrder>2</b:RefOrder>
  </b:Source>
  <b:Source>
    <b:Tag>Lia20</b:Tag>
    <b:SourceType>JournalArticle</b:SourceType>
    <b:Guid>{DEE4FF1E-AADF-44DB-ACA6-EFE685AA5E77}</b:Guid>
    <b:Author>
      <b:Author>
        <b:NameList>
          <b:Person>
            <b:Last>Dina</b:Last>
            <b:First>Lia</b:First>
            <b:Middle>Nur Atiqoh Bela</b:Middle>
          </b:Person>
        </b:NameList>
      </b:Author>
    </b:Author>
    <b:Title>RESPON ORANG TUA TERHADAP PEMBELAJARAN DARING  PADA MASA PANDEMI COVID-19 </b:Title>
    <b:JournalName>THUFULI: Jurnal Ilmiah Pendidikan Islam Anak Usia Dini   </b:JournalName>
    <b:Year>2020</b:Year>
    <b:Pages>Volume 2 Nomor 1 </b:Pages>
    <b:RefOrder>3</b:RefOrder>
  </b:Source>
  <b:Source>
    <b:Tag>Hen20</b:Tag>
    <b:SourceType>JournalArticle</b:SourceType>
    <b:Guid>{EA82B420-860F-488D-9251-092E2633B4A2}</b:Guid>
    <b:Author>
      <b:Author>
        <b:NameList>
          <b:Person>
            <b:Last>Rigianti</b:Last>
            <b:First>Henry</b:First>
            <b:Middle>Aditia</b:Middle>
          </b:Person>
        </b:NameList>
      </b:Author>
    </b:Author>
    <b:Title>KENDALA PEMBELAJARAN DARING GURU SEKOLAH DASAR  DI KABUPATEN BANJARNEGARA </b:Title>
    <b:JournalName>Elementary School </b:JournalName>
    <b:Year>2020</b:Year>
    <b:Pages>297-302 </b:Pages>
    <b:RefOrder>4</b:RefOrder>
  </b:Source>
  <b:Source>
    <b:Tag>Ham20</b:Tag>
    <b:SourceType>JournalArticle</b:SourceType>
    <b:Guid>{62CEA161-6B19-4643-B12C-73ECC750A71A}</b:Guid>
    <b:Author>
      <b:Author>
        <b:NameList>
          <b:Person>
            <b:Last>Hamdani</b:Last>
            <b:First>Acep</b:First>
            <b:Middle>Roni</b:Middle>
          </b:Person>
          <b:Person>
            <b:Last>Priatna</b:Last>
            <b:First>Asep</b:First>
          </b:Person>
        </b:NameList>
      </b:Author>
    </b:Author>
    <b:Title>EFEKTIFITAS IMPLEMENTASI PEMBELAJARAN DARING (FULL ONLINE) DIMASA PANDEMI COVID- 19 PADA JENJANG SEKOLAH DASAR  DI KABUPATEN SUBANG </b:Title>
    <b:JournalName>Didaktik : Jurnal Ilmiah PGSD STKIP Subang</b:JournalName>
    <b:Year>2020</b:Year>
    <b:RefOrder>5</b:RefOrder>
  </b:Source>
  <b:Source>
    <b:Tag>Cah20</b:Tag>
    <b:SourceType>JournalArticle</b:SourceType>
    <b:Guid>{7CF1A82F-0A64-41EF-A6BF-C05BE3D68521}</b:Guid>
    <b:Author>
      <b:Author>
        <b:NameList>
          <b:Person>
            <b:Last>Cahyati</b:Last>
            <b:First>Nika</b:First>
          </b:Person>
          <b:Person>
            <b:Last>Kusumah</b:Last>
            <b:First>Rita</b:First>
          </b:Person>
        </b:NameList>
      </b:Author>
    </b:Author>
    <b:Title>Peran Orang Tua Dalam Menerapkan Pembelajaran Di Rumah Saat Pandemi Covid 19  </b:Title>
    <b:JournalName>Jurnal Golden Age, Universitas Hamzanwadi </b:JournalName>
    <b:Year>2020</b:Year>
    <b:Pages> 152-159 </b:Pages>
    <b:RefOrder>6</b:RefOrder>
  </b:Source>
  <b:Source>
    <b:Tag>War20</b:Tag>
    <b:SourceType>JournalArticle</b:SourceType>
    <b:Guid>{27D7F772-4E5F-4012-B956-C9CDF58CF291}</b:Guid>
    <b:Author>
      <b:Author>
        <b:NameList>
          <b:Person>
            <b:Last>Wardhani</b:Last>
            <b:First>Tsaniya</b:First>
            <b:Middle>Zahra Yuthika</b:Middle>
          </b:Person>
          <b:Person>
            <b:Last>Krisnani</b:Last>
            <b:First>Hetty</b:First>
          </b:Person>
        </b:NameList>
      </b:Author>
    </b:Author>
    <b:Title>OPTIMALISASI PERAN PENGAWASAN ORANG TUA DALAM PELAKSANAAN SEKOLAH ONLINE DI MASA PANDEMI COVID-19</b:Title>
    <b:JournalName>Prosiding Penelitian &amp; Pengabdian Kepada Masyarakat </b:JournalName>
    <b:Year>2020</b:Year>
    <b:Pages>48  - 59</b:Pages>
    <b:RefOrder>7</b:RefOrder>
  </b:Source>
  <b:Source>
    <b:Tag>afa11</b:Tag>
    <b:SourceType>Book</b:SourceType>
    <b:Guid>{CA732F77-7F72-4F87-ABE2-817DAF854511}</b:Guid>
    <b:Author>
      <b:Author>
        <b:NameList>
          <b:Person>
            <b:Last>afandi</b:Last>
            <b:First>muhammad</b:First>
          </b:Person>
          <b:Person>
            <b:First>badarudin</b:First>
          </b:Person>
        </b:NameList>
      </b:Author>
    </b:Author>
    <b:Title>perencanaan pembelajaran disekolah dasar dengan memasukkan pendidikan budaya dan karakter bangsa</b:Title>
    <b:Year>2011</b:Year>
    <b:City>bandung</b:City>
    <b:Publisher>alfabeta</b:Publisher>
    <b:RefOrder>8</b:RefOrder>
  </b:Source>
  <b:Source>
    <b:Tag>aun101</b:Tag>
    <b:SourceType>Book</b:SourceType>
    <b:Guid>{6BFA88B4-12A4-4F1F-B6F0-EEA3CD65B0EA}</b:Guid>
    <b:Author>
      <b:Author>
        <b:NameList>
          <b:Person>
            <b:Last>aunurrahman</b:Last>
          </b:Person>
        </b:NameList>
      </b:Author>
    </b:Author>
    <b:Title>belajar dan pembelajaran</b:Title>
    <b:Year>2010</b:Year>
    <b:City>bandung</b:City>
    <b:Publisher>alfabeta</b:Publisher>
    <b:RefOrder>9</b:RefOrder>
  </b:Source>
  <b:Source>
    <b:Tag>Eva20</b:Tag>
    <b:SourceType>JournalArticle</b:SourceType>
    <b:Guid>{F57F4153-0BC9-4DFB-AB61-F872B913FCA1}</b:Guid>
    <b:Author>
      <b:Author>
        <b:NameList>
          <b:Person>
            <b:Last>Ahsani</b:Last>
            <b:First>Eva</b:First>
            <b:Middle>Luthfi Fakhru</b:Middle>
          </b:Person>
        </b:NameList>
      </b:Author>
    </b:Author>
    <b:Title>Strategi Orang Tua dalam Mengajar dan Mendidik Anak dalam Pembelajaran  At The Home Masa Pandemi Covid-19 </b:Title>
    <b:Year>2020</b:Year>
    <b:JournalName>STAINU Purworejo: JurnalAl_Athfal </b:JournalName>
    <b:Pages>37-46</b:Pages>
    <b:RefOrder>10</b:RefOrder>
  </b:Source>
  <b:Source>
    <b:Tag>put20</b:Tag>
    <b:SourceType>JournalArticle</b:SourceType>
    <b:Guid>{A6C17C88-B411-41C7-A7DC-2CCEE0BE19D8}</b:Guid>
    <b:Author>
      <b:Author>
        <b:NameList>
          <b:Person>
            <b:Last>putro</b:Last>
            <b:First>khamim</b:First>
            <b:Middle>zarkasih</b:Middle>
          </b:Person>
          <b:Person>
            <b:Last>amri</b:Last>
            <b:First>muhammad</b:First>
            <b:Middle>adly</b:Middle>
          </b:Person>
          <b:Person>
            <b:Last>wulandari</b:Last>
            <b:First>nuraisah</b:First>
          </b:Person>
          <b:Person>
            <b:Last>kurniawan</b:Last>
            <b:First>dedek</b:First>
          </b:Person>
        </b:NameList>
      </b:Author>
    </b:Author>
    <b:Title>POLA INTERAKSI ANAK DAN ORANGTUA SELAMA KEBIJAKAN PEMBELAJARAN DI RUMAH</b:Title>
    <b:JournalName>Fitrah: Journal of Islamic Education (FJIE) </b:JournalName>
    <b:Year>2020</b:Year>
    <b:Pages>125-139</b:Pages>
    <b:RefOrder>11</b:RefOrder>
  </b:Source>
  <b:Source>
    <b:Tag>Sap16</b:Tag>
    <b:SourceType>JournalArticle</b:SourceType>
    <b:Guid>{46569CBC-2282-46D1-B7D9-1B694B69E367}</b:Guid>
    <b:Author>
      <b:Author>
        <b:NameList>
          <b:Person>
            <b:Last>Saputri</b:Last>
            <b:First>Apriliana</b:First>
            <b:Middle>Ega</b:Middle>
          </b:Person>
        </b:NameList>
      </b:Author>
    </b:Author>
    <b:Title>PENDAMPINGAN ANAK DALAM KELUARGA DI TK PERTIWI KEBASEN KABUPATEN BANYUMAS </b:Title>
    <b:Year>2016</b:Year>
    <b:Pages>287-298</b:Pages>
    <b:RefOrder>12</b:RefOrder>
  </b:Source>
  <b:Source>
    <b:Tag>far20</b:Tag>
    <b:SourceType>ConferenceProceedings</b:SourceType>
    <b:Guid>{AFFE55B8-CF5A-4E41-A2A5-BB3C150C9615}</b:Guid>
    <b:Author>
      <b:Author>
        <b:NameList>
          <b:Person>
            <b:Last>farantika</b:Last>
            <b:First>dessy</b:First>
          </b:Person>
          <b:Person>
            <b:Last>kurniasari</b:Last>
            <b:First>ratna</b:First>
            <b:Middle>dwi</b:Middle>
          </b:Person>
          <b:Person>
            <b:Last>kholida</b:Last>
            <b:First>asthi</b:First>
          </b:Person>
        </b:NameList>
      </b:Author>
    </b:Author>
    <b:Title>ATTACHMENT BUILDING BETWEEN PARENTS AND CHILDREN DURING THE PANDEMIC COVID-19</b:Title>
    <b:Year>2020</b:Year>
    <b:Pages>39-47</b:Pages>
    <b:ConferenceName>Proceeding International Webinar Series – Educational Revolution in Post Covid Era "Teaching and Evaluation for Children in Covid Era" </b:ConferenceName>
    <b:City>malang </b:City>
    <b:Publisher>Faculty of Education, Universitas Negeri Malang </b:Publisher>
    <b:RefOrder>13</b:RefOrder>
  </b:Source>
  <b:Source>
    <b:Tag>chu18</b:Tag>
    <b:SourceType>JournalArticle</b:SourceType>
    <b:Guid>{7EC529E7-6059-4A46-9513-9C1604BADAF0}</b:Guid>
    <b:Author>
      <b:Author>
        <b:NameList>
          <b:Person>
            <b:First>chumdari</b:First>
          </b:Person>
          <b:Person>
            <b:Last>anitah</b:Last>
            <b:First>sri</b:First>
          </b:Person>
          <b:Person>
            <b:First>budiyono</b:First>
          </b:Person>
          <b:Person>
            <b:Last>suryani</b:Last>
            <b:First>nunuk</b:First>
          </b:Person>
        </b:NameList>
      </b:Author>
    </b:Author>
    <b:Title>Implementation of Thematic Instructional Model in Elementary School </b:Title>
    <b:Pages>23-31</b:Pages>
    <b:Year>2018</b:Year>
    <b:JournalName>International Journal of Educational Research Review </b:JournalName>
    <b:RefOrder>14</b:RefOrder>
  </b:Source>
  <b:Source>
    <b:Tag>sut19</b:Tag>
    <b:SourceType>Book</b:SourceType>
    <b:Guid>{B4F67AD3-3C21-4702-92F9-FF48143E9CBC}</b:Guid>
    <b:Author>
      <b:Author>
        <b:NameList>
          <b:Person>
            <b:Last>sutama</b:Last>
          </b:Person>
        </b:NameList>
      </b:Author>
    </b:Author>
    <b:Title>metode penelitian pendidikan</b:Title>
    <b:Year>2019</b:Year>
    <b:City>kartasura</b:City>
    <b:Publisher>CV.Jasmin</b:Publisher>
    <b:RefOrder>15</b:RefOrder>
  </b:Source>
  <b:Source>
    <b:Tag>bas20</b:Tag>
    <b:SourceType>JournalArticle</b:SourceType>
    <b:Guid>{0CDDFC2F-E08D-4843-8325-4C622BE9C719}</b:Guid>
    <b:Author>
      <b:Author>
        <b:NameList>
          <b:Person>
            <b:Last>basilaia</b:Last>
            <b:First>giorgi</b:First>
          </b:Person>
          <b:Person>
            <b:Last>kvavadze</b:Last>
            <b:First>david</b:First>
          </b:Person>
        </b:NameList>
      </b:Author>
    </b:Author>
    <b:Title>transition to online education in schools during a sars-cov-2 coronavirus (covid-19) pandemic in georgia</b:Title>
    <b:Year>2020</b:Year>
    <b:JournalName>pedagogical research</b:JournalName>
    <b:Pages>2-9</b:Pages>
    <b:RefOrder>16</b:RefOrder>
  </b:Source>
  <b:Source>
    <b:Tag>Kus20</b:Tag>
    <b:SourceType>JournalArticle</b:SourceType>
    <b:Guid>{CCA92F22-A4D6-4843-8DFD-731E3915379B}</b:Guid>
    <b:Author>
      <b:Author>
        <b:NameList>
          <b:Person>
            <b:Last>Kusumaningrum</b:Last>
            <b:First>Betty</b:First>
          </b:Person>
          <b:Person>
            <b:Last>Kuncoro</b:Last>
            <b:First>Krida</b:First>
            <b:Middle>Singgih</b:Middle>
          </b:Person>
          <b:Person>
            <b:Last>Arigiyati</b:Last>
            <b:First>Tri</b:First>
            <b:Middle>Astuti</b:Middle>
          </b:Person>
          <b:Person>
            <b:First>Trisniawati</b:First>
          </b:Person>
        </b:NameList>
      </b:Author>
    </b:Author>
    <b:Title>Pendampingan Orang Tua Dalam Pembelajaran Daring Di Sekolah Dasar : Evaluasi Pembelajaran Daring Selama Masa Pandemi Covid-19</b:Title>
    <b:JournalName>Inventa : Jurna Pendidikan Sekolah Dasar</b:JournalName>
    <b:Year>2020</b:Year>
    <b:Pages>142-150</b:Pages>
    <b:RefOrder>17</b:RefOrder>
  </b:Source>
  <b:Source>
    <b:Tag>Dav20</b:Tag>
    <b:SourceType>JournalArticle</b:SourceType>
    <b:Guid>{098389B6-C442-460D-898F-AFE29C08D40E}</b:Guid>
    <b:Author>
      <b:Author>
        <b:NameList>
          <b:Person>
            <b:Last>Heymann</b:Last>
            <b:First>David</b:First>
            <b:Middle>L</b:Middle>
          </b:Person>
        </b:NameList>
      </b:Author>
    </b:Author>
    <b:Title>A novel coronavirus outbreak of global health concern</b:Title>
    <b:JournalName>Published Online</b:JournalName>
    <b:Year>2020</b:Year>
    <b:Pages>497-510</b:Pages>
    <b:RefOrder>18</b:RefOrder>
  </b:Source>
  <b:Source>
    <b:Tag>Oti20</b:Tag>
    <b:SourceType>JournalArticle</b:SourceType>
    <b:Guid>{63610A05-EDBB-4DD3-AF61-07EA268C6AE4}</b:Guid>
    <b:Author>
      <b:Author>
        <b:NameList>
          <b:Person>
            <b:Last>Oti</b:Last>
            <b:First>Victor</b:First>
            <b:Middle>Baba</b:Middle>
          </b:Person>
          <b:Person>
            <b:Last>Loannou</b:Last>
            <b:First>Marina</b:First>
          </b:Person>
        </b:NameList>
      </b:Author>
    </b:Author>
    <b:Title>Traveler's Infections : Understanding SARS-CoV-2 as a Potential Agent</b:Title>
    <b:JournalName>National Public Health Journal</b:JournalName>
    <b:Year>2020</b:Year>
    <b:Pages>64-69</b:Pages>
    <b:RefOrder>19</b:RefOrder>
  </b:Source>
  <b:Source>
    <b:Tag>Ret12</b:Tag>
    <b:SourceType>JournalArticle</b:SourceType>
    <b:Guid>{8E637744-F179-49BE-BCB8-B8621D724035}</b:Guid>
    <b:Author>
      <b:Author>
        <b:NameList>
          <b:Person>
            <b:Last>Widyaningrum</b:Last>
            <b:First>Retno</b:First>
          </b:Person>
        </b:NameList>
      </b:Author>
    </b:Author>
    <b:Title>Model Pembenlajaran Tematik Di MI/SD</b:Title>
    <b:JournalName>Cendikia </b:JournalName>
    <b:Year>2012</b:Year>
    <b:Pages>109-119</b:Pages>
    <b:RefOrder>20</b:RefOrder>
  </b:Source>
  <b:Source>
    <b:Tag>han14</b:Tag>
    <b:SourceType>JournalArticle</b:SourceType>
    <b:Guid>{CEF9E2BC-1B2D-4DB8-8FE8-B87DAA73C5EE}</b:Guid>
    <b:Author>
      <b:Author>
        <b:NameList>
          <b:Person>
            <b:Last>hanafy</b:Last>
            <b:First>Muh.</b:First>
            <b:Middle>sain</b:Middle>
          </b:Person>
        </b:NameList>
      </b:Author>
    </b:Author>
    <b:Title>KONSEP BELAJAR DAN PEMBELAJARAN</b:Title>
    <b:Year>2014</b:Year>
    <b:JournalName>lentera pendidikan</b:JournalName>
    <b:Pages>66-79</b:Pages>
    <b:RefOrder>21</b:RefOrder>
  </b:Source>
  <b:Source>
    <b:Tag>suk09</b:Tag>
    <b:SourceType>Book</b:SourceType>
    <b:Guid>{23D9A7BB-39D2-47E8-8C80-CBF0A8D76149}</b:Guid>
    <b:Author>
      <b:Author>
        <b:NameList>
          <b:Person>
            <b:Last>sukayati</b:Last>
          </b:Person>
          <b:Person>
            <b:Last>wulandari</b:Last>
            <b:First>sri</b:First>
          </b:Person>
        </b:NameList>
      </b:Author>
    </b:Author>
    <b:Title>modul matematika sd program bermutu pembelajaran tematik di sd</b:Title>
    <b:Year>2009</b:Year>
    <b:City>sleman</b:City>
    <b:Publisher>pusat pengembangan dan pemberdayaan pendidik dan tenaga kependididkan (pppptk) matematika</b:Publisher>
    <b:RefOrder>22</b:RefOrder>
  </b:Source>
  <b:Source>
    <b:Tag>aff11</b:Tag>
    <b:SourceType>Book</b:SourceType>
    <b:Guid>{67AF5770-5D36-47CF-9B3B-DA2AC5E54691}</b:Guid>
    <b:Author>
      <b:Author>
        <b:NameList>
          <b:Person>
            <b:Last>affandi</b:Last>
            <b:First>muhammad</b:First>
          </b:Person>
          <b:Person>
            <b:First>badarudin</b:First>
          </b:Person>
        </b:NameList>
      </b:Author>
    </b:Author>
    <b:Title>perencanan pembelajaran disekolah dasar dengan memasukkan pendidikan budaya dan karakter bangsa</b:Title>
    <b:Year>2011</b:Year>
    <b:City>bandung</b:City>
    <b:Publisher>alfabeta</b:Publisher>
    <b:RefOrder>23</b:RefOrder>
  </b:Source>
  <b:Source>
    <b:Tag>gus20</b:Tag>
    <b:SourceType>Book</b:SourceType>
    <b:Guid>{55950F4E-5D50-4753-BD2A-8C953483317C}</b:Guid>
    <b:Author>
      <b:Author>
        <b:NameList>
          <b:Person>
            <b:Last>gusty</b:Last>
            <b:First>sri</b:First>
          </b:Person>
          <b:Person>
            <b:First>nurmianti</b:First>
          </b:Person>
          <b:Person>
            <b:First>maulina</b:First>
          </b:Person>
          <b:Person>
            <b:Last>sulaiman</b:Last>
            <b:First>oris</b:First>
            <b:Middle>krianto</b:Middle>
          </b:Person>
          <b:Person>
            <b:Last>ginantra</b:Last>
            <b:First>ni</b:First>
            <b:Middle>luh wiwik sri rahayu</b:Middle>
          </b:Person>
          <b:Person>
            <b:Last>manuhutu</b:Last>
            <b:First>melda</b:First>
            <b:Middle>agnes</b:Middle>
          </b:Person>
          <b:Person>
            <b:Last>sudarso</b:Last>
            <b:First>andriasan</b:First>
          </b:Person>
          <b:Person>
            <b:Last>leuwol</b:Last>
            <b:First>natasya</b:First>
            <b:Middle>virginia</b:Middle>
          </b:Person>
          <b:Person>
            <b:First>apriza</b:First>
          </b:Person>
          <b:Person>
            <b:Last>sahabuddin</b:Last>
            <b:First>andi</b:First>
            <b:Middle>arfan</b:Middle>
          </b:Person>
          <b:Person>
            <b:Last>hastuti</b:Last>
            <b:First>puji</b:First>
          </b:Person>
          <b:Person>
            <b:Last>setianto</b:Last>
            <b:First>yuli</b:First>
            <b:Middle>akbar</b:Middle>
          </b:Person>
          <b:Person>
            <b:Last>metanfanuan</b:Last>
            <b:First>tia</b:First>
          </b:Person>
          <b:Person>
            <b:Last>uktolseja</b:Last>
            <b:First>lulu</b:First>
            <b:Middle>jola</b:Middle>
          </b:Person>
          <b:Person>
            <b:First>jamaludin</b:First>
          </b:Person>
          <b:Person>
            <b:Last>gaspersz</b:Last>
            <b:First>sherly</b:First>
          </b:Person>
          <b:Person>
            <b:First>karwanto</b:First>
          </b:Person>
          <b:Person>
            <b:Last>bungin</b:Last>
            <b:First>emi</b:First>
            <b:Middle>rante</b:Middle>
          </b:Person>
          <b:Person>
            <b:First>jamaludin</b:First>
          </b:Person>
          <b:Person>
            <b:First>samuel</b:First>
          </b:Person>
        </b:NameList>
      </b:Author>
    </b:Author>
    <b:Title>belajar mandiri : belajar daring di tengah pandemi covid-19</b:Title>
    <b:Year>2020</b:Year>
    <b:Publisher>yayasan kita menulis</b:Publisher>
    <b:RefOrder>24</b:RefOrder>
  </b:Source>
  <b:Source>
    <b:Tag>Yul20</b:Tag>
    <b:SourceType>JournalArticle</b:SourceType>
    <b:Guid>{FCB16116-678B-451E-875C-248EEC895FD6}</b:Guid>
    <b:Author>
      <b:Author>
        <b:NameList>
          <b:Person>
            <b:Last>Yulianingsih</b:Last>
            <b:First>Wiwin</b:First>
          </b:Person>
          <b:Person>
            <b:First>Suhanadji</b:First>
          </b:Person>
          <b:Person>
            <b:Last>Nugroho</b:Last>
            <b:First>Rivo</b:First>
          </b:Person>
          <b:Person>
            <b:First>Mustakim</b:First>
          </b:Person>
        </b:NameList>
      </b:Author>
    </b:Author>
    <b:Title>Keterlibatan Orangtua dalam Pendampingan Belajar Anak selama Masa Pandemi Covid-19</b:Title>
    <b:JournalName>Jurnal Pendidikan Anak Usia Dini</b:JournalName>
    <b:Year>2020</b:Year>
    <b:Pages>1138-1150</b:Pages>
    <b:Volume>5</b:Volume>
    <b:Issue>2</b:Issue>
    <b:RefOrder>25</b:RefOrder>
  </b:Source>
  <b:Source>
    <b:Tag>Lil20</b:Tag>
    <b:SourceType>JournalArticle</b:SourceType>
    <b:Guid>{2F1A2BAB-D50A-4FEB-BFE1-E4D05E8DE1C0}</b:Guid>
    <b:Author>
      <b:Author>
        <b:NameList>
          <b:Person>
            <b:Last>Lilawati</b:Last>
            <b:First>Agustin</b:First>
          </b:Person>
        </b:NameList>
      </b:Author>
    </b:Author>
    <b:Title>Peran Orang Tua dalam Mendukung Kegiatan Pembelajaran di Rumah pada Masa Pandemi</b:Title>
    <b:JournalName>Jurnal Obsesi : Jurnal Pendidikan Anak Usia Dini</b:JournalName>
    <b:Year>2020</b:Year>
    <b:Pages>549-558</b:Pages>
    <b:Volume>5</b:Volume>
    <b:Issue>1</b:Issue>
    <b:RefOrder>26</b:RefOrder>
  </b:Source>
  <b:Source>
    <b:Tag>Tri20</b:Tag>
    <b:SourceType>JournalArticle</b:SourceType>
    <b:Guid>{8005278B-9A54-4975-BE4C-12E916300930}</b:Guid>
    <b:Author>
      <b:Author>
        <b:NameList>
          <b:Person>
            <b:Last>Trisnawati</b:Last>
            <b:First>Wahyu</b:First>
          </b:Person>
          <b:Person>
            <b:First>Sugito</b:First>
          </b:Person>
        </b:NameList>
      </b:Author>
    </b:Author>
    <b:Title>Pendidikan Anak dalam Keluarga Era Covid-19</b:Title>
    <b:JournalName>Jurnal Obsesi : Jurnal Pendidikan Anak Usia Dini</b:JournalName>
    <b:Year>2020</b:Year>
    <b:Pages>823-831</b:Pages>
    <b:Volume>5</b:Volume>
    <b:Issue>1</b:Issue>
    <b:RefOrder>27</b:RefOrder>
  </b:Source>
  <b:Source>
    <b:Tag>Ift20</b:Tag>
    <b:SourceType>JournalArticle</b:SourceType>
    <b:Guid>{CACA20D2-C4B9-46A2-9841-22A57E18F24F}</b:Guid>
    <b:Author>
      <b:Author>
        <b:NameList>
          <b:Person>
            <b:Last>Iftitah</b:Last>
            <b:First>Selfi</b:First>
            <b:Middle>Lailiyatul</b:Middle>
          </b:Person>
          <b:Person>
            <b:Last>Anawaty</b:Last>
            <b:First>Mardiyana</b:First>
            <b:Middle>Faridhatul</b:Middle>
          </b:Person>
        </b:NameList>
      </b:Author>
    </b:Author>
    <b:Title>PERAN ORANG TUA DALAM MENDAMPINGI ANAK DI RUMAH SELAMA PANDEMI COVID-19</b:Title>
    <b:JournalName>JCE : Journal of Childhood Education</b:JournalName>
    <b:Year>2020</b:Year>
    <b:Pages>71-81</b:Pages>
    <b:Volume>4</b:Volume>
    <b:Issue>2</b:Issue>
    <b:RefOrder>28</b:RefOrder>
  </b:Source>
  <b:Source>
    <b:Tag>Placeholder1</b:Tag>
    <b:SourceType>JournalArticle</b:SourceType>
    <b:Guid>{D50B0114-A186-4073-9454-7E8CD076B617}</b:Guid>
    <b:Author>
      <b:Author>
        <b:NameList>
          <b:Person>
            <b:Last>Kusumaningrum</b:Last>
            <b:First>Betty</b:First>
          </b:Person>
          <b:Person>
            <b:Last>Kuncoro</b:Last>
            <b:First>Krida</b:First>
            <b:Middle>Singgih</b:Middle>
          </b:Person>
          <b:Person>
            <b:Last>Arigiyati</b:Last>
            <b:First>Tri</b:First>
            <b:Middle>Astuti</b:Middle>
          </b:Person>
          <b:Person>
            <b:First>Trisniawati</b:First>
          </b:Person>
        </b:NameList>
      </b:Author>
    </b:Author>
    <b:Title>Pendampingan Orangtua Dalam Pembelajaran Daring Di Sekolah Dasar: Evaluasi Pembelajaran Daring Selama Masa Pandemi Covid-19</b:Title>
    <b:JournalName>Inventa : Jurnal Pendidikan Guru Sekolah Dasar</b:JournalName>
    <b:Year>2020</b:Year>
    <b:Volume>4</b:Volume>
    <b:Issue>2</b:Issue>
    <b:RefOrder>29</b:RefOrder>
  </b:Source>
  <b:Source>
    <b:Tag>Chu20</b:Tag>
    <b:SourceType>JournalArticle</b:SourceType>
    <b:Guid>{2062FD4D-68EB-4E8D-853A-A346125400E4}</b:Guid>
    <b:Author>
      <b:Author>
        <b:NameList>
          <b:Person>
            <b:Last>Chusna</b:Last>
            <b:First>Puji</b:First>
            <b:Middle>Asmaul</b:Middle>
          </b:Person>
        </b:NameList>
      </b:Author>
    </b:Author>
    <b:Title>DAMPAK PANDEMI COVID-19 TERHADAP PERAN ORANG TUA DAN GURU DALAM MENINGKATKAN KUALITAS PEMBELAJARAN DARING ANAK USIA SEKOLAH DASAR</b:Title>
    <b:JournalName>Premiere</b:JournalName>
    <b:Year>2020</b:Year>
    <b:Volume>2</b:Volume>
    <b:Issue>1</b:Issue>
    <b:RefOrder>30</b:RefOrder>
  </b:Source>
  <b:Source>
    <b:Tag>Sop20</b:Tag>
    <b:SourceType>JournalArticle</b:SourceType>
    <b:Guid>{12F764B2-64A5-4666-8254-0FDA029A6D7C}</b:Guid>
    <b:Author>
      <b:Author>
        <b:NameList>
          <b:Person>
            <b:Last>Sopiah</b:Last>
            <b:First>Cucu</b:First>
          </b:Person>
        </b:NameList>
      </b:Author>
    </b:Author>
    <b:Title>EFEKTIFITAS KETERLIBATAN ORANG TUA DALAM PEMBELAJARAN ANAK USIA DINI SAAT PANDEMI COPID-19</b:Title>
    <b:JournalName>JURNAL JENDELA BUNDA</b:JournalName>
    <b:Year>2020</b:Year>
    <b:Volume>7</b:Volume>
    <b:Issue>2</b:Issue>
    <b:RefOrder>31</b:RefOrder>
  </b:Source>
  <b:Source>
    <b:Tag>Mun20</b:Tag>
    <b:SourceType>JournalArticle</b:SourceType>
    <b:Guid>{AF10FBC8-790F-4318-849D-00609F2BFE32}</b:Guid>
    <b:Author>
      <b:Author>
        <b:NameList>
          <b:Person>
            <b:Last>Munjiat</b:Last>
            <b:First>Siti</b:First>
            <b:Middle>Maryam</b:Middle>
          </b:Person>
        </b:NameList>
      </b:Author>
    </b:Author>
    <b:Title>ANALISIS UPAYA ORANG TUA DALAM MENDIDIK ANAK DIMASA PANDEMI</b:Title>
    <b:JournalName>Risalah : Jurnal Pendidikan dan Studi Islam</b:JournalName>
    <b:Year>2020</b:Year>
    <b:Volume>6</b:Volume>
    <b:Issue>2</b:Issue>
    <b:RefOrder>32</b:RefOrder>
  </b:Source>
  <b:Source>
    <b:Tag>Nur17</b:Tag>
    <b:SourceType>JournalArticle</b:SourceType>
    <b:Guid>{E3E8671D-8366-4E48-801A-F8748AB1F7B5}</b:Guid>
    <b:Author>
      <b:Author>
        <b:NameList>
          <b:Person>
            <b:Last>Nurlaeni</b:Last>
            <b:First>N</b:First>
          </b:Person>
          <b:Person>
            <b:Last>Juniarti</b:Last>
            <b:First>Y</b:First>
          </b:Person>
        </b:NameList>
      </b:Author>
    </b:Author>
    <b:Title>Peran Orangtua Dalam Mengembangkan Kemampuan Bahasa Pada Anak Usia 4-6 Tahun</b:Title>
    <b:JournalName>Jurnal Pelita PAUD</b:JournalName>
    <b:Year>2017</b:Year>
    <b:Pages>51-62</b:Pages>
    <b:Volume>2</b:Volume>
    <b:Issue>1</b:Issue>
    <b:RefOrder>33</b:RefOrder>
  </b:Source>
  <b:Source>
    <b:Tag>Gun04</b:Tag>
    <b:SourceType>Book</b:SourceType>
    <b:Guid>{02B92056-7783-4EA3-BD44-6A03D7AB2599}</b:Guid>
    <b:Author>
      <b:Author>
        <b:NameList>
          <b:Person>
            <b:Last>Gunarsa</b:Last>
            <b:First>S</b:First>
            <b:Middle>D</b:Middle>
          </b:Person>
        </b:NameList>
      </b:Author>
    </b:Author>
    <b:Title>PSikologi Praktis Anak, Remaja dan Keluarga (Cetakan. 7)</b:Title>
    <b:Year>2004</b:Year>
    <b:Publisher>PT. Gunung Mulia</b:Publisher>
    <b:RefOrder>34</b:RefOrder>
  </b:Source>
  <b:Source>
    <b:Tag>Gar20</b:Tag>
    <b:SourceType>JournalArticle</b:SourceType>
    <b:Guid>{C236DD50-0E97-4C56-8114-F4A2B3C73B23}</b:Guid>
    <b:Author>
      <b:Author>
        <b:NameList>
          <b:Person>
            <b:Last>Garbe</b:Last>
            <b:First>Amber</b:First>
          </b:Person>
          <b:Person>
            <b:Last>Ogurlu</b:Last>
            <b:First>Uzeyir</b:First>
          </b:Person>
          <b:Person>
            <b:Last>Logan</b:Last>
            <b:First>Nikki</b:First>
          </b:Person>
          <b:Person>
            <b:Last>Cook</b:Last>
            <b:First>Perry</b:First>
          </b:Person>
        </b:NameList>
      </b:Author>
    </b:Author>
    <b:Title>COVID-19 and Remote Learning: Experiences of Parents with Children during the Pandemic</b:Title>
    <b:Year>2020</b:Year>
    <b:JournalName>American Journal of Qualitative Research</b:JournalName>
    <b:Pages>45-65</b:Pages>
    <b:Volume>4</b:Volume>
    <b:Issue>3</b:Issue>
    <b:RefOrder>35</b:RefOrder>
  </b:Source>
  <b:Source>
    <b:Tag>Liu10</b:Tag>
    <b:SourceType>JournalArticle</b:SourceType>
    <b:Guid>{CAABCED8-B324-46B5-9169-BCE86BB4657F}</b:Guid>
    <b:Author>
      <b:Author>
        <b:NameList>
          <b:Person>
            <b:Last>Liu</b:Last>
            <b:First>Feng</b:First>
          </b:Person>
          <b:Person>
            <b:Last>Black</b:Last>
            <b:First>Erick</b:First>
          </b:Person>
          <b:Person>
            <b:Last>Algina</b:Last>
            <b:First>James</b:First>
          </b:Person>
          <b:Person>
            <b:Last>Cavanaugh</b:Last>
            <b:First>Cathy</b:First>
          </b:Person>
          <b:Person>
            <b:Last>Dawson</b:Last>
            <b:First>Kara</b:First>
          </b:Person>
        </b:NameList>
      </b:Author>
    </b:Author>
    <b:Title>The Validation of One Parental Involvement Measurement in Virtual Schooling</b:Title>
    <b:JournalName>Journal Of Interactive Online Learning</b:JournalName>
    <b:Year>2010</b:Year>
    <b:Volume>9</b:Volume>
    <b:Issue>2</b:Issue>
    <b:RefOrder>36</b:RefOrder>
  </b:Source>
  <b:Source>
    <b:Tag>Ahm18</b:Tag>
    <b:SourceType>JournalArticle</b:SourceType>
    <b:Guid>{A35CEA29-E7AD-4508-BE18-E50084581462}</b:Guid>
    <b:Author>
      <b:Author>
        <b:NameList>
          <b:Person>
            <b:Last>Ahmad Prasetyo</b:Last>
            <b:First>Fajar</b:First>
            <b:Middle>Dwi</b:Middle>
          </b:Person>
        </b:NameList>
      </b:Author>
    </b:Author>
    <b:Title>Pendmapingan Orangtua Dalam Proses Belajar Anak</b:Title>
    <b:JournalName>Skripsi Universitas Sanata Dharma Yogyakarta</b:JournalName>
    <b:Year>2018</b:Year>
    <b:RefOrder>37</b:RefOrder>
  </b:Source>
  <b:Source>
    <b:Tag>Sap17</b:Tag>
    <b:SourceType>JournalArticle</b:SourceType>
    <b:Guid>{14F2E134-6587-4D07-B370-8B55288BF9A0}</b:Guid>
    <b:Author>
      <b:Author>
        <b:NameList>
          <b:Person>
            <b:Last>Saputri</b:Last>
            <b:First>Apriliana</b:First>
            <b:Middle>Ega</b:Middle>
          </b:Person>
        </b:NameList>
      </b:Author>
    </b:Author>
    <b:Title>Pendampingan Anak Dalam Keluarga di TK Pertiwi Kebasen Kabupaten Banyumas</b:Title>
    <b:JournalName>Skripsi UNY</b:JournalName>
    <b:Year>2017</b:Year>
    <b:RefOrder>38</b:RefOrder>
  </b:Source>
  <b:Source>
    <b:Tag>Sad14</b:Tag>
    <b:SourceType>Book</b:SourceType>
    <b:Guid>{A1A1A682-6F39-489F-8FAC-6FE248597B3B}</b:Guid>
    <b:Author>
      <b:Author>
        <b:NameList>
          <b:Person>
            <b:Last>Sadulloh</b:Last>
            <b:First>Uyoh</b:First>
          </b:Person>
        </b:NameList>
      </b:Author>
    </b:Author>
    <b:Title>Pedagogik (Ilmu Mendidik)</b:Title>
    <b:Year>2014</b:Year>
    <b:City>Bandung</b:City>
    <b:Publisher>Afabeta</b:Publisher>
    <b:RefOrder>39</b:RefOrder>
  </b:Source>
  <b:Source>
    <b:Tag>Mut13</b:Tag>
    <b:SourceType>JournalArticle</b:SourceType>
    <b:Guid>{EC0CD1D1-1655-49E5-86AF-D7CC698A75AC}</b:Guid>
    <b:Author>
      <b:Author>
        <b:NameList>
          <b:Person>
            <b:Last>Mutia</b:Last>
            <b:First>I</b:First>
          </b:Person>
        </b:NameList>
      </b:Author>
    </b:Author>
    <b:Title>Kajian Penerapan E-Learning Dalam Proses</b:Title>
    <b:Year>2013</b:Year>
    <b:JournalName>Faxtor Exacta</b:JournalName>
    <b:Pages>278-289</b:Pages>
    <b:Volume>6</b:Volume>
    <b:Issue>4</b:Issue>
    <b:RefOrder>40</b:RefOrder>
  </b:Source>
  <b:Source>
    <b:Tag>Ucu18</b:Tag>
    <b:SourceType>JournalArticle</b:SourceType>
    <b:Guid>{5CFD3C87-C45C-4CE8-9C73-FD95796A4212}</b:Guid>
    <b:Author>
      <b:Author>
        <b:NameList>
          <b:Person>
            <b:Last>Ucu</b:Last>
            <b:First>N</b:First>
            <b:Middle>L</b:Middle>
          </b:Person>
          <b:Person>
            <b:Last>Paturusi</b:Last>
            <b:First>S</b:First>
            <b:Middle>D.E</b:Middle>
          </b:Person>
          <b:Person>
            <b:Last>Sompie</b:Last>
            <b:First>S.R</b:First>
            <b:Middle>U.A</b:Middle>
          </b:Person>
        </b:NameList>
      </b:Author>
    </b:Author>
    <b:Title>Analisa Pemanfaatan E-Learning Untuk Proses Pembelajaran</b:Title>
    <b:JournalName>Jurnal Teknik Informatika</b:JournalName>
    <b:Year>2018</b:Year>
    <b:Volume>13</b:Volume>
    <b:Issue>1</b:Issue>
    <b:RefOrder>41</b:RefOrder>
  </b:Source>
  <b:Source>
    <b:Tag>Agu14</b:Tag>
    <b:SourceType>JournalArticle</b:SourceType>
    <b:Guid>{CA4E4227-D98E-4DF9-BFF5-4E3BD99C90AC}</b:Guid>
    <b:Author>
      <b:Author>
        <b:NameList>
          <b:Person>
            <b:Last>Agusli</b:Last>
            <b:First>R</b:First>
          </b:Person>
          <b:Person>
            <b:Last>Azianah</b:Last>
            <b:First>R</b:First>
            <b:Middle>M</b:Middle>
          </b:Person>
        </b:NameList>
      </b:Author>
    </b:Author>
    <b:Title>Implementasi E-LEarning Berbasis Web di SD Negeri Pasarkemis 1</b:Title>
    <b:JournalName>Jurnal Sisfotek Global</b:JournalName>
    <b:Year>2014</b:Year>
    <b:Pages>61-63</b:Pages>
    <b:Volume>4</b:Volume>
    <b:Issue>2</b:Issue>
    <b:RefOrder>42</b:RefOrder>
  </b:Source>
  <b:Source>
    <b:Tag>Mol05</b:Tag>
    <b:SourceType>Book</b:SourceType>
    <b:Guid>{7E58D84A-2A75-491D-9CAB-7DAE5737DF25}</b:Guid>
    <b:Author>
      <b:Author>
        <b:NameList>
          <b:Person>
            <b:Last>Moleong</b:Last>
            <b:First>L</b:First>
            <b:Middle>J</b:Middle>
          </b:Person>
        </b:NameList>
      </b:Author>
    </b:Author>
    <b:Title>Metodologi penelitian kualitatif</b:Title>
    <b:Year>2005</b:Year>
    <b:City>Bandung</b:City>
    <b:Publisher>Remaja Rosdakarya</b:Publisher>
    <b:RefOrder>43</b:RefOrder>
  </b:Source>
  <b:Source>
    <b:Tag>Sut191</b:Tag>
    <b:SourceType>Book</b:SourceType>
    <b:Guid>{DAD7F222-6AF2-4239-8BCF-5D630755E186}</b:Guid>
    <b:Author>
      <b:Author>
        <b:NameList>
          <b:Person>
            <b:Last>Sutama</b:Last>
          </b:Person>
        </b:NameList>
      </b:Author>
    </b:Author>
    <b:Title>Metode Penelitian Pendidikan</b:Title>
    <b:Year>2019</b:Year>
    <b:City>Surakarta</b:City>
    <b:Publisher>CV.Jasmine</b:Publisher>
    <b:RefOrder>44</b:RefOrder>
  </b:Source>
  <b:Source>
    <b:Tag>Sir13</b:Tag>
    <b:SourceType>Book</b:SourceType>
    <b:Guid>{486C0819-23D8-47EB-995E-1ED3792AEA81}</b:Guid>
    <b:Author>
      <b:Author>
        <b:NameList>
          <b:Person>
            <b:Last>Siregar</b:Last>
            <b:First>Syofian</b:First>
          </b:Person>
        </b:NameList>
      </b:Author>
    </b:Author>
    <b:Title>Metode Penelitian Kuantitatif: Dilengkapi Perbandingan Perhitungan Manual &amp; SPSS</b:Title>
    <b:Year>2013</b:Year>
    <b:City>Jakarta</b:City>
    <b:Publisher>Kencana Prenada Media Grup</b:Publisher>
    <b:RefOrder>45</b:RefOrder>
  </b:Source>
  <b:Source>
    <b:Tag>Sug151</b:Tag>
    <b:SourceType>Book</b:SourceType>
    <b:Guid>{5D5E9B5A-E0FE-4D4E-BEBA-29944B2A4849}</b:Guid>
    <b:Author>
      <b:Author>
        <b:NameList>
          <b:Person>
            <b:Last>Sugiyono</b:Last>
          </b:Person>
        </b:NameList>
      </b:Author>
    </b:Author>
    <b:Title>Metode Penelitian Pendidikan</b:Title>
    <b:Year>2015</b:Year>
    <b:City>Bandung</b:City>
    <b:Publisher>Alfabeta</b:Publisher>
    <b:RefOrder>46</b:RefOrder>
  </b:Source>
  <b:Source>
    <b:Tag>Mol17</b:Tag>
    <b:SourceType>Book</b:SourceType>
    <b:Guid>{B43D0DD8-B0BB-41AC-9E6F-634833CC99CF}</b:Guid>
    <b:Author>
      <b:Author>
        <b:NameList>
          <b:Person>
            <b:Last>Moleong</b:Last>
            <b:First>Lexy</b:First>
            <b:Middle>J</b:Middle>
          </b:Person>
        </b:NameList>
      </b:Author>
    </b:Author>
    <b:Title>Metode Penelitian Kualitatif</b:Title>
    <b:Year>2017</b:Year>
    <b:City>Bandung</b:City>
    <b:Publisher>PT. Remaja Rosdakarya</b:Publisher>
    <b:RefOrder>47</b:RefOrder>
  </b:Source>
  <b:Source>
    <b:Tag>Ari13</b:Tag>
    <b:SourceType>Book</b:SourceType>
    <b:Guid>{3885A781-0E12-477B-A042-479C58009C45}</b:Guid>
    <b:Author>
      <b:Author>
        <b:NameList>
          <b:Person>
            <b:Last>Arikunto</b:Last>
            <b:First>Suharsimi</b:First>
          </b:Person>
        </b:NameList>
      </b:Author>
    </b:Author>
    <b:Title>Prosedur Penelitian, Suatu Pendekatan Praktik</b:Title>
    <b:Year>2013</b:Year>
    <b:City>Jakarta</b:City>
    <b:Publisher>Rineka Cipta</b:Publisher>
    <b:RefOrder>48</b:RefOrder>
  </b:Source>
  <b:Source>
    <b:Tag>Pan19</b:Tag>
    <b:SourceType>ConferenceProceedings</b:SourceType>
    <b:Guid>{AE8135C9-0924-447D-8064-D6265C84A345}</b:Guid>
    <b:Author>
      <b:Author>
        <b:NameList>
          <b:Person>
            <b:Last>Pangondian</b:Last>
            <b:First>Roman</b:First>
            <b:Middle>Andrianto</b:Middle>
          </b:Person>
          <b:Person>
            <b:Last>Santosa</b:Last>
            <b:First>Paulus</b:First>
            <b:Middle>Insap</b:Middle>
          </b:Person>
          <b:Person>
            <b:Last>Nugroho</b:Last>
            <b:First>Eko</b:First>
          </b:Person>
        </b:NameList>
      </b:Author>
    </b:Author>
    <b:Title>Faktor - Faktor Yang Mempengaruhi Kesuksesan Pembelajaran Daring Dalam Revolusi Industri 4.0</b:Title>
    <b:Year>2019</b:Year>
    <b:City>Yogyakarta</b:City>
    <b:Publisher>SAINTEKS 2019</b:Publisher>
    <b:Pages>56-60</b:Pages>
    <b:ConferenceName>Seminar Nasional Teknologi Komputer &amp; Sains</b:ConferenceName>
    <b:RefOrder>49</b:RefOrder>
  </b:Source>
  <b:Source>
    <b:Tag>Placeholder2</b:Tag>
    <b:SourceType>JournalArticle</b:SourceType>
    <b:Guid>{25FD7394-6D73-47BF-9540-D61446427774}</b:Guid>
    <b:Author>
      <b:Author>
        <b:NameList>
          <b:Person>
            <b:Last>Cahyati</b:Last>
            <b:First>Nika</b:First>
          </b:Person>
          <b:Person>
            <b:Last>Kusumah</b:Last>
            <b:First>Rita</b:First>
          </b:Person>
        </b:NameList>
      </b:Author>
    </b:Author>
    <b:Title>Peran Orang Tua Dalam Menerapkan Pembelajaran Di Rumah</b:Title>
    <b:Pages>152-159</b:Pages>
    <b:Year>2020</b:Year>
    <b:JournalName>Jurnal Golden Age</b:JournalName>
    <b:Volume>4</b:Volume>
    <b:Issue>1</b:Issue>
    <b:RefOrder>50</b:RefOrder>
  </b:Source>
  <b:Source>
    <b:Tag>Rum18</b:Tag>
    <b:SourceType>JournalArticle</b:SourceType>
    <b:Guid>{08BCB917-EAD8-499E-9508-8093A0C0A637}</b:Guid>
    <b:Author>
      <b:Author>
        <b:NameList>
          <b:Person>
            <b:Last>Rumbewas</b:Last>
            <b:First>Selfia</b:First>
            <b:Middle>S</b:Middle>
          </b:Person>
          <b:Person>
            <b:Last>Laka</b:Last>
            <b:First>Beatus</b:First>
            <b:Middle>M</b:Middle>
          </b:Person>
          <b:Person>
            <b:Last>Meokbun</b:Last>
            <b:First>Naftali</b:First>
          </b:Person>
        </b:NameList>
      </b:Author>
    </b:Author>
    <b:Title>Peran Orangtua dalam Meningkatkan Motivasi Belajar Peserta Didik di SD Negeri Saribi</b:Title>
    <b:JournalName>Jurnal EduMatSains</b:JournalName>
    <b:Year>2018</b:Year>
    <b:Pages>201-212</b:Pages>
    <b:RefOrder>51</b:RefOrder>
  </b:Source>
  <b:Source>
    <b:Tag>Unf20</b:Tag>
    <b:SourceType>JournalArticle</b:SourceType>
    <b:Guid>{FB79677B-8AEA-4C69-84D5-5B669160B2A8}</b:Guid>
    <b:Author>
      <b:Author>
        <b:NameList>
          <b:Person>
            <b:Last>Unfa</b:Last>
            <b:First>Nia</b:First>
          </b:Person>
          <b:Person>
            <b:Last>Nugroho</b:Last>
            <b:First>Adi</b:First>
            <b:Middle>Tri</b:Middle>
          </b:Person>
        </b:NameList>
      </b:Author>
    </b:Author>
    <b:Title>Pola Bimbingan Belajar Orang Tua di Masa Pandemi Covid-19</b:Title>
    <b:JournalName>Academica : Jurnal of Multidisciplinary Studies</b:JournalName>
    <b:Year>2020</b:Year>
    <b:Pages>217-224</b:Pages>
    <b:Volume>4</b:Volume>
    <b:Issue>2</b:Issue>
    <b:RefOrder>52</b:RefOrder>
  </b:Source>
  <b:Source>
    <b:Tag>Aul13</b:Tag>
    <b:SourceType>JournalArticle</b:SourceType>
    <b:Guid>{E0E09DB7-00A0-4E6A-8C7F-DB78763F7B18}</b:Guid>
    <b:Author>
      <b:Author>
        <b:NameList>
          <b:Person>
            <b:Last>Aulina</b:Last>
            <b:First>Choirun</b:First>
            <b:Middle>Nisak</b:Middle>
          </b:Person>
        </b:NameList>
      </b:Author>
    </b:Author>
    <b:Title>Penanaman Disiplin pada Anak Usia Dini</b:Title>
    <b:JournalName>Pedagogia</b:JournalName>
    <b:Year>2013</b:Year>
    <b:Pages>36-49</b:Pages>
    <b:Volume>2</b:Volume>
    <b:Issue>1</b:Issue>
    <b:RefOrder>53</b:RefOrder>
  </b:Source>
  <b:Source>
    <b:Tag>Nur171</b:Tag>
    <b:SourceType>JournalArticle</b:SourceType>
    <b:Guid>{D0FCF12E-DE28-407E-8BDB-C1BEAD85AE35}</b:Guid>
    <b:Author>
      <b:Author>
        <b:NameList>
          <b:Person>
            <b:Last>Nurlaeni</b:Last>
            <b:First>N</b:First>
          </b:Person>
          <b:Person>
            <b:Last>Yuniarti</b:Last>
            <b:First>Y</b:First>
          </b:Person>
        </b:NameList>
      </b:Author>
    </b:Author>
    <b:Title>Peran Orang Tua Dalam Mengembangkan Kemampuan Bahasa Pada Anak Usia 4-6 Tahun</b:Title>
    <b:JournalName>Jurnal Pelita PAUD</b:JournalName>
    <b:Year>2017</b:Year>
    <b:Pages>51-62</b:Pages>
    <b:Volume>2</b:Volume>
    <b:Issue>1</b:Issue>
    <b:RefOrder>54</b:RefOrder>
  </b:Source>
  <b:Source>
    <b:Tag>Put20</b:Tag>
    <b:SourceType>JournalArticle</b:SourceType>
    <b:Guid>{780C7509-3170-4D1B-9F74-90CFBBCBAD66}</b:Guid>
    <b:Title>POLA INTERAKSI ANAK DAN ORANGTUA SELAMA KEBIJAKAN PEMBELAJARAN DIRUMAH</b:Title>
    <b:JournalName>Fitrah: Journal Of Islmaic Education</b:JournalName>
    <b:Year>2020</b:Year>
    <b:Pages>125-140</b:Pages>
    <b:Author>
      <b:Author>
        <b:NameList>
          <b:Person>
            <b:Last>Putro</b:Last>
            <b:Middle>Zarkasih</b:Middle>
            <b:First>Khamim</b:First>
          </b:Person>
          <b:Person>
            <b:Last>dkk</b:Last>
          </b:Person>
        </b:NameList>
      </b:Author>
    </b:Author>
    <b:Volume>1</b:Volume>
    <b:Issue>1</b:Issue>
    <b:RefOrder>1</b:RefOrder>
  </b:Source>
</b:Sources>
</file>

<file path=customXml/itemProps1.xml><?xml version="1.0" encoding="utf-8"?>
<ds:datastoreItem xmlns:ds="http://schemas.openxmlformats.org/officeDocument/2006/customXml" ds:itemID="{A1CB4FDE-8CB6-4F92-B6B9-E44C73A2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36</Pages>
  <Words>21051</Words>
  <Characters>119991</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24</cp:revision>
  <cp:lastPrinted>2022-02-01T23:43:00Z</cp:lastPrinted>
  <dcterms:created xsi:type="dcterms:W3CDTF">2021-10-26T08:35:00Z</dcterms:created>
  <dcterms:modified xsi:type="dcterms:W3CDTF">2022-04-29T02:21:00Z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e1b31243-02e9-3a37-9f2b-0eba2c7ede62</vt:lpwstr>
  </property>
  <property fmtid="{D5CDD505-2E9C-101B-9397-08002B2CF9AE}" pid="24" name="Mendeley Citation Style_1">
    <vt:lpwstr>http://www.zotero.org/styles/apa</vt:lpwstr>
  </property>
</Properties>
</file>