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8C246" w14:textId="77777777" w:rsidR="00594F58" w:rsidRPr="00EE67D1" w:rsidRDefault="006B51A9">
      <w:pPr>
        <w:spacing w:after="0"/>
        <w:ind w:left="709" w:firstLine="11"/>
        <w:jc w:val="center"/>
        <w:rPr>
          <w:rFonts w:ascii="Times New Roman" w:hAnsi="Times New Roman" w:cs="Times New Roman"/>
          <w:b/>
          <w:bCs/>
          <w:sz w:val="40"/>
          <w:szCs w:val="40"/>
        </w:rPr>
      </w:pPr>
      <w:r w:rsidRPr="00EE67D1">
        <w:rPr>
          <w:noProof/>
          <w:lang w:eastAsia="id-ID"/>
        </w:rPr>
        <w:drawing>
          <wp:anchor distT="0" distB="0" distL="114300" distR="114300" simplePos="0" relativeHeight="251659264" behindDoc="0" locked="0" layoutInCell="1" allowOverlap="1" wp14:anchorId="4C139AC1" wp14:editId="2724C943">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sidRPr="00EE67D1">
        <w:rPr>
          <w:noProof/>
          <w:lang w:eastAsia="id-ID"/>
        </w:rPr>
        <w:drawing>
          <wp:anchor distT="0" distB="0" distL="114300" distR="114300" simplePos="0" relativeHeight="251660288" behindDoc="0" locked="0" layoutInCell="1" allowOverlap="1" wp14:anchorId="4949DF70" wp14:editId="320DAC32">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sidRPr="00EE67D1">
        <w:rPr>
          <w:rFonts w:ascii="Times New Roman" w:hAnsi="Times New Roman" w:cs="Times New Roman"/>
          <w:sz w:val="24"/>
          <w:szCs w:val="24"/>
        </w:rPr>
        <w:t xml:space="preserve"> </w:t>
      </w:r>
      <w:r w:rsidRPr="00EE67D1">
        <w:rPr>
          <w:rFonts w:ascii="Times New Roman" w:hAnsi="Times New Roman" w:cs="Times New Roman"/>
          <w:b/>
          <w:bCs/>
          <w:sz w:val="40"/>
          <w:szCs w:val="40"/>
        </w:rPr>
        <w:t>JURNAL BASICEDU</w:t>
      </w:r>
    </w:p>
    <w:p w14:paraId="0961B553" w14:textId="77777777" w:rsidR="00594F58" w:rsidRPr="00EE67D1" w:rsidRDefault="006B51A9">
      <w:pPr>
        <w:spacing w:after="0"/>
        <w:ind w:left="709" w:firstLine="11"/>
        <w:jc w:val="center"/>
        <w:rPr>
          <w:rFonts w:ascii="Times New Roman" w:hAnsi="Times New Roman" w:cs="Times New Roman"/>
          <w:b/>
          <w:bCs/>
          <w:sz w:val="28"/>
          <w:szCs w:val="28"/>
        </w:rPr>
      </w:pPr>
      <w:r w:rsidRPr="00EE67D1">
        <w:rPr>
          <w:rFonts w:ascii="Times New Roman" w:hAnsi="Times New Roman" w:cs="Times New Roman"/>
          <w:sz w:val="24"/>
          <w:szCs w:val="24"/>
        </w:rPr>
        <w:t>Volume x Nomor x Bulan x Tahun x Halaman xx</w:t>
      </w:r>
    </w:p>
    <w:p w14:paraId="0475E5FB" w14:textId="77777777" w:rsidR="00594F58" w:rsidRPr="00EE67D1" w:rsidRDefault="006B51A9">
      <w:pPr>
        <w:spacing w:after="0"/>
        <w:ind w:left="709" w:firstLine="11"/>
        <w:jc w:val="center"/>
        <w:rPr>
          <w:rFonts w:ascii="Times New Roman" w:hAnsi="Times New Roman" w:cs="Times New Roman"/>
          <w:i/>
        </w:rPr>
      </w:pPr>
      <w:r w:rsidRPr="00EE67D1">
        <w:rPr>
          <w:rFonts w:ascii="Times New Roman" w:hAnsi="Times New Roman" w:cs="Times New Roman"/>
          <w:i/>
        </w:rPr>
        <w:t xml:space="preserve">Research &amp; </w:t>
      </w:r>
      <w:r w:rsidRPr="00EE67D1">
        <w:rPr>
          <w:rFonts w:ascii="Times New Roman" w:hAnsi="Times New Roman" w:cs="Times New Roman"/>
          <w:i/>
          <w:sz w:val="24"/>
          <w:szCs w:val="24"/>
        </w:rPr>
        <w:t>Learning</w:t>
      </w:r>
      <w:r w:rsidRPr="00EE67D1">
        <w:rPr>
          <w:rFonts w:ascii="Times New Roman" w:hAnsi="Times New Roman" w:cs="Times New Roman"/>
          <w:i/>
        </w:rPr>
        <w:t xml:space="preserve"> </w:t>
      </w:r>
      <w:r w:rsidRPr="00EE67D1">
        <w:rPr>
          <w:rFonts w:ascii="Times New Roman" w:hAnsi="Times New Roman" w:cs="Times New Roman"/>
          <w:i/>
          <w:sz w:val="24"/>
          <w:szCs w:val="24"/>
        </w:rPr>
        <w:t>in</w:t>
      </w:r>
      <w:r w:rsidRPr="00EE67D1">
        <w:rPr>
          <w:rFonts w:ascii="Times New Roman" w:hAnsi="Times New Roman" w:cs="Times New Roman"/>
          <w:i/>
        </w:rPr>
        <w:t xml:space="preserve"> Elementary Education</w:t>
      </w:r>
    </w:p>
    <w:p w14:paraId="3A0483D5" w14:textId="77777777" w:rsidR="00594F58" w:rsidRPr="00EE67D1" w:rsidRDefault="006B51A9">
      <w:pPr>
        <w:spacing w:after="0"/>
        <w:ind w:left="709" w:firstLine="11"/>
        <w:jc w:val="center"/>
        <w:rPr>
          <w:rFonts w:ascii="Times New Roman" w:hAnsi="Times New Roman" w:cs="Times New Roman"/>
          <w:b/>
          <w:bCs/>
          <w:sz w:val="24"/>
          <w:szCs w:val="24"/>
        </w:rPr>
      </w:pPr>
      <w:r w:rsidRPr="00EE67D1">
        <w:rPr>
          <w:rFonts w:ascii="Times New Roman" w:hAnsi="Times New Roman" w:cs="Times New Roman"/>
          <w:i/>
        </w:rPr>
        <w:t>https://jbasic.org/index.php/basicedu</w:t>
      </w:r>
    </w:p>
    <w:p w14:paraId="5A425E51" w14:textId="77777777" w:rsidR="00594F58" w:rsidRPr="00EE67D1" w:rsidRDefault="00594F58">
      <w:pPr>
        <w:spacing w:after="120" w:line="240" w:lineRule="auto"/>
        <w:rPr>
          <w:rFonts w:ascii="Times New Roman" w:hAnsi="Times New Roman"/>
          <w:b/>
          <w:sz w:val="28"/>
          <w:szCs w:val="28"/>
        </w:rPr>
      </w:pPr>
    </w:p>
    <w:p w14:paraId="3F291E65" w14:textId="77777777" w:rsidR="00594F58" w:rsidRPr="00EE67D1" w:rsidRDefault="00842612">
      <w:pPr>
        <w:spacing w:after="0" w:line="240" w:lineRule="auto"/>
        <w:jc w:val="center"/>
        <w:rPr>
          <w:rFonts w:ascii="Times New Roman" w:hAnsi="Times New Roman" w:cs="Times New Roman"/>
          <w:b/>
          <w:color w:val="000000" w:themeColor="text1"/>
          <w:sz w:val="24"/>
          <w:szCs w:val="24"/>
        </w:rPr>
      </w:pPr>
      <w:r w:rsidRPr="00EE67D1">
        <w:rPr>
          <w:rFonts w:ascii="Times New Roman" w:hAnsi="Times New Roman" w:cs="Times New Roman"/>
          <w:b/>
          <w:color w:val="000000" w:themeColor="text1"/>
          <w:sz w:val="24"/>
          <w:szCs w:val="24"/>
        </w:rPr>
        <w:t xml:space="preserve">Strategi Guru Dalam Mefasilitasi Siswa Berlatar Belakang Status Sosial Ekonomi Rendah </w:t>
      </w:r>
    </w:p>
    <w:p w14:paraId="277FE1C8" w14:textId="77777777" w:rsidR="00594F58" w:rsidRPr="00EE67D1" w:rsidRDefault="006B51A9">
      <w:pPr>
        <w:autoSpaceDE w:val="0"/>
        <w:autoSpaceDN w:val="0"/>
        <w:adjustRightInd w:val="0"/>
        <w:spacing w:after="0" w:line="240" w:lineRule="auto"/>
        <w:jc w:val="center"/>
        <w:rPr>
          <w:rFonts w:ascii="Times New Roman" w:hAnsi="Times New Roman" w:cs="Times New Roman"/>
          <w:color w:val="000000"/>
          <w:sz w:val="24"/>
          <w:szCs w:val="24"/>
        </w:rPr>
      </w:pPr>
      <w:r w:rsidRPr="00EE67D1">
        <w:rPr>
          <w:rFonts w:ascii="Times New Roman" w:hAnsi="Times New Roman" w:cs="Times New Roman"/>
          <w:b/>
          <w:bCs/>
          <w:color w:val="000000"/>
        </w:rPr>
        <w:t xml:space="preserve"> </w:t>
      </w:r>
      <w:r w:rsidR="00842612" w:rsidRPr="00EE67D1">
        <w:rPr>
          <w:rFonts w:ascii="Times New Roman" w:hAnsi="Times New Roman" w:cs="Times New Roman"/>
          <w:b/>
          <w:bCs/>
          <w:color w:val="000000"/>
          <w:sz w:val="24"/>
          <w:szCs w:val="24"/>
        </w:rPr>
        <w:t xml:space="preserve">Galih Prasetyo </w:t>
      </w:r>
      <w:r w:rsidR="00842612" w:rsidRPr="00EE67D1">
        <w:rPr>
          <w:rFonts w:ascii="Times New Roman" w:hAnsi="Times New Roman" w:cs="Times New Roman"/>
          <w:b/>
          <w:bCs/>
          <w:color w:val="000000"/>
          <w:sz w:val="24"/>
          <w:szCs w:val="24"/>
          <w:vertAlign w:val="superscript"/>
        </w:rPr>
        <w:t>1</w:t>
      </w:r>
      <w:r w:rsidR="00842612" w:rsidRPr="00EE67D1">
        <w:rPr>
          <w:rFonts w:ascii="Times New Roman" w:hAnsi="Times New Roman" w:cs="Times New Roman"/>
          <w:b/>
          <w:bCs/>
          <w:color w:val="000000"/>
          <w:sz w:val="24"/>
          <w:szCs w:val="24"/>
        </w:rPr>
        <w:t xml:space="preserve"> , Muhammad Abduh </w:t>
      </w:r>
      <w:r w:rsidR="00842612" w:rsidRPr="00EE67D1">
        <w:rPr>
          <w:rFonts w:ascii="Times New Roman" w:hAnsi="Times New Roman" w:cs="Times New Roman"/>
          <w:b/>
          <w:bCs/>
          <w:color w:val="000000"/>
          <w:sz w:val="24"/>
          <w:szCs w:val="24"/>
          <w:vertAlign w:val="superscript"/>
        </w:rPr>
        <w:t>2</w:t>
      </w:r>
    </w:p>
    <w:p w14:paraId="70058E5E" w14:textId="77777777" w:rsidR="00842612" w:rsidRPr="00EE67D1" w:rsidRDefault="00842612">
      <w:pPr>
        <w:pStyle w:val="Afiliasi"/>
        <w:rPr>
          <w:sz w:val="22"/>
          <w:szCs w:val="24"/>
        </w:rPr>
      </w:pPr>
      <w:r w:rsidRPr="00EE67D1">
        <w:rPr>
          <w:sz w:val="22"/>
          <w:szCs w:val="24"/>
        </w:rPr>
        <w:t xml:space="preserve">Pendidikan Guru Sekolah Dasar, Universitas Muhammadiyah Surakarta </w:t>
      </w:r>
    </w:p>
    <w:p w14:paraId="2033AEC0" w14:textId="77777777" w:rsidR="00594F58" w:rsidRPr="00EE67D1" w:rsidRDefault="00842612" w:rsidP="00842612">
      <w:pPr>
        <w:spacing w:after="0" w:line="240" w:lineRule="auto"/>
        <w:jc w:val="center"/>
        <w:rPr>
          <w:rFonts w:ascii="Times New Roman" w:eastAsia="SimSun" w:hAnsi="Times New Roman" w:cs="Times New Roman"/>
          <w:szCs w:val="24"/>
        </w:rPr>
      </w:pPr>
      <w:r w:rsidRPr="00EE67D1">
        <w:rPr>
          <w:rFonts w:ascii="Times New Roman" w:eastAsia="SimSun" w:hAnsi="Times New Roman" w:cs="Times New Roman"/>
          <w:szCs w:val="24"/>
        </w:rPr>
        <w:t xml:space="preserve">E-mail : </w:t>
      </w:r>
      <w:hyperlink r:id="rId11" w:history="1">
        <w:r w:rsidRPr="00EE67D1">
          <w:rPr>
            <w:rStyle w:val="Hyperlink"/>
            <w:rFonts w:ascii="Times New Roman" w:eastAsia="SimSun" w:hAnsi="Times New Roman" w:cs="Times New Roman"/>
            <w:szCs w:val="24"/>
          </w:rPr>
          <w:t>a510180090@student.ums.ac.id</w:t>
        </w:r>
      </w:hyperlink>
      <w:r w:rsidRPr="00EE67D1">
        <w:rPr>
          <w:rFonts w:ascii="Times New Roman" w:eastAsia="SimSun" w:hAnsi="Times New Roman" w:cs="Times New Roman"/>
          <w:szCs w:val="24"/>
        </w:rPr>
        <w:t xml:space="preserve"> </w:t>
      </w:r>
      <w:r w:rsidRPr="00EE67D1">
        <w:rPr>
          <w:rFonts w:ascii="Times New Roman" w:eastAsia="SimSun" w:hAnsi="Times New Roman" w:cs="Times New Roman"/>
          <w:szCs w:val="24"/>
          <w:vertAlign w:val="superscript"/>
        </w:rPr>
        <w:t>1</w:t>
      </w:r>
      <w:r w:rsidRPr="00EE67D1">
        <w:rPr>
          <w:rFonts w:ascii="Times New Roman" w:eastAsia="SimSun" w:hAnsi="Times New Roman" w:cs="Times New Roman"/>
          <w:szCs w:val="24"/>
        </w:rPr>
        <w:t xml:space="preserve">  , </w:t>
      </w:r>
      <w:hyperlink r:id="rId12" w:history="1">
        <w:r w:rsidR="00BA102D" w:rsidRPr="00EE67D1">
          <w:rPr>
            <w:rStyle w:val="Hyperlink"/>
            <w:rFonts w:ascii="Times New Roman" w:eastAsia="SimSun" w:hAnsi="Times New Roman" w:cs="Times New Roman"/>
            <w:szCs w:val="24"/>
          </w:rPr>
          <w:t>muhammad.abduh@ums.ac.id</w:t>
        </w:r>
      </w:hyperlink>
      <w:r w:rsidRPr="00EE67D1">
        <w:rPr>
          <w:rFonts w:ascii="Times New Roman" w:eastAsia="SimSun" w:hAnsi="Times New Roman" w:cs="Times New Roman"/>
          <w:szCs w:val="24"/>
        </w:rPr>
        <w:t xml:space="preserve"> </w:t>
      </w:r>
      <w:r w:rsidRPr="00EE67D1">
        <w:rPr>
          <w:rFonts w:ascii="Times New Roman" w:eastAsia="SimSun" w:hAnsi="Times New Roman" w:cs="Times New Roman"/>
          <w:szCs w:val="24"/>
          <w:vertAlign w:val="superscript"/>
        </w:rPr>
        <w:t>2</w:t>
      </w:r>
    </w:p>
    <w:p w14:paraId="79C3C64D" w14:textId="77777777" w:rsidR="00594F58" w:rsidRPr="00EE67D1" w:rsidRDefault="00594F58" w:rsidP="00842612">
      <w:pPr>
        <w:pBdr>
          <w:bottom w:val="single" w:sz="6" w:space="1" w:color="auto"/>
        </w:pBdr>
        <w:autoSpaceDE w:val="0"/>
        <w:autoSpaceDN w:val="0"/>
        <w:adjustRightInd w:val="0"/>
        <w:spacing w:after="0" w:line="240" w:lineRule="auto"/>
        <w:rPr>
          <w:rFonts w:ascii="Times New Roman" w:hAnsi="Times New Roman" w:cs="Times New Roman"/>
          <w:vertAlign w:val="superscript"/>
        </w:rPr>
      </w:pPr>
    </w:p>
    <w:p w14:paraId="669B6DE8" w14:textId="77777777" w:rsidR="00594F58" w:rsidRPr="00EE67D1" w:rsidRDefault="00594F58">
      <w:pPr>
        <w:autoSpaceDE w:val="0"/>
        <w:autoSpaceDN w:val="0"/>
        <w:adjustRightInd w:val="0"/>
        <w:spacing w:after="0" w:line="240" w:lineRule="auto"/>
        <w:jc w:val="center"/>
        <w:rPr>
          <w:szCs w:val="24"/>
        </w:rPr>
      </w:pPr>
    </w:p>
    <w:p w14:paraId="73D459E2" w14:textId="77777777" w:rsidR="00594F58" w:rsidRPr="00EE67D1" w:rsidRDefault="006B51A9">
      <w:pPr>
        <w:autoSpaceDE w:val="0"/>
        <w:autoSpaceDN w:val="0"/>
        <w:adjustRightInd w:val="0"/>
        <w:spacing w:before="120" w:after="120"/>
        <w:rPr>
          <w:rFonts w:ascii="Times New Roman" w:hAnsi="Times New Roman" w:cs="Times New Roman"/>
          <w:b/>
          <w:bCs/>
          <w:color w:val="000000"/>
          <w:sz w:val="24"/>
          <w:szCs w:val="24"/>
        </w:rPr>
      </w:pPr>
      <w:r w:rsidRPr="00EE67D1">
        <w:rPr>
          <w:rFonts w:ascii="Times New Roman" w:hAnsi="Times New Roman" w:cs="Times New Roman"/>
          <w:b/>
          <w:bCs/>
          <w:color w:val="000000"/>
          <w:szCs w:val="24"/>
        </w:rPr>
        <w:t xml:space="preserve">Abstrak </w:t>
      </w:r>
    </w:p>
    <w:p w14:paraId="348935ED" w14:textId="77777777" w:rsidR="00842612" w:rsidRPr="00EE67D1" w:rsidRDefault="00842612">
      <w:pPr>
        <w:pStyle w:val="abstrak"/>
        <w:spacing w:after="120"/>
        <w:ind w:left="0" w:right="57"/>
        <w:rPr>
          <w:sz w:val="22"/>
          <w:szCs w:val="22"/>
          <w:lang w:val="id-ID"/>
        </w:rPr>
      </w:pPr>
      <w:r w:rsidRPr="00EE67D1">
        <w:rPr>
          <w:sz w:val="22"/>
          <w:szCs w:val="22"/>
          <w:lang w:val="id-ID"/>
        </w:rPr>
        <w:t>Tujuan dari penelitian ini adalah untuk men</w:t>
      </w:r>
      <w:r w:rsidR="000C4B52" w:rsidRPr="00EE67D1">
        <w:rPr>
          <w:sz w:val="22"/>
          <w:szCs w:val="22"/>
          <w:lang w:val="id-ID"/>
        </w:rPr>
        <w:t xml:space="preserve">deskripsikan </w:t>
      </w:r>
      <w:r w:rsidRPr="00EE67D1">
        <w:rPr>
          <w:sz w:val="22"/>
          <w:szCs w:val="22"/>
          <w:lang w:val="id-ID"/>
        </w:rPr>
        <w:t xml:space="preserve">bagaimana strategi guru dalam mefasilitasi siswa yang berlatar belakang sosial ekonomi rendah di SD Negeri 2 Tumang. Penelitian ini dilakukan dengan menggunakan jenis penelitian kualitatif dengan mengggunakan metode yang berupa observasi, wawancara dan dokumentasi. Objek pada penelitian ini yaitu siswa yang berlatar belakang sosial ekonomi rendah. Sedangkan subjek penelitian ini adalah guru kelas I sampai VI SD Negeri 2 Tumang. Adapun hasil penelitian menunjukan bahwa 60% dari151 siswa di SD Negeri 2 Tumang merupakan siswa dengan berstatus sosial ekonomi rendah. Hal tersebut dapat dilihat melalui data badan pusat statistik tahun 2020 bahwa Desa Tumang, Kecamatan Cepogo tercatat sebagai angka tertinggi penerima Program Keluarga Harapan dan juga data demografi siswa yang didapatkan melalui guru kelas I hingga VI. Sehingga melalui data yang diperoleh dapat disimpulkan bahwa latar belakang sosial ekonomi sangat berpengaruh terhadap fasilitas belajar siswa. Strategi yang diberikan oleh guru untuk mefasilitasi siswa SD Negeri 2 Tuamang antara lain seperti; membuat kelompok belajar, menggunakan LCD sebagai media pemeblajaran dan mengadakan bimbingan belajar sebelum dan sesudah pembelajaran selesai. Dan yang terakhir tidak ada fasilitas yang Khusus yang diberikan kepada siswa berlatar belakang sosial ekonomi rendah. </w:t>
      </w:r>
    </w:p>
    <w:p w14:paraId="0EE6A4A2" w14:textId="77777777" w:rsidR="00594F58" w:rsidRPr="00EE67D1" w:rsidRDefault="006B51A9">
      <w:pPr>
        <w:pStyle w:val="abstrak"/>
        <w:spacing w:after="120"/>
        <w:ind w:left="0" w:right="57"/>
        <w:rPr>
          <w:sz w:val="22"/>
          <w:szCs w:val="22"/>
          <w:lang w:val="id-ID"/>
        </w:rPr>
      </w:pPr>
      <w:r w:rsidRPr="00EE67D1">
        <w:rPr>
          <w:b/>
          <w:sz w:val="22"/>
          <w:szCs w:val="22"/>
          <w:lang w:val="id-ID"/>
        </w:rPr>
        <w:t xml:space="preserve">Kata Kunci: </w:t>
      </w:r>
      <w:r w:rsidR="00842612" w:rsidRPr="00EE67D1">
        <w:rPr>
          <w:i/>
          <w:sz w:val="22"/>
          <w:szCs w:val="22"/>
          <w:lang w:val="id-ID"/>
        </w:rPr>
        <w:t>Status Sosial Ekonomi, Rendah, Siswa</w:t>
      </w:r>
    </w:p>
    <w:p w14:paraId="4146A508" w14:textId="77777777" w:rsidR="00594F58" w:rsidRPr="00EE67D1" w:rsidRDefault="006B51A9">
      <w:pPr>
        <w:pStyle w:val="StyleAuthorBold"/>
        <w:spacing w:before="120" w:after="120"/>
        <w:jc w:val="left"/>
        <w:rPr>
          <w:lang w:val="id-ID"/>
        </w:rPr>
      </w:pPr>
      <w:r w:rsidRPr="00EE67D1">
        <w:rPr>
          <w:lang w:val="id-ID"/>
        </w:rPr>
        <w:t>Abstract</w:t>
      </w:r>
    </w:p>
    <w:p w14:paraId="4E35F700" w14:textId="77777777" w:rsidR="00594F58" w:rsidRPr="00EE67D1" w:rsidRDefault="00842612">
      <w:pPr>
        <w:pStyle w:val="abstrak"/>
        <w:spacing w:before="120" w:after="120"/>
        <w:ind w:left="0" w:right="-34"/>
        <w:rPr>
          <w:sz w:val="22"/>
          <w:szCs w:val="22"/>
          <w:lang w:val="id-ID"/>
        </w:rPr>
      </w:pPr>
      <w:r w:rsidRPr="00EE67D1">
        <w:rPr>
          <w:sz w:val="22"/>
          <w:szCs w:val="22"/>
          <w:lang w:val="id-ID"/>
        </w:rPr>
        <w:t>The purpose of this study was to find out how the teacher's strategy in facilitating students with low socio-economic backgrounds at SD Negeri 2 Tumang. This research was conducted using qualitative research using methods in the form of observation, interviews and documentation. The object of this research is students with low socio-economic background. While the subject of this research is the teacher of grades I to VI SD Negeri 2 Tumang. The results showed that 60% of the 151 students at SD Negeri 2 Tumang were students with low socioeconomic status. This can be seen through the data from the Central Statistics Agency in 2020 that Tumang Village, Cepogo District was recorded as the highest number of recipients of the Family Hope Program and also student demographic data obtained through grades I to VI teachers. So, through the data obtained, it can be concluded that socio-economic background is very influential on student learning facilities. The strategies given by the teacher to facilitate the students of SD Negeri 2 Tuamang include; create study groups, use LCD as a medium of learning and conduct tutoring before and after learning is complete. And lastly, there are no special facilities given to students with low socio-economic backgrounds.</w:t>
      </w:r>
    </w:p>
    <w:p w14:paraId="0751A5B4" w14:textId="77777777" w:rsidR="00594F58" w:rsidRPr="00EE67D1" w:rsidRDefault="006B51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r w:rsidRPr="00EE67D1">
        <w:rPr>
          <w:rFonts w:ascii="Times New Roman" w:hAnsi="Times New Roman" w:cs="Times New Roman"/>
          <w:b/>
        </w:rPr>
        <w:t>Keywords:</w:t>
      </w:r>
      <w:r w:rsidRPr="00EE67D1">
        <w:rPr>
          <w:rFonts w:ascii="Times New Roman" w:hAnsi="Times New Roman" w:cs="Times New Roman"/>
        </w:rPr>
        <w:t xml:space="preserve"> </w:t>
      </w:r>
      <w:r w:rsidR="00842612" w:rsidRPr="00EE67D1">
        <w:rPr>
          <w:rFonts w:ascii="Times New Roman" w:hAnsi="Times New Roman" w:cs="Times New Roman"/>
          <w:i/>
        </w:rPr>
        <w:t>Socio-Economic Status, Low, Students</w:t>
      </w:r>
    </w:p>
    <w:p w14:paraId="624E90AD" w14:textId="77777777" w:rsidR="00594F58" w:rsidRPr="00EE67D1" w:rsidRDefault="00594F58">
      <w:pPr>
        <w:spacing w:after="0" w:line="240" w:lineRule="auto"/>
        <w:jc w:val="both"/>
        <w:rPr>
          <w:rFonts w:asciiTheme="majorBidi" w:hAnsiTheme="majorBidi" w:cs="Times New Roman"/>
          <w:i/>
          <w:color w:val="000000" w:themeColor="text1"/>
        </w:rPr>
      </w:pPr>
    </w:p>
    <w:p w14:paraId="7B113614" w14:textId="77777777" w:rsidR="00594F58" w:rsidRPr="00EE67D1" w:rsidRDefault="006B51A9">
      <w:pPr>
        <w:spacing w:after="0" w:line="240" w:lineRule="auto"/>
        <w:ind w:left="5040"/>
        <w:jc w:val="both"/>
        <w:rPr>
          <w:rFonts w:ascii="Times New Roman" w:hAnsi="Times New Roman" w:cs="Times New Roman"/>
          <w:color w:val="000000"/>
          <w:sz w:val="20"/>
          <w:szCs w:val="20"/>
        </w:rPr>
      </w:pPr>
      <w:r w:rsidRPr="00EE67D1">
        <w:rPr>
          <w:rFonts w:ascii="TimesNewRomanPSMT" w:hAnsi="TimesNewRomanPSMT"/>
          <w:color w:val="000000"/>
        </w:rPr>
        <w:t>Copyright (c) 2021 Nama Penulis</w:t>
      </w:r>
      <w:r w:rsidRPr="00EE67D1">
        <w:rPr>
          <w:rFonts w:ascii="TimesNewRomanPSMT" w:hAnsi="TimesNewRomanPSMT"/>
          <w:color w:val="000000"/>
          <w:vertAlign w:val="superscript"/>
        </w:rPr>
        <w:t>1</w:t>
      </w:r>
      <w:r w:rsidRPr="00EE67D1">
        <w:rPr>
          <w:rFonts w:ascii="TimesNewRomanPSMT" w:hAnsi="TimesNewRomanPSMT"/>
          <w:color w:val="000000"/>
        </w:rPr>
        <w:t>, Nama Penulis</w:t>
      </w:r>
      <w:r w:rsidRPr="00EE67D1">
        <w:rPr>
          <w:rFonts w:ascii="TimesNewRomanPSMT" w:hAnsi="TimesNewRomanPSMT"/>
          <w:color w:val="000000"/>
          <w:vertAlign w:val="superscript"/>
        </w:rPr>
        <w:t>2</w:t>
      </w:r>
      <w:r w:rsidRPr="00EE67D1">
        <w:rPr>
          <w:rFonts w:ascii="TimesNewRomanPSMT" w:hAnsi="TimesNewRomanPSMT"/>
          <w:color w:val="000000"/>
        </w:rPr>
        <w:t xml:space="preserve"> dst</w:t>
      </w:r>
    </w:p>
    <w:p w14:paraId="5E54996C" w14:textId="3A156F3F" w:rsidR="00594F58" w:rsidRPr="00EE67D1" w:rsidRDefault="00281D12">
      <w:pPr>
        <w:spacing w:after="0" w:line="240" w:lineRule="auto"/>
        <w:ind w:left="5040"/>
        <w:jc w:val="both"/>
        <w:rPr>
          <w:rFonts w:ascii="Times New Roman" w:hAnsi="Times New Roman" w:cs="Times New Roman"/>
          <w:color w:val="000000"/>
          <w:sz w:val="20"/>
          <w:szCs w:val="20"/>
        </w:rPr>
      </w:pPr>
      <w:r>
        <w:rPr>
          <w:noProof/>
        </w:rPr>
        <mc:AlternateContent>
          <mc:Choice Requires="wps">
            <w:drawing>
              <wp:anchor distT="4294967294" distB="4294967294" distL="114300" distR="114300" simplePos="0" relativeHeight="251661312" behindDoc="0" locked="0" layoutInCell="1" allowOverlap="1" wp14:anchorId="5193D234" wp14:editId="22F8B3C6">
                <wp:simplePos x="0" y="0"/>
                <wp:positionH relativeFrom="column">
                  <wp:posOffset>0</wp:posOffset>
                </wp:positionH>
                <wp:positionV relativeFrom="paragraph">
                  <wp:posOffset>55244</wp:posOffset>
                </wp:positionV>
                <wp:extent cx="620077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00775" cy="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type w14:anchorId="44675248" id="_x0000_t32" coordsize="21600,21600" o:spt="32" o:oned="t" path="m,l21600,21600e" filled="f">
                <v:path arrowok="t" fillok="f" o:connecttype="none"/>
                <o:lock v:ext="edit" shapetype="t"/>
              </v:shapetype>
              <v:shape id="Straight Arrow Connector 1" o:spid="_x0000_s1026" type="#_x0000_t32" style="position:absolute;margin-left:0;margin-top:4.35pt;width:488.2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">
                <o:lock v:ext="edit" shapetype="f"/>
              </v:shape>
            </w:pict>
          </mc:Fallback>
        </mc:AlternateContent>
      </w:r>
    </w:p>
    <w:p w14:paraId="6E8E9D52" w14:textId="77777777" w:rsidR="00594F58" w:rsidRPr="00EE67D1" w:rsidRDefault="006B51A9">
      <w:pPr>
        <w:tabs>
          <w:tab w:val="left" w:pos="6237"/>
        </w:tabs>
        <w:autoSpaceDE w:val="0"/>
        <w:autoSpaceDN w:val="0"/>
        <w:adjustRightInd w:val="0"/>
        <w:spacing w:after="0" w:line="240" w:lineRule="auto"/>
        <w:rPr>
          <w:rFonts w:ascii="Times New Roman" w:hAnsi="Times New Roman" w:cs="Times New Roman"/>
          <w:color w:val="000000"/>
        </w:rPr>
      </w:pPr>
      <w:r w:rsidRPr="00EE67D1">
        <w:rPr>
          <w:rFonts w:ascii="Times New Roman" w:hAnsi="Times New Roman" w:cs="Times New Roman"/>
          <w:color w:val="000000"/>
        </w:rPr>
        <w:sym w:font="Wingdings" w:char="F02A"/>
      </w:r>
      <w:r w:rsidRPr="00EE67D1">
        <w:rPr>
          <w:rFonts w:ascii="Times New Roman" w:hAnsi="Times New Roman" w:cs="Times New Roman"/>
          <w:color w:val="000000"/>
        </w:rPr>
        <w:t xml:space="preserve"> </w:t>
      </w:r>
      <w:r w:rsidRPr="00EE67D1">
        <w:rPr>
          <w:rFonts w:ascii="Times New Roman" w:hAnsi="Times New Roman" w:cs="Times New Roman"/>
        </w:rPr>
        <w:t>Corresponding author :</w:t>
      </w:r>
      <w:r w:rsidRPr="00EE67D1">
        <w:rPr>
          <w:rFonts w:ascii="Times New Roman" w:hAnsi="Times New Roman" w:cs="Times New Roman"/>
        </w:rPr>
        <w:tab/>
      </w:r>
    </w:p>
    <w:p w14:paraId="703651DD" w14:textId="77777777" w:rsidR="00594F58" w:rsidRPr="00EE67D1" w:rsidRDefault="006B51A9">
      <w:pPr>
        <w:tabs>
          <w:tab w:val="left" w:pos="6237"/>
        </w:tabs>
        <w:autoSpaceDE w:val="0"/>
        <w:autoSpaceDN w:val="0"/>
        <w:adjustRightInd w:val="0"/>
        <w:spacing w:after="0" w:line="240" w:lineRule="auto"/>
        <w:rPr>
          <w:rFonts w:ascii="Times New Roman" w:hAnsi="Times New Roman" w:cs="Times New Roman"/>
        </w:rPr>
      </w:pPr>
      <w:r w:rsidRPr="00EE67D1">
        <w:rPr>
          <w:rFonts w:ascii="Times New Roman" w:hAnsi="Times New Roman" w:cs="Times New Roman"/>
          <w:color w:val="000000"/>
        </w:rPr>
        <w:t xml:space="preserve">Email      : </w:t>
      </w:r>
      <w:hyperlink r:id="rId13" w:history="1">
        <w:r w:rsidR="00842612" w:rsidRPr="00EE67D1">
          <w:rPr>
            <w:rStyle w:val="Hyperlink"/>
            <w:rFonts w:ascii="Times New Roman" w:hAnsi="Times New Roman" w:cs="Times New Roman"/>
          </w:rPr>
          <w:t>a510180090@student.ums.ac.id</w:t>
        </w:r>
      </w:hyperlink>
      <w:r w:rsidR="00842612" w:rsidRPr="00EE67D1">
        <w:rPr>
          <w:rFonts w:ascii="Times New Roman" w:hAnsi="Times New Roman" w:cs="Times New Roman"/>
          <w:color w:val="000000"/>
        </w:rPr>
        <w:t xml:space="preserve"> </w:t>
      </w:r>
      <w:r w:rsidRPr="00EE67D1">
        <w:rPr>
          <w:rFonts w:ascii="Times New Roman" w:hAnsi="Times New Roman" w:cs="Times New Roman"/>
          <w:color w:val="000000"/>
        </w:rPr>
        <w:tab/>
        <w:t>ISSN</w:t>
      </w:r>
      <w:r w:rsidRPr="00EE67D1">
        <w:rPr>
          <w:rFonts w:ascii="Times New Roman" w:hAnsi="Times New Roman" w:cs="Times New Roman"/>
        </w:rPr>
        <w:t> 2580-3735 (Media Cetak)</w:t>
      </w:r>
    </w:p>
    <w:p w14:paraId="6EEF8DE2" w14:textId="77777777" w:rsidR="00594F58" w:rsidRPr="00EE67D1" w:rsidRDefault="006B51A9">
      <w:pPr>
        <w:tabs>
          <w:tab w:val="left" w:pos="851"/>
          <w:tab w:val="left" w:pos="6237"/>
        </w:tabs>
        <w:autoSpaceDE w:val="0"/>
        <w:autoSpaceDN w:val="0"/>
        <w:adjustRightInd w:val="0"/>
        <w:spacing w:after="0" w:line="240" w:lineRule="auto"/>
        <w:rPr>
          <w:rFonts w:ascii="Times New Roman" w:hAnsi="Times New Roman" w:cs="Times New Roman"/>
        </w:rPr>
      </w:pPr>
      <w:r w:rsidRPr="00EE67D1">
        <w:rPr>
          <w:rFonts w:ascii="Times New Roman" w:hAnsi="Times New Roman" w:cs="Times New Roman"/>
        </w:rPr>
        <w:t>HP</w:t>
      </w:r>
      <w:r w:rsidRPr="00EE67D1">
        <w:rPr>
          <w:rFonts w:ascii="Times New Roman" w:hAnsi="Times New Roman" w:cs="Times New Roman"/>
        </w:rPr>
        <w:tab/>
        <w:t xml:space="preserve">: </w:t>
      </w:r>
      <w:r w:rsidR="00842612" w:rsidRPr="00EE67D1">
        <w:rPr>
          <w:rFonts w:ascii="Times New Roman" w:hAnsi="Times New Roman" w:cs="Times New Roman"/>
        </w:rPr>
        <w:t>(085601095838)</w:t>
      </w:r>
      <w:r w:rsidRPr="00EE67D1">
        <w:rPr>
          <w:rFonts w:ascii="Times New Roman" w:hAnsi="Times New Roman" w:cs="Times New Roman"/>
        </w:rPr>
        <w:tab/>
      </w:r>
      <w:r w:rsidRPr="00EE67D1">
        <w:rPr>
          <w:rFonts w:ascii="Times New Roman" w:hAnsi="Times New Roman" w:cs="Times New Roman"/>
          <w:color w:val="000000"/>
        </w:rPr>
        <w:t>ISSN 2580-1147</w:t>
      </w:r>
      <w:r w:rsidRPr="00EE67D1">
        <w:rPr>
          <w:rFonts w:ascii="Times New Roman" w:hAnsi="Times New Roman" w:cs="Times New Roman"/>
        </w:rPr>
        <w:t xml:space="preserve"> (Media Online)</w:t>
      </w:r>
    </w:p>
    <w:p w14:paraId="77230804" w14:textId="77777777" w:rsidR="00594F58" w:rsidRPr="00EE67D1" w:rsidRDefault="006B51A9" w:rsidP="00EE67D1">
      <w:pPr>
        <w:tabs>
          <w:tab w:val="left" w:pos="6237"/>
        </w:tabs>
        <w:autoSpaceDE w:val="0"/>
        <w:autoSpaceDN w:val="0"/>
        <w:adjustRightInd w:val="0"/>
        <w:spacing w:after="0" w:line="240" w:lineRule="auto"/>
        <w:rPr>
          <w:rFonts w:ascii="Times New Roman" w:hAnsi="Times New Roman" w:cs="Times New Roman"/>
          <w:color w:val="000000"/>
        </w:rPr>
        <w:sectPr w:rsidR="00594F58" w:rsidRPr="00EE67D1">
          <w:footerReference w:type="default" r:id="rId14"/>
          <w:pgSz w:w="11906" w:h="16838"/>
          <w:pgMar w:top="1440" w:right="1080" w:bottom="1440" w:left="1080" w:header="851" w:footer="709" w:gutter="0"/>
          <w:pgNumType w:start="1"/>
          <w:cols w:space="708"/>
          <w:docGrid w:linePitch="360"/>
        </w:sectPr>
      </w:pPr>
      <w:r w:rsidRPr="00EE67D1">
        <w:rPr>
          <w:rFonts w:ascii="Times New Roman" w:hAnsi="Times New Roman" w:cs="Times New Roman"/>
          <w:color w:val="000000"/>
        </w:rPr>
        <w:lastRenderedPageBreak/>
        <w:t>Received xx Bulan 2021, Accepted xx Bulan 2021, Published xx Bulan 2021</w:t>
      </w:r>
    </w:p>
    <w:p w14:paraId="15F77778" w14:textId="77777777" w:rsidR="00594F58" w:rsidRPr="00EE67D1" w:rsidRDefault="00594F58">
      <w:pPr>
        <w:tabs>
          <w:tab w:val="left" w:pos="6030"/>
        </w:tabs>
        <w:spacing w:after="0"/>
        <w:jc w:val="both"/>
        <w:rPr>
          <w:rFonts w:ascii="Times New Roman" w:hAnsi="Times New Roman" w:cs="Times New Roman"/>
          <w:color w:val="000000" w:themeColor="text1"/>
        </w:rPr>
        <w:sectPr w:rsidR="00594F58" w:rsidRPr="00EE67D1">
          <w:headerReference w:type="default" r:id="rId15"/>
          <w:type w:val="continuous"/>
          <w:pgSz w:w="11906" w:h="16838"/>
          <w:pgMar w:top="1440" w:right="1080" w:bottom="1440" w:left="1080" w:header="851" w:footer="709" w:gutter="0"/>
          <w:pgNumType w:start="201"/>
          <w:cols w:space="708"/>
          <w:docGrid w:linePitch="360"/>
        </w:sectPr>
      </w:pPr>
    </w:p>
    <w:p w14:paraId="51AEED5E" w14:textId="77777777" w:rsidR="00594F58" w:rsidRPr="00EE67D1" w:rsidRDefault="006B51A9" w:rsidP="0048033B">
      <w:pPr>
        <w:pStyle w:val="Heading1"/>
        <w:numPr>
          <w:ilvl w:val="0"/>
          <w:numId w:val="0"/>
        </w:numPr>
        <w:spacing w:before="240" w:after="120"/>
        <w:jc w:val="both"/>
        <w:rPr>
          <w:b/>
          <w:sz w:val="22"/>
          <w:szCs w:val="22"/>
          <w:lang w:val="id-ID"/>
        </w:rPr>
      </w:pPr>
      <w:r w:rsidRPr="00EE67D1">
        <w:rPr>
          <w:b/>
          <w:sz w:val="22"/>
          <w:szCs w:val="22"/>
          <w:lang w:val="id-ID"/>
        </w:rPr>
        <w:t>PENDAHULUAN</w:t>
      </w:r>
    </w:p>
    <w:p w14:paraId="3ED50085" w14:textId="77777777" w:rsidR="00842612" w:rsidRPr="00EE67D1" w:rsidRDefault="00842612" w:rsidP="0048033B">
      <w:pPr>
        <w:spacing w:after="0"/>
        <w:ind w:left="91" w:firstLine="720"/>
        <w:jc w:val="both"/>
        <w:rPr>
          <w:rFonts w:ascii="Times New Roman" w:hAnsi="Times New Roman" w:cs="Times New Roman"/>
        </w:rPr>
      </w:pPr>
      <w:r w:rsidRPr="00EE67D1">
        <w:rPr>
          <w:rFonts w:ascii="Times New Roman" w:hAnsi="Times New Roman" w:cs="Times New Roman"/>
        </w:rPr>
        <w:t xml:space="preserve">Status sosial ekonomi merupakan suatu keadaan atau kedudukan seseorang di dalam masyarakat yang dapat ditinjau dari beberapa faktor, yaitu pendapatan, pekerjan,dan Pendidikan yang tidak sama. Sehingga status sosial ekonomi merupakan salah satu faktor yang dapat mempengaruhui seorang siswa yang sedang menempuh pendidikan. Adapun menurut </w:t>
      </w:r>
      <w:r w:rsidR="000D0FD0" w:rsidRPr="00EE67D1">
        <w:rPr>
          <w:rFonts w:ascii="Times New Roman" w:hAnsi="Times New Roman" w:cs="Times New Roman"/>
        </w:rPr>
        <w:fldChar w:fldCharType="begin" w:fldLock="1"/>
      </w:r>
      <w:r w:rsidR="00C1227D" w:rsidRPr="00EE67D1">
        <w:rPr>
          <w:rFonts w:ascii="Times New Roman" w:hAnsi="Times New Roman" w:cs="Times New Roman"/>
        </w:rPr>
        <w:instrText>ADDIN CSL_CITATION {"citationItems":[{"id":"ITEM-1","itemData":{"DOI":"10.5539/jel.v5n1p167","ISSN":"1927-5250","abstract":"&lt;p&gt;The power of communication and community engagement utilized by teachers to actively involve parents and guardians in the educational process of their children is essential to the growth of the students. An important component to student motivation is a teacher’s ability to leverage parental/guardian relationships. A teacher’s ability to form partnerships with parents to help motivate student achievement is an unmeasurable intangible. Teacher interactions with parents/guardians can make or break the student’s relationships with the teachers. Teachers should think of parents as thought-partners in providing rigorous, meaningful education to students. Parents should think of teachers as extended family to students. The partnership between parent and teacher should bridge the gap in the child’s education. Extraneous factors such as the Socio-economic status of families should never play a role in how teachers communicate with parents.&lt;/p&gt;","author":[{"dropping-particle":"","family":"Ankrum","given":"Raymond J","non-dropping-particle":"","parse-names":false,"suffix":""}],"container-title":"Journal of Education and Learning","id":"ITEM-1","issue":"1","issued":{"date-parts":[["2016"]]},"page":"167","title":"Socioeconomic Status and Its Effect on Teacher/Parental Communication in Schools","type":"article-journal","volume":"5"},"uris":["http://www.mendeley.com/documents/?uuid=984a6482-a3a5-4d48-9a1f-ccba2e1a3a03"]}],"mendeley":{"formattedCitation":"(Ankrum, 2016)","plainTextFormattedCitation":"(Ankrum, 2016)","previouslyFormattedCitation":"(Ankrum, 2016)"},"properties":{"noteIndex":0},"schema":"https://github.com/citation-style-language/schema/raw/master/csl-citation.json"}</w:instrText>
      </w:r>
      <w:r w:rsidR="000D0FD0" w:rsidRPr="00EE67D1">
        <w:rPr>
          <w:rFonts w:ascii="Times New Roman" w:hAnsi="Times New Roman" w:cs="Times New Roman"/>
        </w:rPr>
        <w:fldChar w:fldCharType="separate"/>
      </w:r>
      <w:r w:rsidR="00C1227D" w:rsidRPr="00EE67D1">
        <w:rPr>
          <w:rFonts w:ascii="Times New Roman" w:hAnsi="Times New Roman" w:cs="Times New Roman"/>
          <w:noProof/>
        </w:rPr>
        <w:t>(Ankrum, 2016)</w:t>
      </w:r>
      <w:r w:rsidR="000D0FD0" w:rsidRPr="00EE67D1">
        <w:rPr>
          <w:rFonts w:ascii="Times New Roman" w:hAnsi="Times New Roman" w:cs="Times New Roman"/>
        </w:rPr>
        <w:fldChar w:fldCharType="end"/>
      </w:r>
      <w:r w:rsidRPr="00EE67D1">
        <w:rPr>
          <w:rFonts w:ascii="Times New Roman" w:hAnsi="Times New Roman" w:cs="Times New Roman"/>
        </w:rPr>
        <w:t xml:space="preserve"> Status sosial ekonomi merupakan variabel yang tidak dapat dikendalikan oleh siswa yang sedang menempuh pendidikan di sekolah.oleh karena itu status sosial ekonomi dapat berhubungan dengan Pendidikan. Hal ini juga dijelaskan oleh </w:t>
      </w:r>
      <w:r w:rsidR="000D0FD0" w:rsidRPr="00EE67D1">
        <w:rPr>
          <w:rFonts w:ascii="Times New Roman" w:hAnsi="Times New Roman" w:cs="Times New Roman"/>
        </w:rPr>
        <w:fldChar w:fldCharType="begin" w:fldLock="1"/>
      </w:r>
      <w:r w:rsidR="00C1227D" w:rsidRPr="00EE67D1">
        <w:rPr>
          <w:rFonts w:ascii="Times New Roman" w:hAnsi="Times New Roman" w:cs="Times New Roman"/>
        </w:rPr>
        <w:instrText>ADDIN CSL_CITATION {"citationItems":[{"id":"ITEM-1","itemData":{"author":[{"dropping-particle":"","family":"RISKIYAN","given":"MUHAMMAD FATWA","non-dropping-particle":"","parse-names":false,"suffix":""}],"id":"ITEM-1","issued":{"date-parts":[["2018"]]},"title":"HUBUNGAN ANTARA TINGKAT PENDIDIKAN DAN STATUS SOSIAL EKONOMI TERHADAP TINGKAT KECEMASAN ORANG TUA YANG MEMPUNYAI ANAK AUTISTIK DI SLB NEGERI 1 SURAKARTA","type":"article-journal"},"uris":["http://www.mendeley.com/documents/?uuid=1cba726a-db80-4c73-9728-c61948d3b40d"]}],"mendeley":{"formattedCitation":"(RISKIYAN, 2018)","manualFormatting":"(Riskiyan, 2018)","plainTextFormattedCitation":"(RISKIYAN, 2018)","previouslyFormattedCitation":"(RISKIYAN, 2018)"},"properties":{"noteIndex":0},"schema":"https://github.com/citation-style-language/schema/raw/master/csl-citation.json"}</w:instrText>
      </w:r>
      <w:r w:rsidR="000D0FD0" w:rsidRPr="00EE67D1">
        <w:rPr>
          <w:rFonts w:ascii="Times New Roman" w:hAnsi="Times New Roman" w:cs="Times New Roman"/>
        </w:rPr>
        <w:fldChar w:fldCharType="separate"/>
      </w:r>
      <w:r w:rsidR="00C1227D" w:rsidRPr="00EE67D1">
        <w:rPr>
          <w:rFonts w:ascii="Times New Roman" w:hAnsi="Times New Roman" w:cs="Times New Roman"/>
          <w:noProof/>
        </w:rPr>
        <w:t>(Riskiyan, 2018)</w:t>
      </w:r>
      <w:r w:rsidR="000D0FD0" w:rsidRPr="00EE67D1">
        <w:rPr>
          <w:rFonts w:ascii="Times New Roman" w:hAnsi="Times New Roman" w:cs="Times New Roman"/>
        </w:rPr>
        <w:fldChar w:fldCharType="end"/>
      </w:r>
      <w:r w:rsidR="00C1227D" w:rsidRPr="00EE67D1">
        <w:rPr>
          <w:rFonts w:ascii="Times New Roman" w:hAnsi="Times New Roman" w:cs="Times New Roman"/>
          <w:sz w:val="24"/>
          <w:szCs w:val="24"/>
        </w:rPr>
        <w:t xml:space="preserve"> </w:t>
      </w:r>
      <w:r w:rsidRPr="00EE67D1">
        <w:rPr>
          <w:rFonts w:ascii="Times New Roman" w:hAnsi="Times New Roman" w:cs="Times New Roman"/>
        </w:rPr>
        <w:t xml:space="preserve">bahwa status sosial ekonomi mempunyai hubungan yang signifikan terhadap pendidikan. Sehingga status sosial ekonomi dapat berpengaruh terhadap pendidikan   </w:t>
      </w:r>
    </w:p>
    <w:p w14:paraId="0C81D233" w14:textId="77777777" w:rsidR="00842612" w:rsidRPr="00EE67D1" w:rsidRDefault="00842612" w:rsidP="0048033B">
      <w:pPr>
        <w:spacing w:after="0"/>
        <w:ind w:left="91" w:firstLine="720"/>
        <w:jc w:val="both"/>
        <w:rPr>
          <w:rFonts w:ascii="Times New Roman" w:hAnsi="Times New Roman" w:cs="Times New Roman"/>
        </w:rPr>
      </w:pPr>
      <w:r w:rsidRPr="00EE67D1">
        <w:rPr>
          <w:rFonts w:ascii="Times New Roman" w:hAnsi="Times New Roman" w:cs="Times New Roman"/>
        </w:rPr>
        <w:t xml:space="preserve">Pendidikan sangat berpengaruhui terhadap status sosial ekonomi seseorang sehingga status sosial ekonomi yang tinggi dapat dilihat lebih baik pendidikanya </w:t>
      </w:r>
      <w:r w:rsidR="000D0FD0" w:rsidRPr="00EE67D1">
        <w:rPr>
          <w:rFonts w:ascii="Times New Roman" w:hAnsi="Times New Roman" w:cs="Times New Roman"/>
        </w:rPr>
        <w:fldChar w:fldCharType="begin" w:fldLock="1"/>
      </w:r>
      <w:r w:rsidR="00C1227D" w:rsidRPr="00EE67D1">
        <w:rPr>
          <w:rFonts w:ascii="Times New Roman" w:hAnsi="Times New Roman" w:cs="Times New Roman"/>
        </w:rPr>
        <w:instrText>ADDIN CSL_CITATION {"citationItems":[{"id":"ITEM-1","itemData":{"abstract":"Tulisan ini bertujuan untuk mengetahui pengaruh pendidikan dan status sosial ekonomi kepala keluarga terhadap kesehatan lingkungan masyarakat. Faktor pendidikan sedemikian mempengaruhi pengetahuan kepala keluarga mengenai kesehatan lingkungan. Pendapatan juga sangat mempengaruhi setiap kepala keluarga mengenai kesehatan lingkungan. Pekerjaan/mata pencahariaan juga sangat mempengaruhi pengetahuan kepala mengenai kesehatan lingkungan. Status sosial sangat mempengaruhi kesehatan lingkungan yang dimiliki dimana apabila semakin tinggi status sosial ekonomi kepala keluarga baik dilihat dari pendidikan, pekerjaan dan pekerjaan/mata pencaharian, maka semakin baik kesehatan lingkungan yang dimiliki. Bahwa status sosial ekonomi kepala keluarga (pendidikan, pendapatan dan pekerjaan/mata pencahariaan) memberikan kontribusi yang besar bahwa terdapat pengaruh yang signifikan antara status sosial ekonomi kepala keluarga","author":[{"dropping-particle":"","family":"Pinem","given":"Mbina","non-dropping-particle":"","parse-names":false,"suffix":""}],"container-title":"JPPUMA: Jurnal Ilmu Pemerintahan dan Sosial Politik UMA (Journal of Governance and Political Social UMA)","id":"ITEM-1","issue":"1","issued":{"date-parts":[["2016"]]},"page":"97-106","title":"Pengaruh pendidikan dan status sosial ekonomi kepala keluarga bagi kesehatan lingkungan masyarakat","type":"article-journal","volume":"4"},"uris":["http://www.mendeley.com/documents/?uuid=d2e31765-ff78-4c80-a452-6bb7bbdc911f"]}],"mendeley":{"formattedCitation":"(Pinem, 2016)","plainTextFormattedCitation":"(Pinem, 2016)","previouslyFormattedCitation":"(Pinem, 2016)"},"properties":{"noteIndex":0},"schema":"https://github.com/citation-style-language/schema/raw/master/csl-citation.json"}</w:instrText>
      </w:r>
      <w:r w:rsidR="000D0FD0" w:rsidRPr="00EE67D1">
        <w:rPr>
          <w:rFonts w:ascii="Times New Roman" w:hAnsi="Times New Roman" w:cs="Times New Roman"/>
        </w:rPr>
        <w:fldChar w:fldCharType="separate"/>
      </w:r>
      <w:r w:rsidR="00C1227D" w:rsidRPr="00EE67D1">
        <w:rPr>
          <w:rFonts w:ascii="Times New Roman" w:hAnsi="Times New Roman" w:cs="Times New Roman"/>
          <w:noProof/>
        </w:rPr>
        <w:t>(Pinem, 2016)</w:t>
      </w:r>
      <w:r w:rsidR="000D0FD0" w:rsidRPr="00EE67D1">
        <w:rPr>
          <w:rFonts w:ascii="Times New Roman" w:hAnsi="Times New Roman" w:cs="Times New Roman"/>
        </w:rPr>
        <w:fldChar w:fldCharType="end"/>
      </w:r>
      <w:r w:rsidRPr="00EE67D1">
        <w:rPr>
          <w:rFonts w:ascii="Times New Roman" w:hAnsi="Times New Roman" w:cs="Times New Roman"/>
        </w:rPr>
        <w:t xml:space="preserve">. Hal ini dapat berkaitan dengan seseorang yang sedang menempuh Pendidikan, bahwa siswa yang SSE tinggi akan lebih baik dan sebaliknya  siswa yang SSE rendah akan memiliki kurang baik. Sedangkan menurut Akeem Adewale Oyelana, dkk (2016)  bahwa anak-anak dari keluarga kaya berkinerja lebih baik daripada anak-anak dari keluarga miskin, dengan status sosial ekonomi seorang anak menentukan jenis perilaku yang akan dilakukan anak tersebut. Hal itu juga berpengaruh terhadap perilaku siswa yang berasal dari keluarga sosial ekonomi rendah, biasanya bersifat irasional, melakukan permusuhan, dan secara konsisten membahayakan proses belajar berlangsung bahkan prestasi siswa. </w:t>
      </w:r>
    </w:p>
    <w:p w14:paraId="6B69A6DF" w14:textId="77777777" w:rsidR="00842612" w:rsidRPr="00EE67D1" w:rsidRDefault="00842612" w:rsidP="0048033B">
      <w:pPr>
        <w:spacing w:after="0"/>
        <w:ind w:left="91" w:firstLine="720"/>
        <w:jc w:val="both"/>
        <w:rPr>
          <w:rFonts w:ascii="Times New Roman" w:hAnsi="Times New Roman" w:cs="Times New Roman"/>
        </w:rPr>
      </w:pPr>
      <w:r w:rsidRPr="00EE67D1">
        <w:rPr>
          <w:rFonts w:ascii="Times New Roman" w:hAnsi="Times New Roman" w:cs="Times New Roman"/>
        </w:rPr>
        <w:t xml:space="preserve">Pada dasarnya status sosial ekonomi orang tua merupakan salah satu faktor yang terdapat  mempengaruhi prestasi belajar siswa. Menurut </w:t>
      </w:r>
      <w:r w:rsidR="000D0FD0" w:rsidRPr="00EE67D1">
        <w:rPr>
          <w:rFonts w:ascii="Times New Roman" w:hAnsi="Times New Roman" w:cs="Times New Roman"/>
        </w:rPr>
        <w:fldChar w:fldCharType="begin" w:fldLock="1"/>
      </w:r>
      <w:r w:rsidR="00C1227D" w:rsidRPr="00EE67D1">
        <w:rPr>
          <w:rFonts w:ascii="Times New Roman" w:hAnsi="Times New Roman" w:cs="Times New Roman"/>
        </w:rPr>
        <w:instrText>ADDIN CSL_CITATION {"citationItems":[{"id":"ITEM-1","itemData":{"DOI":"10.19184/jpe.v11i1.5004","ISSN":"1907-9990","abstract":"This study was conducted to determine the significant the of economic social status of parents to student achievement(Case Study On The VIII / Eight Grade Students Of SMP 1 Jember In 2016/2017 Academic Years). The method to determine the location of the research using purposive area that is at SMP 1 Jember. Determination the number of respondents in this study using simple random sampling method is 81 respondents. Methods of collection data used consisted of methods: questionnaires, interviews, observations, and documentation. Analysis of the data used is descriptive analysis and inferential analysis/statistics by using simple regression line analysis, analysis variance of the regression line, the F test, the effectiveness of the regression line, and Standard Error Of Estimate. The results showed that there was a significant effect of variables economic social status of parents to student achievement(Case Study On The VIII / Eight Grade Students Of SMP 1 Jember In 2016/2017 Academic Years)., which can be seen from the magnitude of F = 268,491&gt; Ftable 3,112 = with a significance level of F = 0,000 &lt; 0,05. The amount of the percentage of economic social status of parents to student achievement by 77.3%, while the remaining 22.7% influenced by other variables not examined in this study, such an interest, ingenuity, talent,intelligence , and others.","author":[{"dropping-particle":"","family":"Chotimah","given":"Lilis Nur","non-dropping-particle":"","parse-names":false,"suffix":""},{"dropping-particle":"","family":"Ani","given":"Hety Mustika","non-dropping-particle":"","parse-names":false,"suffix":""},{"dropping-particle":"","family":"Widodo","given":"Joko","non-dropping-particle":"","parse-names":false,"suffix":""}],"container-title":"JURNAL PENDIDIKAN EKONOMI: Jurnal Ilmiah Ilmu Pendidikan, Ilmu Ekonomi dan Ilmu Sosial","id":"ITEM-1","issue":"1","issued":{"date-parts":[["2017"]]},"page":"75","title":"PENGARUH STATUS SOSIAL EKONOMI ORANG TUA TERHADAP PRESTASI BELAJAR SISWA (Studi Kasus Siswa Kelas VIII SMP Negeri 1 Jember Tahun Ajaran 2016/2017)","type":"article-journal","volume":"11"},"uris":["http://www.mendeley.com/documents/?uuid=d958c660-9e13-4df3-9653-c95d0bd1db95"]}],"mendeley":{"formattedCitation":"(Chotimah et al., 2017)","plainTextFormattedCitation":"(Chotimah et al., 2017)","previouslyFormattedCitation":"(Chotimah et al., 2017)"},"properties":{"noteIndex":0},"schema":"https://github.com/citation-style-language/schema/raw/master/csl-citation.json"}</w:instrText>
      </w:r>
      <w:r w:rsidR="000D0FD0" w:rsidRPr="00EE67D1">
        <w:rPr>
          <w:rFonts w:ascii="Times New Roman" w:hAnsi="Times New Roman" w:cs="Times New Roman"/>
        </w:rPr>
        <w:fldChar w:fldCharType="separate"/>
      </w:r>
      <w:r w:rsidR="00C1227D" w:rsidRPr="00EE67D1">
        <w:rPr>
          <w:rFonts w:ascii="Times New Roman" w:hAnsi="Times New Roman" w:cs="Times New Roman"/>
          <w:noProof/>
        </w:rPr>
        <w:t>(Chotimah et al., 2017)</w:t>
      </w:r>
      <w:r w:rsidR="000D0FD0" w:rsidRPr="00EE67D1">
        <w:rPr>
          <w:rFonts w:ascii="Times New Roman" w:hAnsi="Times New Roman" w:cs="Times New Roman"/>
        </w:rPr>
        <w:fldChar w:fldCharType="end"/>
      </w:r>
      <w:r w:rsidRPr="00EE67D1">
        <w:rPr>
          <w:rFonts w:ascii="Times New Roman" w:hAnsi="Times New Roman" w:cs="Times New Roman"/>
        </w:rPr>
        <w:t xml:space="preserve">. </w:t>
      </w:r>
      <w:r w:rsidR="000D0FD0" w:rsidRPr="00EE67D1">
        <w:rPr>
          <w:rFonts w:ascii="Times New Roman" w:hAnsi="Times New Roman" w:cs="Times New Roman"/>
        </w:rPr>
        <w:fldChar w:fldCharType="begin" w:fldLock="1"/>
      </w:r>
      <w:r w:rsidR="00C1227D" w:rsidRPr="00EE67D1">
        <w:rPr>
          <w:rFonts w:ascii="Times New Roman" w:hAnsi="Times New Roman" w:cs="Times New Roman"/>
        </w:rPr>
        <w:instrText>ADDIN CSL_CITATION {"citationItems":[{"id":"ITEM-1","itemData":{"DOI":"10.26740/jepk.v3n2.p147-167","ISSN":"2303-324X","abstract":"This study aimed to analyze the influence of socio-economic status of parents on the learning achievement of economic and consumption behaviors of students. The sample in this study were students majoring in sosial studies in high school Jombang City Year 2013/2014 as many as 155 people with a proportional random sampling technique. The data collection techniques used are questionnaire and documentation. The results showed that the socioeconomic status of the parents have a significant effect on economics learning achievement. Socio-economic status of parents significantly influence consumption behavior of students. So also with the economic study achievement significantly influence consumption behavior of students","author":[{"dropping-particle":"","family":"Wirawan","given":"Yahya Reka","non-dropping-particle":"","parse-names":false,"suffix":""}],"container-title":"Jurnal Ekonomi Pendidikan Dan Kewirausahaan","id":"ITEM-1","issue":"2","issued":{"date-parts":[["2017"]]},"page":"147","title":"Pengaruh Status Sosial Ekonomi Orang Tua Terhadap Prestasi Belajar Ekonomi Dan Perilaku Konsumsi Siswa","type":"article-journal","volume":"3"},"uris":["http://www.mendeley.com/documents/?uuid=8ccce593-b5bb-4ebd-bc81-7be9890f3ced"]}],"mendeley":{"formattedCitation":"(Wirawan, 2017)","plainTextFormattedCitation":"(Wirawan, 2017)","previouslyFormattedCitation":"(Wirawan, 2017)"},"properties":{"noteIndex":0},"schema":"https://github.com/citation-style-language/schema/raw/master/csl-citation.json"}</w:instrText>
      </w:r>
      <w:r w:rsidR="000D0FD0" w:rsidRPr="00EE67D1">
        <w:rPr>
          <w:rFonts w:ascii="Times New Roman" w:hAnsi="Times New Roman" w:cs="Times New Roman"/>
        </w:rPr>
        <w:fldChar w:fldCharType="separate"/>
      </w:r>
      <w:r w:rsidR="00C1227D" w:rsidRPr="00EE67D1">
        <w:rPr>
          <w:rFonts w:ascii="Times New Roman" w:hAnsi="Times New Roman" w:cs="Times New Roman"/>
          <w:noProof/>
        </w:rPr>
        <w:t>(Wirawan, 2017)</w:t>
      </w:r>
      <w:r w:rsidR="000D0FD0" w:rsidRPr="00EE67D1">
        <w:rPr>
          <w:rFonts w:ascii="Times New Roman" w:hAnsi="Times New Roman" w:cs="Times New Roman"/>
        </w:rPr>
        <w:fldChar w:fldCharType="end"/>
      </w:r>
      <w:r w:rsidRPr="00EE67D1">
        <w:rPr>
          <w:rFonts w:ascii="Times New Roman" w:hAnsi="Times New Roman" w:cs="Times New Roman"/>
        </w:rPr>
        <w:t xml:space="preserve">. </w:t>
      </w:r>
      <w:r w:rsidR="000D0FD0" w:rsidRPr="00EE67D1">
        <w:rPr>
          <w:rFonts w:ascii="Times New Roman" w:hAnsi="Times New Roman" w:cs="Times New Roman"/>
        </w:rPr>
        <w:fldChar w:fldCharType="begin" w:fldLock="1"/>
      </w:r>
      <w:r w:rsidR="00C1227D" w:rsidRPr="00EE67D1">
        <w:rPr>
          <w:rFonts w:ascii="Times New Roman" w:hAnsi="Times New Roman" w:cs="Times New Roman"/>
        </w:rPr>
        <w:instrText>ADDIN CSL_CITATION {"citationItems":[{"id":"ITEM-1","itemData":{"abstract":"This study aimed to determine (1) the socio-economic condition of the parents (X1), the parental interest (X2), and achievement of students studying economics (X3), (2) the partial effect on the socio-economic achievement of students studying economics, (3) the partial effect of parental interest of achievement of students studying economics. (4) the simultaneous effect of socio-economic and parental interest of achievement of students studying economics. This research is descriptive and causal. The population of this study as many as 31 people. The research sample was determined by using a simple method of census with a sample size 31. Data were collected by questionnaire and methods of documentation. Data analysis technique used is descriptive analysis and multiple linear regression . The results showed (1) socio-economic conditions of parents overall in the high category, the parental interest overall in the low category, and student achievement in the category quite well, (2) socio-economic have a significant effect on achievement of students studying economics, (3) parental interest have a significant effect on achievement of students studying economics, (4) socio-economic and parental interest have a significant effect on achievement of students studying economics. Key","author":[{"dropping-particle":"","family":"Prabawa","given":"Kadek Ari","non-dropping-particle":"","parse-names":false,"suffix":""},{"dropping-particle":"","family":"Dunia","given":"Ketut","non-dropping-particle":"","parse-names":false,"suffix":""},{"dropping-particle":"","family":"Haris","given":"Iyus Akhmad","non-dropping-particle":"","parse-names":false,"suffix":""}],"container-title":"Pengaruh Sosial Ekonomi Dan Perhatian Orang Tua","id":"ITEM-1","issue":"1","issued":{"date-parts":[["2014"]]},"page":"1-10","title":"Pengaruh Sosial Ekonomi dan Perhatian Orang Tua Terhadap Prestasi Belajar Ekonomi Siswa Kelas X4","type":"article-journal","volume":"4"},"uris":["http://www.mendeley.com/documents/?uuid=e138d3f7-3d9c-4ce6-a120-029fc19c81c9"]}],"mendeley":{"formattedCitation":"(Prabawa et al., 2014)","plainTextFormattedCitation":"(Prabawa et al., 2014)","previouslyFormattedCitation":"(Prabawa et al., 2014)"},"properties":{"noteIndex":0},"schema":"https://github.com/citation-style-language/schema/raw/master/csl-citation.json"}</w:instrText>
      </w:r>
      <w:r w:rsidR="000D0FD0" w:rsidRPr="00EE67D1">
        <w:rPr>
          <w:rFonts w:ascii="Times New Roman" w:hAnsi="Times New Roman" w:cs="Times New Roman"/>
        </w:rPr>
        <w:fldChar w:fldCharType="separate"/>
      </w:r>
      <w:r w:rsidR="00C1227D" w:rsidRPr="00EE67D1">
        <w:rPr>
          <w:rFonts w:ascii="Times New Roman" w:hAnsi="Times New Roman" w:cs="Times New Roman"/>
          <w:noProof/>
        </w:rPr>
        <w:t>(Prabawa et al., 2014)</w:t>
      </w:r>
      <w:r w:rsidR="000D0FD0" w:rsidRPr="00EE67D1">
        <w:rPr>
          <w:rFonts w:ascii="Times New Roman" w:hAnsi="Times New Roman" w:cs="Times New Roman"/>
        </w:rPr>
        <w:fldChar w:fldCharType="end"/>
      </w:r>
      <w:r w:rsidRPr="00EE67D1">
        <w:rPr>
          <w:rFonts w:ascii="Times New Roman" w:hAnsi="Times New Roman" w:cs="Times New Roman"/>
        </w:rPr>
        <w:t xml:space="preserve"> bahwa status sosial ekonomi orang tua  berpengaruh yang signifikan terhadap prestasi belajar siswa. Karena status sosial ekonomi orang tua yang lebih tinggi biasanya akan mefasilitasi penuh dengan cara mengikuti program pembelajaran di sekolah maupun di luar sekolah untuk bertujuan meningkatakan prestasi anak tersebut. Hal ini berbeda dengan siswa yang berstatus sosial ekonominya rendah, tanpa ada usaha maupun kemauan yang kuat akan sulit untuk meraih prestasi belajar. Akan tetapi juga ada siswa yang status sosial ekonominya rendah dapat mengimbangi prestasi siswa yang SSE tinggi dengan mempunyai kemauan yang tinggi dan berusaha lebih keras. Sehingga status sosial ekonomi orang tua sangat berpengaruh terhadap pencapaian prestasi belajar siswa.</w:t>
      </w:r>
    </w:p>
    <w:p w14:paraId="4F33A9A1" w14:textId="77777777" w:rsidR="00842612" w:rsidRPr="00EE67D1" w:rsidRDefault="00842612" w:rsidP="0048033B">
      <w:pPr>
        <w:spacing w:after="0"/>
        <w:ind w:left="91" w:firstLine="720"/>
        <w:jc w:val="both"/>
        <w:rPr>
          <w:rFonts w:ascii="Times New Roman" w:hAnsi="Times New Roman" w:cs="Times New Roman"/>
        </w:rPr>
      </w:pPr>
      <w:r w:rsidRPr="00EE67D1">
        <w:rPr>
          <w:rFonts w:ascii="Times New Roman" w:hAnsi="Times New Roman" w:cs="Times New Roman"/>
        </w:rPr>
        <w:t xml:space="preserve">Untuk mencapai prestasi belajar siswa juga terdapat berbagai faktor, salah satunya yaitu strategi guru dalam mefasilitasi siswa di sekolah. Menurut </w:t>
      </w:r>
      <w:r w:rsidR="000D0FD0" w:rsidRPr="00EE67D1">
        <w:rPr>
          <w:rFonts w:ascii="Times New Roman" w:hAnsi="Times New Roman" w:cs="Times New Roman"/>
        </w:rPr>
        <w:fldChar w:fldCharType="begin" w:fldLock="1"/>
      </w:r>
      <w:r w:rsidR="00C1227D" w:rsidRPr="00EE67D1">
        <w:rPr>
          <w:rFonts w:ascii="Times New Roman" w:hAnsi="Times New Roman" w:cs="Times New Roman"/>
        </w:rPr>
        <w:instrText>ADDIN CSL_CITATION {"citationItems":[{"id":"ITEM-1","itemData":{"author":[{"dropping-particle":"","family":"Trihantoyo","given":"Amalia Ratna Zakiah wati; Syunu","non-dropping-particle":"","parse-names":false,"suffix":""}],"id":"ITEM-1","issue":"1","issued":{"date-parts":[["2020"]]},"page":"46-57","title":"STRATEGI PENGELOLAAN KELAS UNGGULAN DALAM MENINGKATKAN PRESTASI BELAJAR SISWA","type":"article-journal","volume":"5"},"uris":["http://www.mendeley.com/documents/?uuid=7ff83bbd-f170-42b1-b62b-7438b5117160"]}],"mendeley":{"formattedCitation":"(Trihantoyo, 2020)","plainTextFormattedCitation":"(Trihantoyo, 2020)","previouslyFormattedCitation":"(Trihantoyo, 2020)"},"properties":{"noteIndex":0},"schema":"https://github.com/citation-style-language/schema/raw/master/csl-citation.json"}</w:instrText>
      </w:r>
      <w:r w:rsidR="000D0FD0" w:rsidRPr="00EE67D1">
        <w:rPr>
          <w:rFonts w:ascii="Times New Roman" w:hAnsi="Times New Roman" w:cs="Times New Roman"/>
        </w:rPr>
        <w:fldChar w:fldCharType="separate"/>
      </w:r>
      <w:r w:rsidR="00C1227D" w:rsidRPr="00EE67D1">
        <w:rPr>
          <w:rFonts w:ascii="Times New Roman" w:hAnsi="Times New Roman" w:cs="Times New Roman"/>
          <w:noProof/>
        </w:rPr>
        <w:t>(Trihantoyo, 2020)</w:t>
      </w:r>
      <w:r w:rsidR="000D0FD0" w:rsidRPr="00EE67D1">
        <w:rPr>
          <w:rFonts w:ascii="Times New Roman" w:hAnsi="Times New Roman" w:cs="Times New Roman"/>
        </w:rPr>
        <w:fldChar w:fldCharType="end"/>
      </w:r>
      <w:r w:rsidRPr="00EE67D1">
        <w:rPr>
          <w:rFonts w:ascii="Times New Roman" w:hAnsi="Times New Roman" w:cs="Times New Roman"/>
        </w:rPr>
        <w:t xml:space="preserve"> bahwa peningkatan prestasi belajar siswa dapat dilakukan dengan adanya strategi pembelajaran mengelolaan kelas yang baik diperlukan agar kegiatan belajar mengajar berjalan dengan baik dan tujuan pendidikan dapat tercapai. Oleh karena itu strategi pembelajaran merupakan kerangka atau rencana pendekatan pembelajaran sebagai suatu cara yang sistematik dalam mengkomunikasikan materi pembelajaran kepada peserta didik untuk mencapai tujuan </w:t>
      </w:r>
      <w:r w:rsidR="000D0FD0" w:rsidRPr="00EE67D1">
        <w:rPr>
          <w:rFonts w:ascii="Times New Roman" w:hAnsi="Times New Roman" w:cs="Times New Roman"/>
        </w:rPr>
        <w:fldChar w:fldCharType="begin" w:fldLock="1"/>
      </w:r>
      <w:r w:rsidR="00C1227D" w:rsidRPr="00EE67D1">
        <w:rPr>
          <w:rFonts w:ascii="Times New Roman" w:hAnsi="Times New Roman" w:cs="Times New Roman"/>
        </w:rPr>
        <w:instrText>ADDIN CSL_CITATION {"citationItems":[{"id":"ITEM-1","itemData":{"author":[{"dropping-particle":"","family":"Djuwairiyah","given":"Abd. Muqit &amp;","non-dropping-particle":"","parse-names":false,"suffix":""}],"container-title":"JPII","id":"ITEM-1","issue":"2","issued":{"date-parts":[["2017"]]},"page":"205-223","title":"DESAIN STRATEGI PEMBELAJARAN MENUJU CAPAIAN PEMBELAJARAN","type":"article-journal","volume":"1"},"uris":["http://www.mendeley.com/documents/?uuid=27655448-1f08-4fbb-ac75-0b1fbb2779f7"]}],"mendeley":{"formattedCitation":"(Djuwairiyah, 2017)","plainTextFormattedCitation":"(Djuwairiyah, 2017)","previouslyFormattedCitation":"(Djuwairiyah, 2017)"},"properties":{"noteIndex":0},"schema":"https://github.com/citation-style-language/schema/raw/master/csl-citation.json"}</w:instrText>
      </w:r>
      <w:r w:rsidR="000D0FD0" w:rsidRPr="00EE67D1">
        <w:rPr>
          <w:rFonts w:ascii="Times New Roman" w:hAnsi="Times New Roman" w:cs="Times New Roman"/>
        </w:rPr>
        <w:fldChar w:fldCharType="separate"/>
      </w:r>
      <w:r w:rsidR="00C1227D" w:rsidRPr="00EE67D1">
        <w:rPr>
          <w:rFonts w:ascii="Times New Roman" w:hAnsi="Times New Roman" w:cs="Times New Roman"/>
          <w:noProof/>
        </w:rPr>
        <w:t>(Djuwairiyah, 2017)</w:t>
      </w:r>
      <w:r w:rsidR="000D0FD0" w:rsidRPr="00EE67D1">
        <w:rPr>
          <w:rFonts w:ascii="Times New Roman" w:hAnsi="Times New Roman" w:cs="Times New Roman"/>
        </w:rPr>
        <w:fldChar w:fldCharType="end"/>
      </w:r>
      <w:r w:rsidRPr="00EE67D1">
        <w:rPr>
          <w:rFonts w:ascii="Times New Roman" w:hAnsi="Times New Roman" w:cs="Times New Roman"/>
        </w:rPr>
        <w:t xml:space="preserve">. Sehingga dengan adanya strategi pembelajaran dapat memudahkan guru dalam menyampaikan materi dan siswa tidak merasa jenuh ketika mengikuti kegiatan belajar mengajar berlangsung. Sehingga dengan adanya strategi pembelajaran yang bervariasi dapat merubah pola pikir siswa dan siswa semangat belajar. Sehingga strategi pembelajaran sangat berpengaruh yang signifikan terhadap hasil belajar </w:t>
      </w:r>
      <w:r w:rsidR="000D0FD0" w:rsidRPr="00EE67D1">
        <w:rPr>
          <w:rFonts w:ascii="Times New Roman" w:hAnsi="Times New Roman" w:cs="Times New Roman"/>
        </w:rPr>
        <w:fldChar w:fldCharType="begin" w:fldLock="1"/>
      </w:r>
      <w:r w:rsidR="00C1227D" w:rsidRPr="00EE67D1">
        <w:rPr>
          <w:rFonts w:ascii="Times New Roman" w:hAnsi="Times New Roman" w:cs="Times New Roman"/>
        </w:rPr>
        <w:instrText>ADDIN CSL_CITATION {"citationItems":[{"id":"ITEM-1","itemData":{"DOI":"10.24114/jtp.v6i2.4996","ISSN":"1979-6692","abstract":"Abstrak: Penelitian ini bertujuan: (1) perbedaan hasil belajar Matematika siswa yang diajarkan dengan Strategi Pembelajaran diskoveri dengan bimbingan dan siswa yang diajarkan dengan Strategi Pembelajaran langsung; (2) mengetahui perbedaan hasil belajar siswa yang memiliki minat belajar tinggi dan minat belajar rendah; dan (3) interaksi antara penggunaan strategi pembelajaran dan minat belajar dalam mempengaruhi hasil belajar matematika siswa. Metode penelitian menggunakan metode quasi eksperimen dengan desain penelitian faktorial 2x2, sedangkan teknik analisis data menggunakan ANAVA dua jalur pada taraf signifikansi a = 0.05. Hasil penelitian diperoleh: (1) hasil belajar matematika siswa yang belajarkan dengan menggunakan strategi pembelajaran diskoveri dengan bimbingan lebih tinggi dibandingkan dengan hasil belajar matematika siswa yang dibelajarkan dengan menggunakan strategi pembelajaran langsung, (2) hasil belajar matematika siswa yang memiliki minat belajar tinggi lebih tinggi dibandingkan dengan siswa yang memiliki minat belajar rendah dan (3) terdapat interaksi antara penggunaan strategi pembelajaran dengan minat belajar dalam mempengaruhi hasil belajar matematika. Kata Kunci: strategi pembelajaran diskoveri dengan bimbingan dan pembelajaran langsung, minat belajar, hasil belajar matematika Abstract: This research was aimed to: (1) the difference of results in learning mathematics between the students taught by using guided discovery and direct instructional strategy; (2) the difference of the student’s study result who have high interest in learning and those who have interest in learning low; and (3) interaction between the application of learning strategy and interest in learning in affecting the result of learning mathematics. The research method used quasi experiment with factorial design 2x2. The data analysis technique was analysis of variance (ANOVA) two way at significant a = 0.05. research findings of showed that: (1) the students results in mathematics that by using guided discovery higher with direct instructional strategy, (2) the students result in mathematics learning of the students who have high interest in learning is higher compared with that those who have low interest in learning, and (3) be found interaction between learning strategy with interest in learning the students result of mathematics. Keywords: guided discovery and direct instructional strategy, interest in learning, the result of learning mathematics","author":[{"dropping-particle":"","family":"Firmansyah","given":"Dani","non-dropping-particle":"","parse-names":false,"suffix":""}],"container-title":"Jurnal Pendidikan Unsika","id":"ITEM-1","issue":"1","issued":{"date-parts":[["2015"]]},"page":"34-44","title":"Strategi Pembelajaran Dan Minat Belajar Terhadap Hasil Belajar Matematika","type":"article-journal","volume":"3"},"uris":["http://www.mendeley.com/documents/?uuid=2ef3f38a-a805-4228-a2b7-ce21c156fbd8"]}],"mendeley":{"formattedCitation":"(Firmansyah, 2015)","plainTextFormattedCitation":"(Firmansyah, 2015)","previouslyFormattedCitation":"(Firmansyah, 2015)"},"properties":{"noteIndex":0},"schema":"https://github.com/citation-style-language/schema/raw/master/csl-citation.json"}</w:instrText>
      </w:r>
      <w:r w:rsidR="000D0FD0" w:rsidRPr="00EE67D1">
        <w:rPr>
          <w:rFonts w:ascii="Times New Roman" w:hAnsi="Times New Roman" w:cs="Times New Roman"/>
        </w:rPr>
        <w:fldChar w:fldCharType="separate"/>
      </w:r>
      <w:r w:rsidR="00C1227D" w:rsidRPr="00EE67D1">
        <w:rPr>
          <w:rFonts w:ascii="Times New Roman" w:hAnsi="Times New Roman" w:cs="Times New Roman"/>
          <w:noProof/>
        </w:rPr>
        <w:t>(Firmansyah, 2015)</w:t>
      </w:r>
      <w:r w:rsidR="000D0FD0" w:rsidRPr="00EE67D1">
        <w:rPr>
          <w:rFonts w:ascii="Times New Roman" w:hAnsi="Times New Roman" w:cs="Times New Roman"/>
        </w:rPr>
        <w:fldChar w:fldCharType="end"/>
      </w:r>
      <w:r w:rsidR="00C1227D" w:rsidRPr="00EE67D1">
        <w:rPr>
          <w:rFonts w:ascii="Times New Roman" w:hAnsi="Times New Roman" w:cs="Times New Roman"/>
        </w:rPr>
        <w:t>.</w:t>
      </w:r>
    </w:p>
    <w:p w14:paraId="0BFF5FA1" w14:textId="77777777" w:rsidR="00842612" w:rsidRPr="00EE67D1" w:rsidRDefault="00842612" w:rsidP="0048033B">
      <w:pPr>
        <w:spacing w:after="0"/>
        <w:ind w:left="91" w:firstLine="720"/>
        <w:jc w:val="both"/>
        <w:rPr>
          <w:rFonts w:ascii="Times New Roman" w:hAnsi="Times New Roman" w:cs="Times New Roman"/>
        </w:rPr>
      </w:pPr>
      <w:r w:rsidRPr="00EE67D1">
        <w:rPr>
          <w:rFonts w:ascii="Times New Roman" w:hAnsi="Times New Roman" w:cs="Times New Roman"/>
        </w:rPr>
        <w:t xml:space="preserve">Dari masalah yang sedang terjadi dapat diperoleh solusi dari penelitian terdahulu yang terdapat dalam artikel salah satunya strategi pembelajaran dengan pendekatan saintifik. Menurut </w:t>
      </w:r>
      <w:r w:rsidR="000D0FD0" w:rsidRPr="00EE67D1">
        <w:rPr>
          <w:rFonts w:ascii="Times New Roman" w:hAnsi="Times New Roman" w:cs="Times New Roman"/>
        </w:rPr>
        <w:fldChar w:fldCharType="begin" w:fldLock="1"/>
      </w:r>
      <w:r w:rsidR="00C1227D" w:rsidRPr="00EE67D1">
        <w:rPr>
          <w:rFonts w:ascii="Times New Roman" w:hAnsi="Times New Roman" w:cs="Times New Roman"/>
        </w:rPr>
        <w:instrText>ADDIN CSL_CITATION {"citationItems":[{"id":"ITEM-1","itemData":{"abstract":"Penelitin ini bertujuan untuk mengetahui apakah terdapat pengaruh terhadap hasil belajar IPA kelas IV SD Regina Pacis dalam menggunakan pendekata saintifik, dengan jumlah siswa sebanyak 18 orang siswa. Teknik yang digunakan dalam pengambilan data adalah tes dan non tes. Pembelajaran saintifik yang sudah diterapkan pada siswa kelas IV B SDS Regina Pacis Jakarta mampu meningkatkan hasil belajar IPA yang semula mendapat nilai rata-rata 66.39 pada prasiklus, meningkat menjadi 71.94 pada siklus I dan pada siklus II meningkat menjadi 80.83. Sedangkan untuk aktifitas siswa pun juga meningkat setelah diterapkannya pembelajaran saintif hal ini terbukti dari hasil observasi yang mendapatkan hasil rata-rata 74.1 dan meningkat menjadi 77.78. Sehingga dapat disimpulkan bahwa penerapan pembelajaran saintifik dalam penelitian ini sudah mencapai tujuannya yaitu meningkatkan hasil belajar IPA.","author":[{"dropping-particle":"","family":"Astra","given":"Emiliana Ety Hapsari; M Syarif Sumantri; I Made","non-dropping-particle":"","parse-names":false,"suffix":""}],"container-title":"Jurnal Basicedu","id":"ITEM-1","issued":{"date-parts":[["2019"]]},"page":"851-860","title":"STRATEGI GURU MENINGKATKAN HASIL BELAJAR MENGGUNAKAN PENDEKATAN SAINTIFIK DI SEKOLAH DASAR","type":"article-journal","volume":"3"},"uris":["http://www.mendeley.com/documents/?uuid=293ae028-95aa-42cf-8df4-7cd51fbd9dc1"]}],"mendeley":{"formattedCitation":"(Astra, 2019)","plainTextFormattedCitation":"(Astra, 2019)","previouslyFormattedCitation":"(Astra, 2019)"},"properties":{"noteIndex":0},"schema":"https://github.com/citation-style-language/schema/raw/master/csl-citation.json"}</w:instrText>
      </w:r>
      <w:r w:rsidR="000D0FD0" w:rsidRPr="00EE67D1">
        <w:rPr>
          <w:rFonts w:ascii="Times New Roman" w:hAnsi="Times New Roman" w:cs="Times New Roman"/>
        </w:rPr>
        <w:fldChar w:fldCharType="separate"/>
      </w:r>
      <w:r w:rsidR="00C1227D" w:rsidRPr="00EE67D1">
        <w:rPr>
          <w:rFonts w:ascii="Times New Roman" w:hAnsi="Times New Roman" w:cs="Times New Roman"/>
          <w:noProof/>
        </w:rPr>
        <w:t>(Astra, 2019)</w:t>
      </w:r>
      <w:r w:rsidR="000D0FD0" w:rsidRPr="00EE67D1">
        <w:rPr>
          <w:rFonts w:ascii="Times New Roman" w:hAnsi="Times New Roman" w:cs="Times New Roman"/>
        </w:rPr>
        <w:fldChar w:fldCharType="end"/>
      </w:r>
      <w:r w:rsidR="00C1227D" w:rsidRPr="00EE67D1">
        <w:rPr>
          <w:rFonts w:ascii="Times New Roman" w:hAnsi="Times New Roman" w:cs="Times New Roman"/>
        </w:rPr>
        <w:t xml:space="preserve"> </w:t>
      </w:r>
      <w:r w:rsidRPr="00EE67D1">
        <w:rPr>
          <w:rFonts w:ascii="Times New Roman" w:hAnsi="Times New Roman" w:cs="Times New Roman"/>
        </w:rPr>
        <w:t xml:space="preserve">mengungkapakan bahwa strategi guru dengan menggunakan pendekatan saintifik dapat meningkatakan hasil belajar siswa serta meningkatakan pemahaman-pemahaman materi pengetahuan melalui proses-proses ilmiah. kemudian menurut </w:t>
      </w:r>
      <w:r w:rsidR="000D0FD0" w:rsidRPr="00EE67D1">
        <w:rPr>
          <w:rFonts w:ascii="Times New Roman" w:hAnsi="Times New Roman" w:cs="Times New Roman"/>
        </w:rPr>
        <w:fldChar w:fldCharType="begin" w:fldLock="1"/>
      </w:r>
      <w:r w:rsidR="00C1227D" w:rsidRPr="00EE67D1">
        <w:rPr>
          <w:rFonts w:ascii="Times New Roman" w:hAnsi="Times New Roman" w:cs="Times New Roman"/>
        </w:rPr>
        <w:instrText>ADDIN CSL_CITATION {"citationItems":[{"id":"ITEM-1","itemData":{"abstract":"Penelitian ini bertujuan untuk 1) mengetahui hasil belajar ranah kognitif siswa aspek pengetahuan antara sebelum dan sesudah menggunakan SPPKB pada mata pelajaran Matematika, 2) mengetahui hasil belajar ranah kognitif siswa aspek pemahaman antara sebelum dan sesudah menggunakan SPPKB pada mata pelajaran Matematika. SPPKB menekankan kepada keterlibatan dan keaktifan siswa secara penuh dalam pembelajaran. SPPKB memiliki enam tahap: 1) tahap orientasi, 2) tahap pelacakan, 3) tahap konfrontasi, 4) tahap inkuiri, 5) tahap akomodasi, 6) tahap transfer. Metode penelitian yang digunakan dalam penelitian ini adalah metode kuasi eksperimen. Metode ini merupakan pengembangan dari metode eksperimen yang sebenarnya. Sedangkan desain yang digunakan dalam penelitian ini adalah Time Series Design . Berdasarkan hasil penelitian, penerapan SPPKB dapat meningkatkan kemampuan kognitif siswa aspek pengetahuan secara signifikan pada mata pelajaran Matematika dibandingkan sebelum penerapan SPPKB. Hal ini disebabkan karena SPPKB menuntut siswa untuk aktif dalam pembelajaran, sehingga pengetahuan yang diperoleh dapat diserap dengan baik. Penerapan SPPKB dalam pembelajaran, juga meningkatkan kemampuan kognitif siswa aspek pemahaman siswa secara signifikan pada mata pelajaran Matematika. Kata Kunci: Hasil Belajar, Strategi Pembelajaran Peningkatan Kemampuan Berpikir.","author":[{"dropping-particle":"","family":"Arifin","given":"Zaenal","non-dropping-particle":"","parse-names":false,"suffix":""}],"id":"ITEM-1","issue":"2","issued":{"date-parts":[["2018"]]},"page":"42-49","title":"Meningkatkan Hasil Belajar dengan Strategi Pembelajaran Peningkatan Kemampuan Berpikir","type":"article-journal","volume":"2"},"uris":["http://www.mendeley.com/documents/?uuid=186eb358-4d7c-4a6c-9e41-7eb727162caf"]}],"mendeley":{"formattedCitation":"(Arifin, 2018)","plainTextFormattedCitation":"(Arifin, 2018)","previouslyFormattedCitation":"(Arifin, 2018)"},"properties":{"noteIndex":0},"schema":"https://github.com/citation-style-language/schema/raw/master/csl-citation.json"}</w:instrText>
      </w:r>
      <w:r w:rsidR="000D0FD0" w:rsidRPr="00EE67D1">
        <w:rPr>
          <w:rFonts w:ascii="Times New Roman" w:hAnsi="Times New Roman" w:cs="Times New Roman"/>
        </w:rPr>
        <w:fldChar w:fldCharType="separate"/>
      </w:r>
      <w:r w:rsidR="00C1227D" w:rsidRPr="00EE67D1">
        <w:rPr>
          <w:rFonts w:ascii="Times New Roman" w:hAnsi="Times New Roman" w:cs="Times New Roman"/>
          <w:noProof/>
        </w:rPr>
        <w:t>(Arifin, 2018)</w:t>
      </w:r>
      <w:r w:rsidR="000D0FD0" w:rsidRPr="00EE67D1">
        <w:rPr>
          <w:rFonts w:ascii="Times New Roman" w:hAnsi="Times New Roman" w:cs="Times New Roman"/>
        </w:rPr>
        <w:fldChar w:fldCharType="end"/>
      </w:r>
      <w:r w:rsidRPr="00EE67D1">
        <w:rPr>
          <w:rFonts w:ascii="Times New Roman" w:hAnsi="Times New Roman" w:cs="Times New Roman"/>
        </w:rPr>
        <w:t xml:space="preserve"> mengungkapkan bahwa penerapan strategi pembelajaran </w:t>
      </w:r>
      <w:r w:rsidRPr="00EE67D1">
        <w:rPr>
          <w:rFonts w:ascii="Times New Roman" w:hAnsi="Times New Roman" w:cs="Times New Roman"/>
        </w:rPr>
        <w:lastRenderedPageBreak/>
        <w:t xml:space="preserve">peningkatan kemampuan berfikir (SPPKB) dapat meningkatakan kemampuan kognitif siswa dalam aspek pengetahuan secara signifikan. Kemudian menurut </w:t>
      </w:r>
      <w:r w:rsidR="000D0FD0" w:rsidRPr="00EE67D1">
        <w:rPr>
          <w:rFonts w:ascii="Times New Roman" w:hAnsi="Times New Roman" w:cs="Times New Roman"/>
        </w:rPr>
        <w:fldChar w:fldCharType="begin" w:fldLock="1"/>
      </w:r>
      <w:r w:rsidR="00C1227D" w:rsidRPr="00EE67D1">
        <w:rPr>
          <w:rFonts w:ascii="Times New Roman" w:hAnsi="Times New Roman" w:cs="Times New Roman"/>
        </w:rPr>
        <w:instrText>ADDIN CSL_CITATION {"citationItems":[{"id":"ITEM-1","itemData":{"author":[{"dropping-particle":"","family":"Masithoh","given":"Dewi","non-dropping-particle":"","parse-names":false,"suffix":""}],"container-title":"Journal of Nusantara Education","id":"ITEM-1","issued":{"date-parts":[["2021"]]},"title":"Penerapan metode genius learning strategy sebagai upaya meningkatkan prestasi belajar IPA di sekolah dasar","type":"article-journal","volume":"vol. 01"},"uris":["http://www.mendeley.com/documents/?uuid=2aada64f-9810-4abc-bf72-18e09fc24e1d"]}],"mendeley":{"formattedCitation":"(Masithoh, 2021)","plainTextFormattedCitation":"(Masithoh, 2021)","previouslyFormattedCitation":"(Masithoh, 2021)"},"properties":{"noteIndex":0},"schema":"https://github.com/citation-style-language/schema/raw/master/csl-citation.json"}</w:instrText>
      </w:r>
      <w:r w:rsidR="000D0FD0" w:rsidRPr="00EE67D1">
        <w:rPr>
          <w:rFonts w:ascii="Times New Roman" w:hAnsi="Times New Roman" w:cs="Times New Roman"/>
        </w:rPr>
        <w:fldChar w:fldCharType="separate"/>
      </w:r>
      <w:r w:rsidR="00C1227D" w:rsidRPr="00EE67D1">
        <w:rPr>
          <w:rFonts w:ascii="Times New Roman" w:hAnsi="Times New Roman" w:cs="Times New Roman"/>
          <w:noProof/>
        </w:rPr>
        <w:t>(Masithoh, 2021)</w:t>
      </w:r>
      <w:r w:rsidR="000D0FD0" w:rsidRPr="00EE67D1">
        <w:rPr>
          <w:rFonts w:ascii="Times New Roman" w:hAnsi="Times New Roman" w:cs="Times New Roman"/>
        </w:rPr>
        <w:fldChar w:fldCharType="end"/>
      </w:r>
      <w:r w:rsidR="00C1227D" w:rsidRPr="00EE67D1">
        <w:rPr>
          <w:rFonts w:ascii="Times New Roman" w:hAnsi="Times New Roman" w:cs="Times New Roman"/>
        </w:rPr>
        <w:t xml:space="preserve"> </w:t>
      </w:r>
      <w:r w:rsidRPr="00EE67D1">
        <w:rPr>
          <w:rFonts w:ascii="Times New Roman" w:hAnsi="Times New Roman" w:cs="Times New Roman"/>
        </w:rPr>
        <w:t xml:space="preserve">mengungkapkan bahwa penggunan strategi pembelajaran inkuiri dapat meningkatakan hasil belajar siswa. Sehingga dari hasil penelitian menurut para ahli tersebut, dapat kita simpulkan bahwa strategi pembelajaran yang digunakan sangat bervariatif. Oleh karena itu peran seorang guru sangat diperlukan untuk memilih dan memilah strategi yang tepat digunakan dalam pembelajaran, khususnya siswa yang berstatus sosial ekonomi rendah. Dengan itu Guru hendaknya mampu mengelolaan kelas yang baik diperlukan agar kegiatan belajar mengajar berjalan dengan baik dan tujuan pendidikan dapat tercapai </w:t>
      </w:r>
      <w:r w:rsidR="000D0FD0" w:rsidRPr="00EE67D1">
        <w:rPr>
          <w:rFonts w:ascii="Times New Roman" w:hAnsi="Times New Roman" w:cs="Times New Roman"/>
        </w:rPr>
        <w:fldChar w:fldCharType="begin" w:fldLock="1"/>
      </w:r>
      <w:r w:rsidR="00C1227D" w:rsidRPr="00EE67D1">
        <w:rPr>
          <w:rFonts w:ascii="Times New Roman" w:hAnsi="Times New Roman" w:cs="Times New Roman"/>
        </w:rPr>
        <w:instrText>ADDIN CSL_CITATION {"citationItems":[{"id":"ITEM-1","itemData":{"author":[{"dropping-particle":"","family":"Trihantoyo","given":"Amalia Ratna Zakiah wati; Syunu","non-dropping-particle":"","parse-names":false,"suffix":""}],"id":"ITEM-1","issue":"1","issued":{"date-parts":[["2020"]]},"page":"46-57","title":"STRATEGI PENGELOLAAN KELAS UNGGULAN DALAM MENINGKATKAN PRESTASI BELAJAR SISWA","type":"article-journal","volume":"5"},"uris":["http://www.mendeley.com/documents/?uuid=7ff83bbd-f170-42b1-b62b-7438b5117160"]}],"mendeley":{"formattedCitation":"(Trihantoyo, 2020)","plainTextFormattedCitation":"(Trihantoyo, 2020)","previouslyFormattedCitation":"(Trihantoyo, 2020)"},"properties":{"noteIndex":0},"schema":"https://github.com/citation-style-language/schema/raw/master/csl-citation.json"}</w:instrText>
      </w:r>
      <w:r w:rsidR="000D0FD0" w:rsidRPr="00EE67D1">
        <w:rPr>
          <w:rFonts w:ascii="Times New Roman" w:hAnsi="Times New Roman" w:cs="Times New Roman"/>
        </w:rPr>
        <w:fldChar w:fldCharType="separate"/>
      </w:r>
      <w:r w:rsidR="00C1227D" w:rsidRPr="00EE67D1">
        <w:rPr>
          <w:rFonts w:ascii="Times New Roman" w:hAnsi="Times New Roman" w:cs="Times New Roman"/>
          <w:noProof/>
        </w:rPr>
        <w:t>(Trihantoyo, 2020)</w:t>
      </w:r>
      <w:r w:rsidR="000D0FD0" w:rsidRPr="00EE67D1">
        <w:rPr>
          <w:rFonts w:ascii="Times New Roman" w:hAnsi="Times New Roman" w:cs="Times New Roman"/>
        </w:rPr>
        <w:fldChar w:fldCharType="end"/>
      </w:r>
      <w:r w:rsidRPr="00EE67D1">
        <w:rPr>
          <w:rFonts w:ascii="Times New Roman" w:hAnsi="Times New Roman" w:cs="Times New Roman"/>
        </w:rPr>
        <w:t xml:space="preserve">.   </w:t>
      </w:r>
    </w:p>
    <w:p w14:paraId="5F046AAB" w14:textId="77777777" w:rsidR="00594F58" w:rsidRPr="00EE67D1" w:rsidRDefault="00842612" w:rsidP="0048033B">
      <w:pPr>
        <w:spacing w:after="0"/>
        <w:ind w:left="91" w:firstLine="720"/>
        <w:jc w:val="both"/>
        <w:rPr>
          <w:rFonts w:ascii="Times New Roman" w:hAnsi="Times New Roman" w:cs="Times New Roman"/>
          <w:color w:val="000000"/>
        </w:rPr>
      </w:pPr>
      <w:r w:rsidRPr="00EE67D1">
        <w:rPr>
          <w:rFonts w:ascii="Times New Roman" w:hAnsi="Times New Roman" w:cs="Times New Roman"/>
        </w:rPr>
        <w:t>Di daerah Boyolali beberapa tahun ini terjadi pusat perhatian khususnya pada SD Negeri 2 Tumang Kecamatan Cepogo Kabupaten Boyolali. Melalui website resmi data pusat statistic kabupaten boyolali menunjukkan bahwa kecamatan Cepogo menjadi urutan nomer 1 sebagai penerima program Keluarga Harapan. Dengan hal tersebut menunjukan kondisi perekonomian di Desa Tumang terbilang menengah ke bawah. Sehingga peran guru sangat dibutuhkan untuk mengembangkan strategi pemeblajaran yang khusus untuk meningkatkan prestasi belajar siswa. Oleh karena itu perlu adanya penelitian tentang “Strategi Guru Dalam  Mefasilitasi Siswa Berlatar Belakang Sosial Ekonomi Rendah di SD Negeri 2 Tumang Cepogo” dengan bertujuan strategi seperti apa yang guru berikan untuk mefasilitasi siswa yang berlatar belakang sosial ekonomi rendah.</w:t>
      </w:r>
    </w:p>
    <w:p w14:paraId="477D1164" w14:textId="77777777" w:rsidR="00594F58" w:rsidRPr="00EE67D1" w:rsidRDefault="006B51A9" w:rsidP="0048033B">
      <w:pPr>
        <w:spacing w:before="240" w:after="120" w:line="240" w:lineRule="auto"/>
        <w:jc w:val="both"/>
        <w:rPr>
          <w:rFonts w:ascii="Times New Roman" w:hAnsi="Times New Roman" w:cs="Times New Roman"/>
          <w:b/>
        </w:rPr>
      </w:pPr>
      <w:r w:rsidRPr="00EE67D1">
        <w:rPr>
          <w:rFonts w:ascii="Times New Roman" w:hAnsi="Times New Roman" w:cs="Times New Roman"/>
          <w:b/>
        </w:rPr>
        <w:t xml:space="preserve">METODE </w:t>
      </w:r>
    </w:p>
    <w:p w14:paraId="2410F90E" w14:textId="77777777" w:rsidR="0048033B" w:rsidRPr="00EE67D1" w:rsidRDefault="0048033B" w:rsidP="0048033B">
      <w:pPr>
        <w:spacing w:after="0"/>
        <w:ind w:firstLine="567"/>
        <w:jc w:val="both"/>
        <w:rPr>
          <w:rFonts w:ascii="Times New Roman" w:hAnsi="Times New Roman" w:cs="Times New Roman"/>
        </w:rPr>
      </w:pPr>
      <w:r w:rsidRPr="00EE67D1">
        <w:rPr>
          <w:rFonts w:ascii="Times New Roman" w:hAnsi="Times New Roman" w:cs="Times New Roman"/>
        </w:rPr>
        <w:t xml:space="preserve">Jenis penelitian yang digunakan dalam melakukan penelitian ini adalah penelitian kualitatif. Penelitian kualitatif yaitu berupa teks deskriptif karena salah satu sifat dari penelitian kualitatif yang baik adalah </w:t>
      </w:r>
      <w:r w:rsidRPr="00EE67D1">
        <w:rPr>
          <w:rFonts w:ascii="Times New Roman" w:hAnsi="Times New Roman" w:cs="Times New Roman"/>
          <w:i/>
          <w:iCs/>
        </w:rPr>
        <w:t>detailed thick description</w:t>
      </w:r>
      <w:r w:rsidRPr="00EE67D1">
        <w:rPr>
          <w:rFonts w:ascii="Times New Roman" w:hAnsi="Times New Roman" w:cs="Times New Roman"/>
        </w:rPr>
        <w:t xml:space="preserve">, yaitu uraian pembahasan yang rinci. Penelitian kualitatif biasanya digunakan untuk eksplorasi dan penelitian kuantitatif umumnya digunakan untuk mengukur, hal terakhir lazim digunakan oleh para </w:t>
      </w:r>
      <w:r w:rsidRPr="00EE67D1">
        <w:rPr>
          <w:rFonts w:ascii="Times New Roman" w:hAnsi="Times New Roman" w:cs="Times New Roman"/>
          <w:sz w:val="24"/>
          <w:szCs w:val="24"/>
        </w:rPr>
        <w:t xml:space="preserve">akademisi </w:t>
      </w:r>
      <w:r w:rsidR="000D0FD0" w:rsidRPr="00EE67D1">
        <w:rPr>
          <w:rFonts w:ascii="Times New Roman" w:hAnsi="Times New Roman" w:cs="Times New Roman"/>
          <w:sz w:val="24"/>
          <w:szCs w:val="24"/>
        </w:rPr>
        <w:fldChar w:fldCharType="begin" w:fldLock="1"/>
      </w:r>
      <w:r w:rsidRPr="00EE67D1">
        <w:rPr>
          <w:rFonts w:ascii="Times New Roman" w:hAnsi="Times New Roman" w:cs="Times New Roman"/>
          <w:sz w:val="24"/>
          <w:szCs w:val="24"/>
        </w:rPr>
        <w:instrText>ADDIN CSL_CITATION {"citationItems":[{"id":"ITEM-1","itemData":{"abstract":"Penelitian ini bertujuan membahas metode penelitian kualitatif studi pustaka dan studi lapangan. Metode penelitian ini menerapkan jenis kualitatif melalui studi pustaka dan studi lapangan. Hasil dan pembahasan penelitian ini mencakup ulasan tentang metode penelitian kualitatif, studi pustaka, studi lapangan, dan gabungan keduanya. Kesimpulan penelitian ini ialah pengguna metode penelitian jenis kualitatif studi lapangan dipastikan terlebih dahulu melaksanakan studi pustaka. Rekomendasi penelitian ini adalah penerapan metode penelitian jenis kualitatif dapat menegaskan apakah studi pustaka dan studi lapangan sendiri-sendiri ataukah gabungan keduanya.","author":[{"dropping-particle":"","family":"Darmalaksana","given":"Wahyudin","non-dropping-particle":"","parse-names":false,"suffix":""}],"container-title":"Pre-print Digital Library UIN Sunan Gunung Djati Bandung","id":"ITEM-1","issued":{"date-parts":[["2020"]]},"page":"1-6","title":"Metode Penelitian Kualitatif Studi Pustaka dan Studi Lapangan","type":"article-journal"},"uris":["http://www.mendeley.com/documents/?uuid=cf087cf1-cdd1-4221-87aa-ad4aa5b0c970"]}],"mendeley":{"formattedCitation":"(Darmalaksana, 2020)","plainTextFormattedCitation":"(Darmalaksana, 2020)","previouslyFormattedCitation":"(Darmalaksana, 2020)"},"properties":{"noteIndex":0},"schema":"https://github.com/citation-style-language/schema/raw/master/csl-citation.json"}</w:instrText>
      </w:r>
      <w:r w:rsidR="000D0FD0" w:rsidRPr="00EE67D1">
        <w:rPr>
          <w:rFonts w:ascii="Times New Roman" w:hAnsi="Times New Roman" w:cs="Times New Roman"/>
          <w:sz w:val="24"/>
          <w:szCs w:val="24"/>
        </w:rPr>
        <w:fldChar w:fldCharType="separate"/>
      </w:r>
      <w:r w:rsidRPr="00EE67D1">
        <w:rPr>
          <w:rFonts w:ascii="Times New Roman" w:hAnsi="Times New Roman" w:cs="Times New Roman"/>
          <w:noProof/>
          <w:sz w:val="24"/>
          <w:szCs w:val="24"/>
        </w:rPr>
        <w:t>(Darmalaksana, 2020)</w:t>
      </w:r>
      <w:r w:rsidR="000D0FD0" w:rsidRPr="00EE67D1">
        <w:rPr>
          <w:rFonts w:ascii="Times New Roman" w:hAnsi="Times New Roman" w:cs="Times New Roman"/>
          <w:sz w:val="24"/>
          <w:szCs w:val="24"/>
        </w:rPr>
        <w:fldChar w:fldCharType="end"/>
      </w:r>
      <w:r w:rsidRPr="00EE67D1">
        <w:rPr>
          <w:rFonts w:ascii="Times New Roman" w:hAnsi="Times New Roman" w:cs="Times New Roman"/>
          <w:sz w:val="24"/>
          <w:szCs w:val="24"/>
        </w:rPr>
        <w:t>.</w:t>
      </w:r>
      <w:r w:rsidRPr="00EE67D1">
        <w:rPr>
          <w:rFonts w:ascii="Times New Roman" w:hAnsi="Times New Roman" w:cs="Times New Roman"/>
        </w:rPr>
        <w:t>Penelitian ini dilakukan di SD Negeri 2 Tumang, Kecamatan Cepogo, Kabupaten Boyolali, Jawa Tengah</w:t>
      </w:r>
      <w:r w:rsidR="000C4B52" w:rsidRPr="00EE67D1">
        <w:rPr>
          <w:rFonts w:ascii="Times New Roman" w:hAnsi="Times New Roman" w:cs="Times New Roman"/>
        </w:rPr>
        <w:t>.</w:t>
      </w:r>
      <w:r w:rsidRPr="00EE67D1">
        <w:rPr>
          <w:rFonts w:ascii="Times New Roman" w:hAnsi="Times New Roman" w:cs="Times New Roman"/>
        </w:rPr>
        <w:t xml:space="preserve"> Objek pada penelitian ini yaitu strategi guru dalam mefasilitasi siswa yang berlatar belakang sosial ekonomi rendah . sedangkan subjek penelitian ini adalah guru kelas I sampai VI SD Negeri 2 Tumang. </w:t>
      </w:r>
    </w:p>
    <w:p w14:paraId="3A2F4BC1" w14:textId="77777777" w:rsidR="00594F58" w:rsidRPr="00EE67D1" w:rsidRDefault="0048033B" w:rsidP="0048033B">
      <w:pPr>
        <w:spacing w:after="0"/>
        <w:ind w:firstLine="567"/>
        <w:jc w:val="both"/>
        <w:rPr>
          <w:rFonts w:ascii="Times New Roman" w:hAnsi="Times New Roman" w:cs="Times New Roman"/>
        </w:rPr>
      </w:pPr>
      <w:r w:rsidRPr="00EE67D1">
        <w:rPr>
          <w:rFonts w:ascii="Times New Roman" w:hAnsi="Times New Roman" w:cs="Times New Roman"/>
        </w:rPr>
        <w:t>Teknik pengumpulan data yang digunakan yaitu observasi, wawancara dan dokumentasi. Teknik observasi dan wawancara digunakan peneliti untuk mendapatkan informasi yang lebih luas dan mendalam tentang strategi guru dalam mefasilitasi siswa yang berlatar belakang sosial ekonomi rendah. Kemudian teknik dokumentasi berupa jurnal, buku, foto dan lain-lainya yang mengandung informasi tentang fasilitas siswa yang berlatar belakang sosial ekonomi rendah. Uji kredibilitas data dapat melalui triangulasi</w:t>
      </w:r>
      <w:r w:rsidR="002C069C" w:rsidRPr="00EE67D1">
        <w:rPr>
          <w:rFonts w:ascii="Times New Roman" w:hAnsi="Times New Roman" w:cs="Times New Roman"/>
        </w:rPr>
        <w:t xml:space="preserve"> sumber data</w:t>
      </w:r>
      <w:r w:rsidRPr="00EE67D1">
        <w:rPr>
          <w:rFonts w:ascii="Times New Roman" w:hAnsi="Times New Roman" w:cs="Times New Roman"/>
        </w:rPr>
        <w:t xml:space="preserve"> dengan cara membandingkan informasi</w:t>
      </w:r>
      <w:r w:rsidR="002C069C" w:rsidRPr="00EE67D1">
        <w:rPr>
          <w:rFonts w:ascii="Times New Roman" w:hAnsi="Times New Roman" w:cs="Times New Roman"/>
        </w:rPr>
        <w:t xml:space="preserve"> responden satu dengan yang lainnya</w:t>
      </w:r>
      <w:r w:rsidRPr="00EE67D1">
        <w:rPr>
          <w:rFonts w:ascii="Times New Roman" w:hAnsi="Times New Roman" w:cs="Times New Roman"/>
        </w:rPr>
        <w:t>. Teknik analisi data   dilakukan secara bertah</w:t>
      </w:r>
      <w:r w:rsidR="009A0FFD" w:rsidRPr="00EE67D1">
        <w:rPr>
          <w:rFonts w:ascii="Times New Roman" w:hAnsi="Times New Roman" w:cs="Times New Roman"/>
        </w:rPr>
        <w:t>ap</w:t>
      </w:r>
      <w:r w:rsidRPr="00EE67D1">
        <w:rPr>
          <w:rFonts w:ascii="Times New Roman" w:hAnsi="Times New Roman" w:cs="Times New Roman"/>
        </w:rPr>
        <w:t xml:space="preserve"> mulai dari pengumpulan data, reduksi data, penyajian data dan penarikan kesimpulan.</w:t>
      </w:r>
    </w:p>
    <w:p w14:paraId="4379F165" w14:textId="77777777" w:rsidR="00594F58" w:rsidRPr="00EE67D1" w:rsidRDefault="006B51A9" w:rsidP="0048033B">
      <w:pPr>
        <w:spacing w:before="240" w:after="120" w:line="240" w:lineRule="auto"/>
        <w:jc w:val="both"/>
        <w:rPr>
          <w:rFonts w:ascii="Times New Roman" w:hAnsi="Times New Roman" w:cs="Times New Roman"/>
          <w:b/>
        </w:rPr>
      </w:pPr>
      <w:r w:rsidRPr="00EE67D1">
        <w:rPr>
          <w:rFonts w:ascii="Times New Roman" w:hAnsi="Times New Roman" w:cs="Times New Roman"/>
          <w:b/>
        </w:rPr>
        <w:t xml:space="preserve">HASIL DAN PEMBAHASAN </w:t>
      </w:r>
    </w:p>
    <w:p w14:paraId="382E9811" w14:textId="77777777" w:rsidR="0048033B" w:rsidRPr="00EE67D1" w:rsidRDefault="0048033B" w:rsidP="0048033B">
      <w:pPr>
        <w:spacing w:after="0"/>
        <w:ind w:firstLine="709"/>
        <w:jc w:val="both"/>
        <w:rPr>
          <w:rFonts w:ascii="Times New Roman" w:hAnsi="Times New Roman" w:cs="Times New Roman"/>
          <w:bCs/>
        </w:rPr>
      </w:pPr>
      <w:r w:rsidRPr="00EE67D1">
        <w:rPr>
          <w:rFonts w:ascii="Times New Roman" w:hAnsi="Times New Roman" w:cs="Times New Roman"/>
          <w:bCs/>
        </w:rPr>
        <w:t>Dari hasil penelitian yang dilakukan di SD Negeri 2 Tumang, Kecamatan Cepogo, Kabupaten Boyolali diperoleh data demografi siswa dari kelas I hingga kelas VI. Data tersebut di dapatkan dari Guru kelas dari SD Negeri 2 Tumang. Dengan memuat kelas, jumlah anggota keluarga, Pendidikan tertinggi orang tua, pekerjaan orang tua, penerimaan bantuan pemerintah dan rata-rata pendapatan orang tua setiap beluan. Adapun data demograf</w:t>
      </w:r>
      <w:r w:rsidR="00EE67D1">
        <w:rPr>
          <w:rFonts w:ascii="Times New Roman" w:hAnsi="Times New Roman" w:cs="Times New Roman"/>
          <w:bCs/>
        </w:rPr>
        <w:t>i siswa dapat dilihat pada tabel</w:t>
      </w:r>
      <w:r w:rsidRPr="00EE67D1">
        <w:rPr>
          <w:rFonts w:ascii="Times New Roman" w:hAnsi="Times New Roman" w:cs="Times New Roman"/>
          <w:bCs/>
        </w:rPr>
        <w:t xml:space="preserve"> 1.</w:t>
      </w:r>
    </w:p>
    <w:p w14:paraId="0574F2AC" w14:textId="77777777" w:rsidR="009A0FFD" w:rsidRPr="00EE67D1" w:rsidRDefault="009A0FFD" w:rsidP="0048033B">
      <w:pPr>
        <w:spacing w:after="0"/>
        <w:jc w:val="both"/>
        <w:rPr>
          <w:rFonts w:ascii="Times New Roman" w:hAnsi="Times New Roman" w:cs="Times New Roman"/>
          <w:bCs/>
        </w:rPr>
      </w:pPr>
    </w:p>
    <w:p w14:paraId="728E642F" w14:textId="77777777" w:rsidR="0043629E" w:rsidRPr="00EE67D1" w:rsidRDefault="0048033B" w:rsidP="0043629E">
      <w:pPr>
        <w:spacing w:after="0"/>
        <w:jc w:val="center"/>
        <w:rPr>
          <w:rFonts w:ascii="Times New Roman" w:hAnsi="Times New Roman" w:cs="Times New Roman"/>
          <w:bCs/>
        </w:rPr>
      </w:pPr>
      <w:r w:rsidRPr="00EE67D1">
        <w:rPr>
          <w:rFonts w:ascii="Times New Roman" w:hAnsi="Times New Roman" w:cs="Times New Roman"/>
          <w:bCs/>
        </w:rPr>
        <w:t xml:space="preserve">Tabel 1. Data </w:t>
      </w:r>
      <w:r w:rsidR="00FE3AB1" w:rsidRPr="00EE67D1">
        <w:rPr>
          <w:rFonts w:ascii="Times New Roman" w:hAnsi="Times New Roman" w:cs="Times New Roman"/>
          <w:bCs/>
        </w:rPr>
        <w:t>D</w:t>
      </w:r>
      <w:r w:rsidRPr="00EE67D1">
        <w:rPr>
          <w:rFonts w:ascii="Times New Roman" w:hAnsi="Times New Roman" w:cs="Times New Roman"/>
          <w:bCs/>
        </w:rPr>
        <w:t xml:space="preserve">emografi </w:t>
      </w:r>
      <w:r w:rsidR="00FE3AB1" w:rsidRPr="00EE67D1">
        <w:rPr>
          <w:rFonts w:ascii="Times New Roman" w:hAnsi="Times New Roman" w:cs="Times New Roman"/>
          <w:bCs/>
        </w:rPr>
        <w:t>S</w:t>
      </w:r>
      <w:r w:rsidRPr="00EE67D1">
        <w:rPr>
          <w:rFonts w:ascii="Times New Roman" w:hAnsi="Times New Roman" w:cs="Times New Roman"/>
          <w:bCs/>
        </w:rPr>
        <w:t xml:space="preserve">iswa SD Negeri </w:t>
      </w:r>
      <w:r w:rsidR="00FE3AB1" w:rsidRPr="00EE67D1">
        <w:rPr>
          <w:rFonts w:ascii="Times New Roman" w:hAnsi="Times New Roman" w:cs="Times New Roman"/>
          <w:bCs/>
        </w:rPr>
        <w:t>2</w:t>
      </w:r>
      <w:r w:rsidRPr="00EE67D1">
        <w:rPr>
          <w:rFonts w:ascii="Times New Roman" w:hAnsi="Times New Roman" w:cs="Times New Roman"/>
          <w:bCs/>
        </w:rPr>
        <w:t xml:space="preserve"> Tumang </w:t>
      </w:r>
    </w:p>
    <w:tbl>
      <w:tblPr>
        <w:tblStyle w:val="PlainTable21"/>
        <w:tblW w:w="0" w:type="auto"/>
        <w:tblLook w:val="04A0" w:firstRow="1" w:lastRow="0" w:firstColumn="1" w:lastColumn="0" w:noHBand="0" w:noVBand="1"/>
      </w:tblPr>
      <w:tblGrid>
        <w:gridCol w:w="968"/>
        <w:gridCol w:w="1246"/>
        <w:gridCol w:w="1543"/>
        <w:gridCol w:w="1387"/>
        <w:gridCol w:w="1439"/>
        <w:gridCol w:w="1268"/>
        <w:gridCol w:w="1895"/>
      </w:tblGrid>
      <w:tr w:rsidR="0048033B" w:rsidRPr="00EE67D1" w14:paraId="404A40AB" w14:textId="77777777" w:rsidTr="004362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val="restart"/>
          </w:tcPr>
          <w:p w14:paraId="5BA645A6" w14:textId="77777777" w:rsidR="0048033B" w:rsidRPr="00EE67D1" w:rsidRDefault="0048033B" w:rsidP="00B67F7F">
            <w:pPr>
              <w:spacing w:after="0"/>
              <w:jc w:val="both"/>
              <w:rPr>
                <w:rFonts w:ascii="Times New Roman" w:hAnsi="Times New Roman" w:cs="Times New Roman"/>
                <w:bCs w:val="0"/>
              </w:rPr>
            </w:pPr>
            <w:r w:rsidRPr="00EE67D1">
              <w:rPr>
                <w:rFonts w:ascii="Times New Roman" w:hAnsi="Times New Roman" w:cs="Times New Roman"/>
                <w:bCs w:val="0"/>
              </w:rPr>
              <w:t>Kelas</w:t>
            </w:r>
          </w:p>
        </w:tc>
        <w:tc>
          <w:tcPr>
            <w:tcW w:w="1275" w:type="dxa"/>
            <w:vMerge w:val="restart"/>
          </w:tcPr>
          <w:p w14:paraId="14CAE4C6" w14:textId="77777777" w:rsidR="0048033B" w:rsidRPr="00EE67D1" w:rsidRDefault="0048033B" w:rsidP="00B67F7F">
            <w:pPr>
              <w:spacing w:after="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EE67D1">
              <w:rPr>
                <w:rFonts w:ascii="Times New Roman" w:hAnsi="Times New Roman" w:cs="Times New Roman"/>
                <w:bCs w:val="0"/>
              </w:rPr>
              <w:t>Jumlah siswa</w:t>
            </w:r>
          </w:p>
        </w:tc>
        <w:tc>
          <w:tcPr>
            <w:tcW w:w="1560" w:type="dxa"/>
            <w:vMerge w:val="restart"/>
          </w:tcPr>
          <w:p w14:paraId="46B72FE2" w14:textId="77777777" w:rsidR="0048033B" w:rsidRPr="00EE67D1" w:rsidRDefault="0048033B" w:rsidP="00B67F7F">
            <w:pPr>
              <w:spacing w:after="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EE67D1">
              <w:rPr>
                <w:rFonts w:ascii="Times New Roman" w:hAnsi="Times New Roman" w:cs="Times New Roman"/>
                <w:bCs w:val="0"/>
              </w:rPr>
              <w:t>Penerimaan bantuan pemerintah</w:t>
            </w:r>
          </w:p>
        </w:tc>
        <w:tc>
          <w:tcPr>
            <w:tcW w:w="5930" w:type="dxa"/>
            <w:gridSpan w:val="4"/>
          </w:tcPr>
          <w:p w14:paraId="7CB4D487" w14:textId="77777777" w:rsidR="0048033B" w:rsidRPr="00EE67D1" w:rsidRDefault="0048033B" w:rsidP="00B67F7F">
            <w:pPr>
              <w:spacing w:after="0"/>
              <w:ind w:firstLine="70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EE67D1">
              <w:rPr>
                <w:rFonts w:ascii="Times New Roman" w:hAnsi="Times New Roman" w:cs="Times New Roman"/>
                <w:bCs w:val="0"/>
              </w:rPr>
              <w:t>Rata-Rata</w:t>
            </w:r>
          </w:p>
        </w:tc>
      </w:tr>
      <w:tr w:rsidR="0048033B" w:rsidRPr="00EE67D1" w14:paraId="04180AC2" w14:textId="77777777" w:rsidTr="00436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tcPr>
          <w:p w14:paraId="7B9FC33F" w14:textId="77777777" w:rsidR="0048033B" w:rsidRPr="00EE67D1" w:rsidRDefault="0048033B" w:rsidP="00B67F7F">
            <w:pPr>
              <w:spacing w:after="0"/>
              <w:ind w:firstLine="709"/>
              <w:jc w:val="both"/>
              <w:rPr>
                <w:rFonts w:ascii="Times New Roman" w:hAnsi="Times New Roman" w:cs="Times New Roman"/>
                <w:bCs w:val="0"/>
              </w:rPr>
            </w:pPr>
          </w:p>
        </w:tc>
        <w:tc>
          <w:tcPr>
            <w:tcW w:w="1275" w:type="dxa"/>
            <w:vMerge/>
          </w:tcPr>
          <w:p w14:paraId="3B125401" w14:textId="77777777" w:rsidR="0048033B" w:rsidRPr="00EE67D1" w:rsidRDefault="0048033B" w:rsidP="00B67F7F">
            <w:pPr>
              <w:spacing w:after="0"/>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tc>
        <w:tc>
          <w:tcPr>
            <w:tcW w:w="1560" w:type="dxa"/>
            <w:vMerge/>
          </w:tcPr>
          <w:p w14:paraId="492D779D" w14:textId="77777777" w:rsidR="0048033B" w:rsidRPr="00EE67D1" w:rsidRDefault="0048033B" w:rsidP="00B67F7F">
            <w:pPr>
              <w:spacing w:after="0"/>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tc>
        <w:tc>
          <w:tcPr>
            <w:tcW w:w="1417" w:type="dxa"/>
          </w:tcPr>
          <w:p w14:paraId="7052A649" w14:textId="77777777" w:rsidR="0048033B" w:rsidRPr="00EE67D1" w:rsidRDefault="0048033B" w:rsidP="00B67F7F">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EE67D1">
              <w:rPr>
                <w:rFonts w:ascii="Times New Roman" w:hAnsi="Times New Roman" w:cs="Times New Roman"/>
                <w:b/>
              </w:rPr>
              <w:t xml:space="preserve">Jumlah anggota </w:t>
            </w:r>
            <w:r w:rsidRPr="00EE67D1">
              <w:rPr>
                <w:rFonts w:ascii="Times New Roman" w:hAnsi="Times New Roman" w:cs="Times New Roman"/>
                <w:b/>
              </w:rPr>
              <w:lastRenderedPageBreak/>
              <w:t>keluarga</w:t>
            </w:r>
          </w:p>
        </w:tc>
        <w:tc>
          <w:tcPr>
            <w:tcW w:w="1293" w:type="dxa"/>
          </w:tcPr>
          <w:p w14:paraId="2DC24012" w14:textId="77777777" w:rsidR="0048033B" w:rsidRPr="00EE67D1" w:rsidRDefault="0048033B" w:rsidP="00B67F7F">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EE67D1">
              <w:rPr>
                <w:rFonts w:ascii="Times New Roman" w:hAnsi="Times New Roman" w:cs="Times New Roman"/>
                <w:b/>
              </w:rPr>
              <w:lastRenderedPageBreak/>
              <w:t xml:space="preserve">Pendidikan tertinggi </w:t>
            </w:r>
            <w:r w:rsidRPr="00EE67D1">
              <w:rPr>
                <w:rFonts w:ascii="Times New Roman" w:hAnsi="Times New Roman" w:cs="Times New Roman"/>
                <w:b/>
              </w:rPr>
              <w:lastRenderedPageBreak/>
              <w:t>orang tua</w:t>
            </w:r>
          </w:p>
        </w:tc>
        <w:tc>
          <w:tcPr>
            <w:tcW w:w="1276" w:type="dxa"/>
          </w:tcPr>
          <w:p w14:paraId="1020CEA1" w14:textId="77777777" w:rsidR="0048033B" w:rsidRPr="00EE67D1" w:rsidRDefault="0048033B" w:rsidP="00B67F7F">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EE67D1">
              <w:rPr>
                <w:rFonts w:ascii="Times New Roman" w:hAnsi="Times New Roman" w:cs="Times New Roman"/>
                <w:b/>
              </w:rPr>
              <w:lastRenderedPageBreak/>
              <w:t>Pekerjaan orang tua</w:t>
            </w:r>
          </w:p>
        </w:tc>
        <w:tc>
          <w:tcPr>
            <w:tcW w:w="1944" w:type="dxa"/>
          </w:tcPr>
          <w:p w14:paraId="55A3B308" w14:textId="77777777" w:rsidR="0048033B" w:rsidRPr="00EE67D1" w:rsidRDefault="0048033B" w:rsidP="00B67F7F">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EE67D1">
              <w:rPr>
                <w:rFonts w:ascii="Times New Roman" w:hAnsi="Times New Roman" w:cs="Times New Roman"/>
                <w:b/>
              </w:rPr>
              <w:t xml:space="preserve">Penghasilan orang tua per </w:t>
            </w:r>
            <w:r w:rsidRPr="00EE67D1">
              <w:rPr>
                <w:rFonts w:ascii="Times New Roman" w:hAnsi="Times New Roman" w:cs="Times New Roman"/>
                <w:b/>
              </w:rPr>
              <w:lastRenderedPageBreak/>
              <w:t>Bulan</w:t>
            </w:r>
          </w:p>
        </w:tc>
      </w:tr>
      <w:tr w:rsidR="0048033B" w:rsidRPr="00EE67D1" w14:paraId="64B39FCE" w14:textId="77777777" w:rsidTr="0043629E">
        <w:tc>
          <w:tcPr>
            <w:cnfStyle w:val="001000000000" w:firstRow="0" w:lastRow="0" w:firstColumn="1" w:lastColumn="0" w:oddVBand="0" w:evenVBand="0" w:oddHBand="0" w:evenHBand="0" w:firstRowFirstColumn="0" w:firstRowLastColumn="0" w:lastRowFirstColumn="0" w:lastRowLastColumn="0"/>
            <w:tcW w:w="988" w:type="dxa"/>
          </w:tcPr>
          <w:p w14:paraId="29616794" w14:textId="77777777" w:rsidR="0048033B" w:rsidRPr="00EE67D1" w:rsidRDefault="0048033B" w:rsidP="00B67F7F">
            <w:pPr>
              <w:spacing w:after="0"/>
              <w:jc w:val="center"/>
              <w:rPr>
                <w:rFonts w:ascii="Times New Roman" w:hAnsi="Times New Roman" w:cs="Times New Roman"/>
                <w:bCs w:val="0"/>
              </w:rPr>
            </w:pPr>
            <w:r w:rsidRPr="00EE67D1">
              <w:rPr>
                <w:rFonts w:ascii="Times New Roman" w:hAnsi="Times New Roman" w:cs="Times New Roman"/>
                <w:bCs w:val="0"/>
              </w:rPr>
              <w:lastRenderedPageBreak/>
              <w:t>I</w:t>
            </w:r>
          </w:p>
        </w:tc>
        <w:tc>
          <w:tcPr>
            <w:tcW w:w="1275" w:type="dxa"/>
          </w:tcPr>
          <w:p w14:paraId="18CF6DF6" w14:textId="77777777" w:rsidR="0048033B" w:rsidRPr="00EE67D1" w:rsidRDefault="0048033B" w:rsidP="00B67F7F">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22</w:t>
            </w:r>
          </w:p>
        </w:tc>
        <w:tc>
          <w:tcPr>
            <w:tcW w:w="1560" w:type="dxa"/>
          </w:tcPr>
          <w:p w14:paraId="68BA3DFF" w14:textId="77777777" w:rsidR="0048033B" w:rsidRPr="00EE67D1" w:rsidRDefault="0048033B" w:rsidP="00B67F7F">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KIP</w:t>
            </w:r>
          </w:p>
        </w:tc>
        <w:tc>
          <w:tcPr>
            <w:tcW w:w="1417" w:type="dxa"/>
          </w:tcPr>
          <w:p w14:paraId="4BE9525A" w14:textId="77777777" w:rsidR="0048033B" w:rsidRPr="00EE67D1" w:rsidRDefault="0048033B" w:rsidP="00B67F7F">
            <w:pPr>
              <w:spacing w:after="0"/>
              <w:ind w:firstLine="70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4</w:t>
            </w:r>
          </w:p>
        </w:tc>
        <w:tc>
          <w:tcPr>
            <w:tcW w:w="1293" w:type="dxa"/>
          </w:tcPr>
          <w:p w14:paraId="5109240E" w14:textId="77777777" w:rsidR="0048033B" w:rsidRPr="00EE67D1" w:rsidRDefault="0048033B" w:rsidP="00B67F7F">
            <w:pPr>
              <w:spacing w:after="0"/>
              <w:ind w:firstLine="70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SD</w:t>
            </w:r>
          </w:p>
        </w:tc>
        <w:tc>
          <w:tcPr>
            <w:tcW w:w="1276" w:type="dxa"/>
          </w:tcPr>
          <w:p w14:paraId="66B9135C" w14:textId="77777777" w:rsidR="0048033B" w:rsidRPr="00EE67D1" w:rsidRDefault="0048033B" w:rsidP="00EE67D1">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Petani</w:t>
            </w:r>
          </w:p>
        </w:tc>
        <w:tc>
          <w:tcPr>
            <w:tcW w:w="1944" w:type="dxa"/>
          </w:tcPr>
          <w:p w14:paraId="6528AE4D" w14:textId="77777777" w:rsidR="0048033B" w:rsidRPr="00EE67D1" w:rsidRDefault="0048033B" w:rsidP="009A0FF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Rp. 500.000 – 1.000.000</w:t>
            </w:r>
          </w:p>
        </w:tc>
      </w:tr>
      <w:tr w:rsidR="0048033B" w:rsidRPr="00EE67D1" w14:paraId="1320AFF0" w14:textId="77777777" w:rsidTr="00436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A0687E3" w14:textId="77777777" w:rsidR="0048033B" w:rsidRPr="00EE67D1" w:rsidRDefault="0048033B" w:rsidP="00B67F7F">
            <w:pPr>
              <w:spacing w:after="0"/>
              <w:jc w:val="center"/>
              <w:rPr>
                <w:rFonts w:ascii="Times New Roman" w:hAnsi="Times New Roman" w:cs="Times New Roman"/>
                <w:bCs w:val="0"/>
              </w:rPr>
            </w:pPr>
            <w:r w:rsidRPr="00EE67D1">
              <w:rPr>
                <w:rFonts w:ascii="Times New Roman" w:hAnsi="Times New Roman" w:cs="Times New Roman"/>
                <w:bCs w:val="0"/>
              </w:rPr>
              <w:t>II</w:t>
            </w:r>
          </w:p>
        </w:tc>
        <w:tc>
          <w:tcPr>
            <w:tcW w:w="1275" w:type="dxa"/>
          </w:tcPr>
          <w:p w14:paraId="4797F870" w14:textId="77777777" w:rsidR="0048033B" w:rsidRPr="00EE67D1" w:rsidRDefault="0048033B" w:rsidP="00B67F7F">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21</w:t>
            </w:r>
          </w:p>
        </w:tc>
        <w:tc>
          <w:tcPr>
            <w:tcW w:w="1560" w:type="dxa"/>
          </w:tcPr>
          <w:p w14:paraId="2C22CCE3" w14:textId="77777777" w:rsidR="0048033B" w:rsidRPr="00EE67D1" w:rsidRDefault="0048033B" w:rsidP="00B67F7F">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KIP</w:t>
            </w:r>
          </w:p>
        </w:tc>
        <w:tc>
          <w:tcPr>
            <w:tcW w:w="1417" w:type="dxa"/>
          </w:tcPr>
          <w:p w14:paraId="4E1ADF08" w14:textId="77777777" w:rsidR="0048033B" w:rsidRPr="00EE67D1" w:rsidRDefault="0048033B" w:rsidP="00B67F7F">
            <w:pPr>
              <w:spacing w:after="0"/>
              <w:ind w:firstLine="70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4</w:t>
            </w:r>
          </w:p>
        </w:tc>
        <w:tc>
          <w:tcPr>
            <w:tcW w:w="1293" w:type="dxa"/>
          </w:tcPr>
          <w:p w14:paraId="77EB0314" w14:textId="77777777" w:rsidR="0048033B" w:rsidRPr="00EE67D1" w:rsidRDefault="0048033B" w:rsidP="00B67F7F">
            <w:pPr>
              <w:spacing w:after="0"/>
              <w:ind w:firstLine="70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SLTP</w:t>
            </w:r>
          </w:p>
        </w:tc>
        <w:tc>
          <w:tcPr>
            <w:tcW w:w="1276" w:type="dxa"/>
          </w:tcPr>
          <w:p w14:paraId="0DE219EB" w14:textId="77777777" w:rsidR="0048033B" w:rsidRPr="00EE67D1" w:rsidRDefault="0048033B" w:rsidP="00EE67D1">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Petani</w:t>
            </w:r>
          </w:p>
        </w:tc>
        <w:tc>
          <w:tcPr>
            <w:tcW w:w="1944" w:type="dxa"/>
          </w:tcPr>
          <w:p w14:paraId="36090564" w14:textId="77777777" w:rsidR="0048033B" w:rsidRPr="00EE67D1" w:rsidRDefault="0048033B" w:rsidP="009A0FFD">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Rp. 1.000.000 – 1.500.000</w:t>
            </w:r>
          </w:p>
        </w:tc>
      </w:tr>
      <w:tr w:rsidR="0048033B" w:rsidRPr="00EE67D1" w14:paraId="7EA90C2E" w14:textId="77777777" w:rsidTr="0043629E">
        <w:tc>
          <w:tcPr>
            <w:cnfStyle w:val="001000000000" w:firstRow="0" w:lastRow="0" w:firstColumn="1" w:lastColumn="0" w:oddVBand="0" w:evenVBand="0" w:oddHBand="0" w:evenHBand="0" w:firstRowFirstColumn="0" w:firstRowLastColumn="0" w:lastRowFirstColumn="0" w:lastRowLastColumn="0"/>
            <w:tcW w:w="988" w:type="dxa"/>
          </w:tcPr>
          <w:p w14:paraId="680A3F29" w14:textId="77777777" w:rsidR="0048033B" w:rsidRPr="00EE67D1" w:rsidRDefault="0048033B" w:rsidP="00B67F7F">
            <w:pPr>
              <w:spacing w:after="0"/>
              <w:jc w:val="center"/>
              <w:rPr>
                <w:rFonts w:ascii="Times New Roman" w:hAnsi="Times New Roman" w:cs="Times New Roman"/>
                <w:bCs w:val="0"/>
              </w:rPr>
            </w:pPr>
            <w:r w:rsidRPr="00EE67D1">
              <w:rPr>
                <w:rFonts w:ascii="Times New Roman" w:hAnsi="Times New Roman" w:cs="Times New Roman"/>
                <w:bCs w:val="0"/>
              </w:rPr>
              <w:t>III</w:t>
            </w:r>
          </w:p>
        </w:tc>
        <w:tc>
          <w:tcPr>
            <w:tcW w:w="1275" w:type="dxa"/>
          </w:tcPr>
          <w:p w14:paraId="6C25F1D7" w14:textId="77777777" w:rsidR="0048033B" w:rsidRPr="00EE67D1" w:rsidRDefault="0048033B" w:rsidP="00B67F7F">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22</w:t>
            </w:r>
          </w:p>
        </w:tc>
        <w:tc>
          <w:tcPr>
            <w:tcW w:w="1560" w:type="dxa"/>
          </w:tcPr>
          <w:p w14:paraId="06BBBF2B" w14:textId="77777777" w:rsidR="0048033B" w:rsidRPr="00EE67D1" w:rsidRDefault="0048033B" w:rsidP="00B67F7F">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KIP</w:t>
            </w:r>
          </w:p>
        </w:tc>
        <w:tc>
          <w:tcPr>
            <w:tcW w:w="1417" w:type="dxa"/>
          </w:tcPr>
          <w:p w14:paraId="6BA1840C" w14:textId="77777777" w:rsidR="0048033B" w:rsidRPr="00EE67D1" w:rsidRDefault="0048033B" w:rsidP="00B67F7F">
            <w:pPr>
              <w:spacing w:after="0"/>
              <w:ind w:firstLine="70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5</w:t>
            </w:r>
          </w:p>
        </w:tc>
        <w:tc>
          <w:tcPr>
            <w:tcW w:w="1293" w:type="dxa"/>
          </w:tcPr>
          <w:p w14:paraId="2E53BFBD" w14:textId="77777777" w:rsidR="0048033B" w:rsidRPr="00EE67D1" w:rsidRDefault="0048033B" w:rsidP="00B67F7F">
            <w:pPr>
              <w:spacing w:after="0"/>
              <w:ind w:firstLine="70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SD</w:t>
            </w:r>
          </w:p>
        </w:tc>
        <w:tc>
          <w:tcPr>
            <w:tcW w:w="1276" w:type="dxa"/>
          </w:tcPr>
          <w:p w14:paraId="5DEF8768" w14:textId="77777777" w:rsidR="0048033B" w:rsidRPr="00EE67D1" w:rsidRDefault="0048033B" w:rsidP="00EE67D1">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Petani</w:t>
            </w:r>
          </w:p>
        </w:tc>
        <w:tc>
          <w:tcPr>
            <w:tcW w:w="1944" w:type="dxa"/>
          </w:tcPr>
          <w:p w14:paraId="492A8124" w14:textId="77777777" w:rsidR="0048033B" w:rsidRPr="00EE67D1" w:rsidRDefault="0048033B" w:rsidP="009A0FF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Rp. 500.000 – 1.000.000</w:t>
            </w:r>
          </w:p>
        </w:tc>
      </w:tr>
      <w:tr w:rsidR="0048033B" w:rsidRPr="00EE67D1" w14:paraId="737219AC" w14:textId="77777777" w:rsidTr="00436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6453334" w14:textId="77777777" w:rsidR="0048033B" w:rsidRPr="00EE67D1" w:rsidRDefault="0048033B" w:rsidP="00B67F7F">
            <w:pPr>
              <w:spacing w:after="0"/>
              <w:jc w:val="center"/>
              <w:rPr>
                <w:rFonts w:ascii="Times New Roman" w:hAnsi="Times New Roman" w:cs="Times New Roman"/>
                <w:bCs w:val="0"/>
              </w:rPr>
            </w:pPr>
            <w:r w:rsidRPr="00EE67D1">
              <w:rPr>
                <w:rFonts w:ascii="Times New Roman" w:hAnsi="Times New Roman" w:cs="Times New Roman"/>
                <w:bCs w:val="0"/>
              </w:rPr>
              <w:t>IV</w:t>
            </w:r>
          </w:p>
        </w:tc>
        <w:tc>
          <w:tcPr>
            <w:tcW w:w="1275" w:type="dxa"/>
          </w:tcPr>
          <w:p w14:paraId="17CA1A59" w14:textId="77777777" w:rsidR="0048033B" w:rsidRPr="00EE67D1" w:rsidRDefault="0048033B" w:rsidP="00B67F7F">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29</w:t>
            </w:r>
          </w:p>
        </w:tc>
        <w:tc>
          <w:tcPr>
            <w:tcW w:w="1560" w:type="dxa"/>
          </w:tcPr>
          <w:p w14:paraId="3F61949C" w14:textId="77777777" w:rsidR="0048033B" w:rsidRPr="00EE67D1" w:rsidRDefault="0048033B" w:rsidP="00B67F7F">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KIP</w:t>
            </w:r>
          </w:p>
        </w:tc>
        <w:tc>
          <w:tcPr>
            <w:tcW w:w="1417" w:type="dxa"/>
          </w:tcPr>
          <w:p w14:paraId="1D8EFB11" w14:textId="77777777" w:rsidR="0048033B" w:rsidRPr="00EE67D1" w:rsidRDefault="0048033B" w:rsidP="00B67F7F">
            <w:pPr>
              <w:spacing w:after="0"/>
              <w:ind w:firstLine="70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4</w:t>
            </w:r>
          </w:p>
        </w:tc>
        <w:tc>
          <w:tcPr>
            <w:tcW w:w="1293" w:type="dxa"/>
          </w:tcPr>
          <w:p w14:paraId="11427F37" w14:textId="77777777" w:rsidR="0048033B" w:rsidRPr="00EE67D1" w:rsidRDefault="0048033B" w:rsidP="00B67F7F">
            <w:pPr>
              <w:spacing w:after="0"/>
              <w:ind w:firstLine="70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SD</w:t>
            </w:r>
          </w:p>
        </w:tc>
        <w:tc>
          <w:tcPr>
            <w:tcW w:w="1276" w:type="dxa"/>
          </w:tcPr>
          <w:p w14:paraId="3F1711C2" w14:textId="77777777" w:rsidR="0048033B" w:rsidRPr="00EE67D1" w:rsidRDefault="0048033B" w:rsidP="00EE67D1">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Petani</w:t>
            </w:r>
          </w:p>
        </w:tc>
        <w:tc>
          <w:tcPr>
            <w:tcW w:w="1944" w:type="dxa"/>
          </w:tcPr>
          <w:p w14:paraId="731122D4" w14:textId="77777777" w:rsidR="0048033B" w:rsidRPr="00EE67D1" w:rsidRDefault="0048033B" w:rsidP="009A0FFD">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Rp. -500.000</w:t>
            </w:r>
          </w:p>
        </w:tc>
      </w:tr>
      <w:tr w:rsidR="0048033B" w:rsidRPr="00EE67D1" w14:paraId="794FE996" w14:textId="77777777" w:rsidTr="0043629E">
        <w:tc>
          <w:tcPr>
            <w:cnfStyle w:val="001000000000" w:firstRow="0" w:lastRow="0" w:firstColumn="1" w:lastColumn="0" w:oddVBand="0" w:evenVBand="0" w:oddHBand="0" w:evenHBand="0" w:firstRowFirstColumn="0" w:firstRowLastColumn="0" w:lastRowFirstColumn="0" w:lastRowLastColumn="0"/>
            <w:tcW w:w="988" w:type="dxa"/>
          </w:tcPr>
          <w:p w14:paraId="7B4FC2A8" w14:textId="77777777" w:rsidR="0048033B" w:rsidRPr="00EE67D1" w:rsidRDefault="0048033B" w:rsidP="00B67F7F">
            <w:pPr>
              <w:spacing w:after="0"/>
              <w:jc w:val="center"/>
              <w:rPr>
                <w:rFonts w:ascii="Times New Roman" w:hAnsi="Times New Roman" w:cs="Times New Roman"/>
                <w:bCs w:val="0"/>
              </w:rPr>
            </w:pPr>
            <w:r w:rsidRPr="00EE67D1">
              <w:rPr>
                <w:rFonts w:ascii="Times New Roman" w:hAnsi="Times New Roman" w:cs="Times New Roman"/>
                <w:bCs w:val="0"/>
              </w:rPr>
              <w:t>V</w:t>
            </w:r>
          </w:p>
        </w:tc>
        <w:tc>
          <w:tcPr>
            <w:tcW w:w="1275" w:type="dxa"/>
          </w:tcPr>
          <w:p w14:paraId="3DEBABE1" w14:textId="77777777" w:rsidR="0048033B" w:rsidRPr="00EE67D1" w:rsidRDefault="0048033B" w:rsidP="00B67F7F">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27</w:t>
            </w:r>
          </w:p>
        </w:tc>
        <w:tc>
          <w:tcPr>
            <w:tcW w:w="1560" w:type="dxa"/>
          </w:tcPr>
          <w:p w14:paraId="152DB287" w14:textId="77777777" w:rsidR="0048033B" w:rsidRPr="00EE67D1" w:rsidRDefault="0048033B" w:rsidP="00B67F7F">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KIP</w:t>
            </w:r>
          </w:p>
        </w:tc>
        <w:tc>
          <w:tcPr>
            <w:tcW w:w="1417" w:type="dxa"/>
          </w:tcPr>
          <w:p w14:paraId="1526AC14" w14:textId="77777777" w:rsidR="0048033B" w:rsidRPr="00EE67D1" w:rsidRDefault="0048033B" w:rsidP="00B67F7F">
            <w:pPr>
              <w:spacing w:after="0"/>
              <w:ind w:firstLine="70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5</w:t>
            </w:r>
          </w:p>
        </w:tc>
        <w:tc>
          <w:tcPr>
            <w:tcW w:w="1293" w:type="dxa"/>
          </w:tcPr>
          <w:p w14:paraId="07A4363D" w14:textId="77777777" w:rsidR="0048033B" w:rsidRPr="00EE67D1" w:rsidRDefault="0048033B" w:rsidP="00B67F7F">
            <w:pPr>
              <w:spacing w:after="0"/>
              <w:ind w:firstLine="70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SD</w:t>
            </w:r>
          </w:p>
        </w:tc>
        <w:tc>
          <w:tcPr>
            <w:tcW w:w="1276" w:type="dxa"/>
          </w:tcPr>
          <w:p w14:paraId="41C173C3" w14:textId="77777777" w:rsidR="0048033B" w:rsidRPr="00EE67D1" w:rsidRDefault="0048033B" w:rsidP="00EE67D1">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Petani</w:t>
            </w:r>
          </w:p>
        </w:tc>
        <w:tc>
          <w:tcPr>
            <w:tcW w:w="1944" w:type="dxa"/>
          </w:tcPr>
          <w:p w14:paraId="3582E31F" w14:textId="77777777" w:rsidR="0048033B" w:rsidRPr="00EE67D1" w:rsidRDefault="0048033B" w:rsidP="009A0FF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Rp. 500.000 – 1.000.000</w:t>
            </w:r>
          </w:p>
        </w:tc>
      </w:tr>
      <w:tr w:rsidR="0048033B" w:rsidRPr="00EE67D1" w14:paraId="7C7F52B1" w14:textId="77777777" w:rsidTr="00436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9C10AB8" w14:textId="77777777" w:rsidR="0048033B" w:rsidRPr="00EE67D1" w:rsidRDefault="0048033B" w:rsidP="00B67F7F">
            <w:pPr>
              <w:spacing w:after="0"/>
              <w:jc w:val="center"/>
              <w:rPr>
                <w:rFonts w:ascii="Times New Roman" w:hAnsi="Times New Roman" w:cs="Times New Roman"/>
                <w:bCs w:val="0"/>
              </w:rPr>
            </w:pPr>
            <w:r w:rsidRPr="00EE67D1">
              <w:rPr>
                <w:rFonts w:ascii="Times New Roman" w:hAnsi="Times New Roman" w:cs="Times New Roman"/>
                <w:bCs w:val="0"/>
              </w:rPr>
              <w:t>VI</w:t>
            </w:r>
          </w:p>
        </w:tc>
        <w:tc>
          <w:tcPr>
            <w:tcW w:w="1275" w:type="dxa"/>
          </w:tcPr>
          <w:p w14:paraId="4DC4E59F" w14:textId="77777777" w:rsidR="0048033B" w:rsidRPr="00EE67D1" w:rsidRDefault="0048033B" w:rsidP="00B67F7F">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30</w:t>
            </w:r>
          </w:p>
        </w:tc>
        <w:tc>
          <w:tcPr>
            <w:tcW w:w="1560" w:type="dxa"/>
          </w:tcPr>
          <w:p w14:paraId="15A9E81F" w14:textId="77777777" w:rsidR="0048033B" w:rsidRPr="00EE67D1" w:rsidRDefault="0048033B" w:rsidP="00B67F7F">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KIP</w:t>
            </w:r>
          </w:p>
        </w:tc>
        <w:tc>
          <w:tcPr>
            <w:tcW w:w="1417" w:type="dxa"/>
          </w:tcPr>
          <w:p w14:paraId="323A9B32" w14:textId="77777777" w:rsidR="0048033B" w:rsidRPr="00EE67D1" w:rsidRDefault="0048033B" w:rsidP="00B67F7F">
            <w:pPr>
              <w:spacing w:after="0"/>
              <w:ind w:firstLine="70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4</w:t>
            </w:r>
          </w:p>
        </w:tc>
        <w:tc>
          <w:tcPr>
            <w:tcW w:w="1293" w:type="dxa"/>
          </w:tcPr>
          <w:p w14:paraId="0D608DE8" w14:textId="77777777" w:rsidR="0048033B" w:rsidRPr="00EE67D1" w:rsidRDefault="0048033B" w:rsidP="00B67F7F">
            <w:pPr>
              <w:spacing w:after="0"/>
              <w:ind w:firstLine="70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SD</w:t>
            </w:r>
          </w:p>
        </w:tc>
        <w:tc>
          <w:tcPr>
            <w:tcW w:w="1276" w:type="dxa"/>
          </w:tcPr>
          <w:p w14:paraId="4C30AE5C" w14:textId="77777777" w:rsidR="0048033B" w:rsidRPr="00EE67D1" w:rsidRDefault="0048033B" w:rsidP="00EE67D1">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Wirausaha</w:t>
            </w:r>
          </w:p>
        </w:tc>
        <w:tc>
          <w:tcPr>
            <w:tcW w:w="1944" w:type="dxa"/>
          </w:tcPr>
          <w:p w14:paraId="029DD84A" w14:textId="77777777" w:rsidR="0048033B" w:rsidRPr="00EE67D1" w:rsidRDefault="0048033B" w:rsidP="0088375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Rp. 500.000 – 1.000.000</w:t>
            </w:r>
          </w:p>
        </w:tc>
      </w:tr>
    </w:tbl>
    <w:p w14:paraId="3B9438E7" w14:textId="77777777" w:rsidR="0048033B" w:rsidRPr="00EE67D1" w:rsidRDefault="0048033B" w:rsidP="0048033B">
      <w:pPr>
        <w:spacing w:after="0"/>
        <w:ind w:firstLine="709"/>
        <w:jc w:val="both"/>
        <w:rPr>
          <w:rFonts w:ascii="Times New Roman" w:hAnsi="Times New Roman" w:cs="Times New Roman"/>
          <w:bCs/>
        </w:rPr>
      </w:pPr>
    </w:p>
    <w:p w14:paraId="4057D65A" w14:textId="77777777" w:rsidR="0048033B" w:rsidRPr="00EE67D1" w:rsidRDefault="0048033B" w:rsidP="0048033B">
      <w:pPr>
        <w:spacing w:after="0"/>
        <w:ind w:firstLine="709"/>
        <w:jc w:val="both"/>
        <w:rPr>
          <w:rFonts w:ascii="Times New Roman" w:hAnsi="Times New Roman" w:cs="Times New Roman"/>
          <w:bCs/>
        </w:rPr>
      </w:pPr>
      <w:r w:rsidRPr="00EE67D1">
        <w:rPr>
          <w:rFonts w:ascii="Times New Roman" w:hAnsi="Times New Roman" w:cs="Times New Roman"/>
          <w:bCs/>
        </w:rPr>
        <w:t>Berdasarkan hasil tabel 1 dapat dilihat bahwa SD Negeri 2 Tumang memiliki jumlah siswa yang tergolong banyak karena lebih dari 100 siswa, dan setiap kelas memiliki rata-rata jumlah siswa 20 keatas. Dari keseluruhan siswa tersebut yang ada di SD Negeri 2 Tumang kebanyakan siswa dengan status ekonomi rendah. Hal ini dapat dibuktikan bahwa 60% dari 151 siswa di SD Negeri 2 Tumang mendapatkan bantuan dari pemerintah KIP (Kartu Indonesia Pintar), dan tidak hanya itu sebagian besar orang tua atau wali murid siswa tamat pendidikan di SD (Sekolah Dasar). Dengan rata-rata pendapatan orang tua perbulan hanya Rp. 500.000 hingga Rp. 1.000.000 untuk mencukupi kebutuhan 4 hingga 5 anggota keluaraga. Sehingga penjelasan di</w:t>
      </w:r>
      <w:r w:rsidR="00883754" w:rsidRPr="00EE67D1">
        <w:rPr>
          <w:rFonts w:ascii="Times New Roman" w:hAnsi="Times New Roman" w:cs="Times New Roman"/>
          <w:bCs/>
        </w:rPr>
        <w:t xml:space="preserve"> </w:t>
      </w:r>
      <w:r w:rsidRPr="00EE67D1">
        <w:rPr>
          <w:rFonts w:ascii="Times New Roman" w:hAnsi="Times New Roman" w:cs="Times New Roman"/>
          <w:bCs/>
        </w:rPr>
        <w:t>atas</w:t>
      </w:r>
      <w:r w:rsidR="00883754" w:rsidRPr="00EE67D1">
        <w:rPr>
          <w:rFonts w:ascii="Times New Roman" w:hAnsi="Times New Roman" w:cs="Times New Roman"/>
          <w:bCs/>
        </w:rPr>
        <w:t xml:space="preserve"> </w:t>
      </w:r>
      <w:r w:rsidRPr="00EE67D1">
        <w:rPr>
          <w:rFonts w:ascii="Times New Roman" w:hAnsi="Times New Roman" w:cs="Times New Roman"/>
          <w:bCs/>
        </w:rPr>
        <w:t xml:space="preserve">diuraikan </w:t>
      </w:r>
      <w:r w:rsidR="00883754" w:rsidRPr="00EE67D1">
        <w:rPr>
          <w:rFonts w:ascii="Times New Roman" w:hAnsi="Times New Roman" w:cs="Times New Roman"/>
          <w:bCs/>
        </w:rPr>
        <w:t xml:space="preserve">pada tabel 2, tabel 3, dan tabel 4. </w:t>
      </w:r>
    </w:p>
    <w:p w14:paraId="04C70BC6" w14:textId="77777777" w:rsidR="0048033B" w:rsidRPr="00EE67D1" w:rsidRDefault="0048033B" w:rsidP="0048033B">
      <w:pPr>
        <w:spacing w:after="0"/>
        <w:ind w:firstLine="709"/>
        <w:jc w:val="both"/>
        <w:rPr>
          <w:rFonts w:ascii="Times New Roman" w:hAnsi="Times New Roman" w:cs="Times New Roman"/>
          <w:bCs/>
        </w:rPr>
      </w:pPr>
    </w:p>
    <w:p w14:paraId="631B4C92" w14:textId="77777777" w:rsidR="003F4C88" w:rsidRPr="00EE67D1" w:rsidRDefault="0048033B" w:rsidP="003F4C88">
      <w:pPr>
        <w:spacing w:after="0"/>
        <w:jc w:val="center"/>
        <w:rPr>
          <w:rFonts w:ascii="Times New Roman" w:hAnsi="Times New Roman" w:cs="Times New Roman"/>
          <w:bCs/>
        </w:rPr>
      </w:pPr>
      <w:r w:rsidRPr="00EE67D1">
        <w:rPr>
          <w:rFonts w:ascii="Times New Roman" w:hAnsi="Times New Roman" w:cs="Times New Roman"/>
          <w:bCs/>
        </w:rPr>
        <w:t>Tabel 2. Pendidikan Orang Tua</w:t>
      </w:r>
    </w:p>
    <w:tbl>
      <w:tblPr>
        <w:tblStyle w:val="PlainTable21"/>
        <w:tblW w:w="0" w:type="auto"/>
        <w:jc w:val="center"/>
        <w:tblLook w:val="04A0" w:firstRow="1" w:lastRow="0" w:firstColumn="1" w:lastColumn="0" w:noHBand="0" w:noVBand="1"/>
      </w:tblPr>
      <w:tblGrid>
        <w:gridCol w:w="771"/>
        <w:gridCol w:w="5787"/>
        <w:gridCol w:w="3188"/>
      </w:tblGrid>
      <w:tr w:rsidR="0048033B" w:rsidRPr="00EE67D1" w14:paraId="241FFFC9" w14:textId="77777777" w:rsidTr="00EE67D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2" w:type="dxa"/>
          </w:tcPr>
          <w:p w14:paraId="29556C3C" w14:textId="77777777" w:rsidR="0048033B" w:rsidRPr="00EE67D1" w:rsidRDefault="0048033B" w:rsidP="00EE67D1">
            <w:pPr>
              <w:spacing w:after="0"/>
              <w:jc w:val="center"/>
              <w:rPr>
                <w:rFonts w:ascii="Times New Roman" w:hAnsi="Times New Roman" w:cs="Times New Roman"/>
                <w:bCs w:val="0"/>
              </w:rPr>
            </w:pPr>
            <w:r w:rsidRPr="00EE67D1">
              <w:rPr>
                <w:rFonts w:ascii="Times New Roman" w:hAnsi="Times New Roman" w:cs="Times New Roman"/>
                <w:bCs w:val="0"/>
              </w:rPr>
              <w:t>No</w:t>
            </w:r>
          </w:p>
        </w:tc>
        <w:tc>
          <w:tcPr>
            <w:tcW w:w="5928" w:type="dxa"/>
          </w:tcPr>
          <w:p w14:paraId="4D26028D" w14:textId="77777777" w:rsidR="0048033B" w:rsidRPr="00EE67D1" w:rsidRDefault="0048033B" w:rsidP="00B67F7F">
            <w:pPr>
              <w:spacing w:after="0"/>
              <w:ind w:firstLine="70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EE67D1">
              <w:rPr>
                <w:rFonts w:ascii="Times New Roman" w:hAnsi="Times New Roman" w:cs="Times New Roman"/>
                <w:bCs w:val="0"/>
              </w:rPr>
              <w:t>Pendidikan Tertinggi</w:t>
            </w:r>
          </w:p>
        </w:tc>
        <w:tc>
          <w:tcPr>
            <w:tcW w:w="3246" w:type="dxa"/>
          </w:tcPr>
          <w:p w14:paraId="463CC35F" w14:textId="77777777" w:rsidR="0048033B" w:rsidRPr="00EE67D1" w:rsidRDefault="0048033B" w:rsidP="00B67F7F">
            <w:pPr>
              <w:spacing w:after="0"/>
              <w:ind w:firstLine="70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EE67D1">
              <w:rPr>
                <w:rFonts w:ascii="Times New Roman" w:hAnsi="Times New Roman" w:cs="Times New Roman"/>
                <w:bCs w:val="0"/>
              </w:rPr>
              <w:t>Jumlah</w:t>
            </w:r>
          </w:p>
        </w:tc>
      </w:tr>
      <w:tr w:rsidR="0048033B" w:rsidRPr="00EE67D1" w14:paraId="1DB61FD2" w14:textId="77777777" w:rsidTr="00EE6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2" w:type="dxa"/>
          </w:tcPr>
          <w:p w14:paraId="7AA4878D" w14:textId="77777777" w:rsidR="0048033B" w:rsidRPr="00EE67D1" w:rsidRDefault="0048033B" w:rsidP="00EE67D1">
            <w:pPr>
              <w:spacing w:after="0"/>
              <w:jc w:val="center"/>
              <w:rPr>
                <w:rFonts w:ascii="Times New Roman" w:hAnsi="Times New Roman" w:cs="Times New Roman"/>
                <w:bCs w:val="0"/>
              </w:rPr>
            </w:pPr>
            <w:r w:rsidRPr="00EE67D1">
              <w:rPr>
                <w:rFonts w:ascii="Times New Roman" w:hAnsi="Times New Roman" w:cs="Times New Roman"/>
                <w:bCs w:val="0"/>
              </w:rPr>
              <w:t>1</w:t>
            </w:r>
          </w:p>
        </w:tc>
        <w:tc>
          <w:tcPr>
            <w:tcW w:w="5928" w:type="dxa"/>
          </w:tcPr>
          <w:p w14:paraId="14F11BA5" w14:textId="77777777" w:rsidR="0048033B" w:rsidRPr="00EE67D1" w:rsidRDefault="0048033B" w:rsidP="00B67F7F">
            <w:pPr>
              <w:spacing w:after="0"/>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Tidak Tamat</w:t>
            </w:r>
          </w:p>
        </w:tc>
        <w:tc>
          <w:tcPr>
            <w:tcW w:w="3246" w:type="dxa"/>
          </w:tcPr>
          <w:p w14:paraId="00BE4051" w14:textId="77777777" w:rsidR="0048033B" w:rsidRPr="00EE67D1" w:rsidRDefault="0048033B" w:rsidP="00B67F7F">
            <w:pPr>
              <w:spacing w:after="0"/>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3</w:t>
            </w:r>
          </w:p>
        </w:tc>
      </w:tr>
      <w:tr w:rsidR="0048033B" w:rsidRPr="00EE67D1" w14:paraId="5191FD6D" w14:textId="77777777" w:rsidTr="00EE67D1">
        <w:trPr>
          <w:jc w:val="center"/>
        </w:trPr>
        <w:tc>
          <w:tcPr>
            <w:cnfStyle w:val="001000000000" w:firstRow="0" w:lastRow="0" w:firstColumn="1" w:lastColumn="0" w:oddVBand="0" w:evenVBand="0" w:oddHBand="0" w:evenHBand="0" w:firstRowFirstColumn="0" w:firstRowLastColumn="0" w:lastRowFirstColumn="0" w:lastRowLastColumn="0"/>
            <w:tcW w:w="782" w:type="dxa"/>
          </w:tcPr>
          <w:p w14:paraId="6EEF7E33" w14:textId="77777777" w:rsidR="0048033B" w:rsidRPr="00EE67D1" w:rsidRDefault="0048033B" w:rsidP="00EE67D1">
            <w:pPr>
              <w:spacing w:after="0"/>
              <w:jc w:val="center"/>
              <w:rPr>
                <w:rFonts w:ascii="Times New Roman" w:hAnsi="Times New Roman" w:cs="Times New Roman"/>
                <w:bCs w:val="0"/>
              </w:rPr>
            </w:pPr>
            <w:r w:rsidRPr="00EE67D1">
              <w:rPr>
                <w:rFonts w:ascii="Times New Roman" w:hAnsi="Times New Roman" w:cs="Times New Roman"/>
                <w:bCs w:val="0"/>
              </w:rPr>
              <w:t>2</w:t>
            </w:r>
          </w:p>
        </w:tc>
        <w:tc>
          <w:tcPr>
            <w:tcW w:w="5928" w:type="dxa"/>
          </w:tcPr>
          <w:p w14:paraId="74C957BC" w14:textId="77777777" w:rsidR="0048033B" w:rsidRPr="00EE67D1" w:rsidRDefault="0048033B" w:rsidP="00B67F7F">
            <w:pPr>
              <w:spacing w:after="0"/>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SD</w:t>
            </w:r>
          </w:p>
        </w:tc>
        <w:tc>
          <w:tcPr>
            <w:tcW w:w="3246" w:type="dxa"/>
          </w:tcPr>
          <w:p w14:paraId="6B37AA6D" w14:textId="77777777" w:rsidR="0048033B" w:rsidRPr="00EE67D1" w:rsidRDefault="0048033B" w:rsidP="00B67F7F">
            <w:pPr>
              <w:spacing w:after="0"/>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67</w:t>
            </w:r>
          </w:p>
        </w:tc>
      </w:tr>
      <w:tr w:rsidR="0048033B" w:rsidRPr="00EE67D1" w14:paraId="7E716660" w14:textId="77777777" w:rsidTr="00EE6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2" w:type="dxa"/>
          </w:tcPr>
          <w:p w14:paraId="68B412BD" w14:textId="77777777" w:rsidR="0048033B" w:rsidRPr="00EE67D1" w:rsidRDefault="0048033B" w:rsidP="00EE67D1">
            <w:pPr>
              <w:spacing w:after="0"/>
              <w:jc w:val="center"/>
              <w:rPr>
                <w:rFonts w:ascii="Times New Roman" w:hAnsi="Times New Roman" w:cs="Times New Roman"/>
                <w:bCs w:val="0"/>
              </w:rPr>
            </w:pPr>
            <w:r w:rsidRPr="00EE67D1">
              <w:rPr>
                <w:rFonts w:ascii="Times New Roman" w:hAnsi="Times New Roman" w:cs="Times New Roman"/>
                <w:bCs w:val="0"/>
              </w:rPr>
              <w:t>3</w:t>
            </w:r>
          </w:p>
        </w:tc>
        <w:tc>
          <w:tcPr>
            <w:tcW w:w="5928" w:type="dxa"/>
          </w:tcPr>
          <w:p w14:paraId="5F3FDC30" w14:textId="77777777" w:rsidR="0048033B" w:rsidRPr="00EE67D1" w:rsidRDefault="0048033B" w:rsidP="00B67F7F">
            <w:pPr>
              <w:spacing w:after="0"/>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SLTP</w:t>
            </w:r>
          </w:p>
        </w:tc>
        <w:tc>
          <w:tcPr>
            <w:tcW w:w="3246" w:type="dxa"/>
          </w:tcPr>
          <w:p w14:paraId="2FEEFD1F" w14:textId="77777777" w:rsidR="0048033B" w:rsidRPr="00EE67D1" w:rsidRDefault="0048033B" w:rsidP="00B67F7F">
            <w:pPr>
              <w:spacing w:after="0"/>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44</w:t>
            </w:r>
          </w:p>
        </w:tc>
      </w:tr>
      <w:tr w:rsidR="0048033B" w:rsidRPr="00EE67D1" w14:paraId="51DFD254" w14:textId="77777777" w:rsidTr="00EE67D1">
        <w:trPr>
          <w:jc w:val="center"/>
        </w:trPr>
        <w:tc>
          <w:tcPr>
            <w:cnfStyle w:val="001000000000" w:firstRow="0" w:lastRow="0" w:firstColumn="1" w:lastColumn="0" w:oddVBand="0" w:evenVBand="0" w:oddHBand="0" w:evenHBand="0" w:firstRowFirstColumn="0" w:firstRowLastColumn="0" w:lastRowFirstColumn="0" w:lastRowLastColumn="0"/>
            <w:tcW w:w="782" w:type="dxa"/>
          </w:tcPr>
          <w:p w14:paraId="5F716217" w14:textId="77777777" w:rsidR="0048033B" w:rsidRPr="00EE67D1" w:rsidRDefault="0048033B" w:rsidP="00EE67D1">
            <w:pPr>
              <w:spacing w:after="0"/>
              <w:jc w:val="center"/>
              <w:rPr>
                <w:rFonts w:ascii="Times New Roman" w:hAnsi="Times New Roman" w:cs="Times New Roman"/>
                <w:bCs w:val="0"/>
              </w:rPr>
            </w:pPr>
            <w:r w:rsidRPr="00EE67D1">
              <w:rPr>
                <w:rFonts w:ascii="Times New Roman" w:hAnsi="Times New Roman" w:cs="Times New Roman"/>
                <w:bCs w:val="0"/>
              </w:rPr>
              <w:t>4</w:t>
            </w:r>
          </w:p>
        </w:tc>
        <w:tc>
          <w:tcPr>
            <w:tcW w:w="5928" w:type="dxa"/>
          </w:tcPr>
          <w:p w14:paraId="1BCCF7E1" w14:textId="77777777" w:rsidR="0048033B" w:rsidRPr="00EE67D1" w:rsidRDefault="0048033B" w:rsidP="00B67F7F">
            <w:pPr>
              <w:spacing w:after="0"/>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SLTA</w:t>
            </w:r>
          </w:p>
        </w:tc>
        <w:tc>
          <w:tcPr>
            <w:tcW w:w="3246" w:type="dxa"/>
          </w:tcPr>
          <w:p w14:paraId="214E3F51" w14:textId="77777777" w:rsidR="0048033B" w:rsidRPr="00EE67D1" w:rsidRDefault="0048033B" w:rsidP="00B67F7F">
            <w:pPr>
              <w:spacing w:after="0"/>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34</w:t>
            </w:r>
          </w:p>
        </w:tc>
      </w:tr>
      <w:tr w:rsidR="0048033B" w:rsidRPr="00EE67D1" w14:paraId="44F947BB" w14:textId="77777777" w:rsidTr="00EE6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2" w:type="dxa"/>
          </w:tcPr>
          <w:p w14:paraId="1294BA6F" w14:textId="77777777" w:rsidR="0048033B" w:rsidRPr="00EE67D1" w:rsidRDefault="0048033B" w:rsidP="00EE67D1">
            <w:pPr>
              <w:spacing w:after="0"/>
              <w:jc w:val="center"/>
              <w:rPr>
                <w:rFonts w:ascii="Times New Roman" w:hAnsi="Times New Roman" w:cs="Times New Roman"/>
                <w:bCs w:val="0"/>
              </w:rPr>
            </w:pPr>
            <w:r w:rsidRPr="00EE67D1">
              <w:rPr>
                <w:rFonts w:ascii="Times New Roman" w:hAnsi="Times New Roman" w:cs="Times New Roman"/>
                <w:bCs w:val="0"/>
              </w:rPr>
              <w:t>5</w:t>
            </w:r>
          </w:p>
        </w:tc>
        <w:tc>
          <w:tcPr>
            <w:tcW w:w="5928" w:type="dxa"/>
          </w:tcPr>
          <w:p w14:paraId="6EC0E699" w14:textId="77777777" w:rsidR="0048033B" w:rsidRPr="00EE67D1" w:rsidRDefault="0048033B" w:rsidP="00B67F7F">
            <w:pPr>
              <w:spacing w:after="0"/>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Diploma IV</w:t>
            </w:r>
          </w:p>
        </w:tc>
        <w:tc>
          <w:tcPr>
            <w:tcW w:w="3246" w:type="dxa"/>
          </w:tcPr>
          <w:p w14:paraId="795B7736" w14:textId="77777777" w:rsidR="0048033B" w:rsidRPr="00EE67D1" w:rsidRDefault="0048033B" w:rsidP="00B67F7F">
            <w:pPr>
              <w:spacing w:after="0"/>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EE67D1">
              <w:rPr>
                <w:rFonts w:ascii="Times New Roman" w:hAnsi="Times New Roman" w:cs="Times New Roman"/>
                <w:bCs/>
              </w:rPr>
              <w:t>3</w:t>
            </w:r>
          </w:p>
        </w:tc>
      </w:tr>
    </w:tbl>
    <w:p w14:paraId="2A41A72D" w14:textId="77777777" w:rsidR="0048033B" w:rsidRPr="00EE67D1" w:rsidRDefault="0048033B" w:rsidP="0048033B">
      <w:pPr>
        <w:spacing w:after="0"/>
        <w:ind w:firstLine="709"/>
        <w:jc w:val="both"/>
        <w:rPr>
          <w:rFonts w:ascii="Times New Roman" w:hAnsi="Times New Roman" w:cs="Times New Roman"/>
          <w:bCs/>
        </w:rPr>
      </w:pPr>
    </w:p>
    <w:p w14:paraId="33B745CF" w14:textId="77777777" w:rsidR="0048033B" w:rsidRPr="00EE67D1" w:rsidRDefault="0048033B" w:rsidP="0048033B">
      <w:pPr>
        <w:spacing w:after="0"/>
        <w:ind w:firstLine="709"/>
        <w:jc w:val="both"/>
        <w:rPr>
          <w:rFonts w:ascii="Times New Roman" w:hAnsi="Times New Roman" w:cs="Times New Roman"/>
          <w:bCs/>
        </w:rPr>
      </w:pPr>
      <w:r w:rsidRPr="00EE67D1">
        <w:rPr>
          <w:rFonts w:ascii="Times New Roman" w:hAnsi="Times New Roman" w:cs="Times New Roman"/>
          <w:bCs/>
        </w:rPr>
        <w:t xml:space="preserve">Berdasarkan tabel 2, bahwa pendidikan orang tua siswa paling banyak hanya samapai tamatan pada SD (Sekolah Dasar), bahkan ada orang tua siswa yang tidak tamat sekolah. Hal tersebut dapat mempengaruhui semangat belajar siswa, karena kurangnya perhatian dan dorongan kepada siswa. Selaian pendidikan orang tua, jenis pekerjaan dan penghasilan per bulan juga dapat mempengaruhui fasilitas belajar siswa. Tabel dibawah ini menunjukkan bahwa pekerjaan orang tua siswa yang paling banyak yaitu petani, kemudian buruh, pedagang, wirausaha dan pegawai negeri. </w:t>
      </w:r>
    </w:p>
    <w:p w14:paraId="18FDF596" w14:textId="77777777" w:rsidR="0048033B" w:rsidRPr="00EE67D1" w:rsidRDefault="0048033B" w:rsidP="007D5016">
      <w:pPr>
        <w:spacing w:after="0"/>
        <w:ind w:firstLine="709"/>
        <w:jc w:val="center"/>
        <w:rPr>
          <w:rFonts w:ascii="Times New Roman" w:hAnsi="Times New Roman" w:cs="Times New Roman"/>
          <w:bCs/>
        </w:rPr>
      </w:pPr>
    </w:p>
    <w:p w14:paraId="61C337BC" w14:textId="77777777" w:rsidR="0048033B" w:rsidRPr="00EE67D1" w:rsidRDefault="0048033B" w:rsidP="007D5016">
      <w:pPr>
        <w:spacing w:after="0"/>
        <w:jc w:val="center"/>
        <w:rPr>
          <w:rFonts w:ascii="Times New Roman" w:hAnsi="Times New Roman" w:cs="Times New Roman"/>
          <w:bCs/>
        </w:rPr>
      </w:pPr>
      <w:r w:rsidRPr="00EE67D1">
        <w:rPr>
          <w:rFonts w:ascii="Times New Roman" w:hAnsi="Times New Roman" w:cs="Times New Roman"/>
          <w:bCs/>
        </w:rPr>
        <w:t>Tabel 3. Pekerjaan Orang Tua Siswa</w:t>
      </w:r>
    </w:p>
    <w:tbl>
      <w:tblPr>
        <w:tblStyle w:val="TabelBiasa11"/>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928"/>
        <w:gridCol w:w="3246"/>
      </w:tblGrid>
      <w:tr w:rsidR="0048033B" w:rsidRPr="00EE67D1" w14:paraId="1B15DD6B" w14:textId="77777777" w:rsidTr="00EE67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tcPr>
          <w:p w14:paraId="193E02A3" w14:textId="77777777" w:rsidR="0048033B" w:rsidRPr="00EE67D1" w:rsidRDefault="0048033B" w:rsidP="00EE67D1">
            <w:pPr>
              <w:spacing w:after="0"/>
              <w:jc w:val="center"/>
              <w:rPr>
                <w:rFonts w:ascii="Times New Roman" w:hAnsi="Times New Roman" w:cs="Times New Roman"/>
                <w:bCs w:val="0"/>
                <w:lang w:val="id-ID"/>
              </w:rPr>
            </w:pPr>
            <w:r w:rsidRPr="00EE67D1">
              <w:rPr>
                <w:rFonts w:ascii="Times New Roman" w:hAnsi="Times New Roman" w:cs="Times New Roman"/>
                <w:bCs w:val="0"/>
                <w:lang w:val="id-ID"/>
              </w:rPr>
              <w:t>No</w:t>
            </w:r>
          </w:p>
        </w:tc>
        <w:tc>
          <w:tcPr>
            <w:tcW w:w="5928" w:type="dxa"/>
          </w:tcPr>
          <w:p w14:paraId="7AF7EACC" w14:textId="77777777" w:rsidR="0048033B" w:rsidRPr="00EE67D1" w:rsidRDefault="0048033B" w:rsidP="00B67F7F">
            <w:pPr>
              <w:spacing w:after="0"/>
              <w:ind w:firstLine="70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id-ID"/>
              </w:rPr>
            </w:pPr>
            <w:r w:rsidRPr="00EE67D1">
              <w:rPr>
                <w:rFonts w:ascii="Times New Roman" w:hAnsi="Times New Roman" w:cs="Times New Roman"/>
                <w:bCs w:val="0"/>
                <w:lang w:val="id-ID"/>
              </w:rPr>
              <w:t>Jenis Pekerjaan Orang Tua</w:t>
            </w:r>
          </w:p>
        </w:tc>
        <w:tc>
          <w:tcPr>
            <w:tcW w:w="3246" w:type="dxa"/>
          </w:tcPr>
          <w:p w14:paraId="13F78E2C" w14:textId="77777777" w:rsidR="0048033B" w:rsidRPr="00EE67D1" w:rsidRDefault="0048033B" w:rsidP="00B67F7F">
            <w:pPr>
              <w:spacing w:after="0"/>
              <w:ind w:firstLine="70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id-ID"/>
              </w:rPr>
            </w:pPr>
            <w:r w:rsidRPr="00EE67D1">
              <w:rPr>
                <w:rFonts w:ascii="Times New Roman" w:hAnsi="Times New Roman" w:cs="Times New Roman"/>
                <w:bCs w:val="0"/>
                <w:lang w:val="id-ID"/>
              </w:rPr>
              <w:t xml:space="preserve">Jumlah </w:t>
            </w:r>
          </w:p>
        </w:tc>
      </w:tr>
      <w:tr w:rsidR="0048033B" w:rsidRPr="00EE67D1" w14:paraId="1EBA6C1C" w14:textId="77777777" w:rsidTr="00EE67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tcPr>
          <w:p w14:paraId="30DC0486" w14:textId="77777777" w:rsidR="0048033B" w:rsidRPr="00EE67D1" w:rsidRDefault="0048033B" w:rsidP="00EE67D1">
            <w:pPr>
              <w:spacing w:after="0"/>
              <w:jc w:val="center"/>
              <w:rPr>
                <w:rFonts w:ascii="Times New Roman" w:hAnsi="Times New Roman" w:cs="Times New Roman"/>
                <w:bCs w:val="0"/>
                <w:lang w:val="id-ID"/>
              </w:rPr>
            </w:pPr>
            <w:r w:rsidRPr="00EE67D1">
              <w:rPr>
                <w:rFonts w:ascii="Times New Roman" w:hAnsi="Times New Roman" w:cs="Times New Roman"/>
                <w:bCs w:val="0"/>
                <w:lang w:val="id-ID"/>
              </w:rPr>
              <w:t>1</w:t>
            </w:r>
          </w:p>
        </w:tc>
        <w:tc>
          <w:tcPr>
            <w:tcW w:w="5928" w:type="dxa"/>
          </w:tcPr>
          <w:p w14:paraId="03A65A6E" w14:textId="77777777" w:rsidR="0048033B" w:rsidRPr="00EE67D1" w:rsidRDefault="0048033B" w:rsidP="00B67F7F">
            <w:pPr>
              <w:spacing w:after="0"/>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 xml:space="preserve">Buruh </w:t>
            </w:r>
          </w:p>
        </w:tc>
        <w:tc>
          <w:tcPr>
            <w:tcW w:w="3246" w:type="dxa"/>
          </w:tcPr>
          <w:p w14:paraId="1FE7E7F5" w14:textId="77777777" w:rsidR="0048033B" w:rsidRPr="00EE67D1" w:rsidRDefault="0048033B" w:rsidP="00B67F7F">
            <w:pPr>
              <w:spacing w:after="0"/>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28</w:t>
            </w:r>
          </w:p>
        </w:tc>
      </w:tr>
      <w:tr w:rsidR="0048033B" w:rsidRPr="00EE67D1" w14:paraId="7579866C" w14:textId="77777777" w:rsidTr="00EE67D1">
        <w:tc>
          <w:tcPr>
            <w:cnfStyle w:val="001000000000" w:firstRow="0" w:lastRow="0" w:firstColumn="1" w:lastColumn="0" w:oddVBand="0" w:evenVBand="0" w:oddHBand="0" w:evenHBand="0" w:firstRowFirstColumn="0" w:firstRowLastColumn="0" w:lastRowFirstColumn="0" w:lastRowLastColumn="0"/>
            <w:tcW w:w="596" w:type="dxa"/>
          </w:tcPr>
          <w:p w14:paraId="70D23A4C" w14:textId="77777777" w:rsidR="0048033B" w:rsidRPr="00EE67D1" w:rsidRDefault="0048033B" w:rsidP="00EE67D1">
            <w:pPr>
              <w:spacing w:after="0"/>
              <w:jc w:val="center"/>
              <w:rPr>
                <w:rFonts w:ascii="Times New Roman" w:hAnsi="Times New Roman" w:cs="Times New Roman"/>
                <w:bCs w:val="0"/>
                <w:lang w:val="id-ID"/>
              </w:rPr>
            </w:pPr>
            <w:r w:rsidRPr="00EE67D1">
              <w:rPr>
                <w:rFonts w:ascii="Times New Roman" w:hAnsi="Times New Roman" w:cs="Times New Roman"/>
                <w:bCs w:val="0"/>
                <w:lang w:val="id-ID"/>
              </w:rPr>
              <w:t>2</w:t>
            </w:r>
          </w:p>
        </w:tc>
        <w:tc>
          <w:tcPr>
            <w:tcW w:w="5928" w:type="dxa"/>
          </w:tcPr>
          <w:p w14:paraId="4C13646E" w14:textId="77777777" w:rsidR="0048033B" w:rsidRPr="00EE67D1" w:rsidRDefault="0048033B" w:rsidP="00B67F7F">
            <w:pPr>
              <w:spacing w:after="0"/>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 xml:space="preserve">Petani </w:t>
            </w:r>
          </w:p>
        </w:tc>
        <w:tc>
          <w:tcPr>
            <w:tcW w:w="3246" w:type="dxa"/>
          </w:tcPr>
          <w:p w14:paraId="1F009C51" w14:textId="77777777" w:rsidR="0048033B" w:rsidRPr="00EE67D1" w:rsidRDefault="0048033B" w:rsidP="00B67F7F">
            <w:pPr>
              <w:spacing w:after="0"/>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72</w:t>
            </w:r>
          </w:p>
        </w:tc>
      </w:tr>
      <w:tr w:rsidR="0048033B" w:rsidRPr="00EE67D1" w14:paraId="0A611286" w14:textId="77777777" w:rsidTr="00EE67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tcPr>
          <w:p w14:paraId="5226C383" w14:textId="77777777" w:rsidR="0048033B" w:rsidRPr="00EE67D1" w:rsidRDefault="0048033B" w:rsidP="00EE67D1">
            <w:pPr>
              <w:spacing w:after="0"/>
              <w:jc w:val="center"/>
              <w:rPr>
                <w:rFonts w:ascii="Times New Roman" w:hAnsi="Times New Roman" w:cs="Times New Roman"/>
                <w:bCs w:val="0"/>
                <w:lang w:val="id-ID"/>
              </w:rPr>
            </w:pPr>
            <w:r w:rsidRPr="00EE67D1">
              <w:rPr>
                <w:rFonts w:ascii="Times New Roman" w:hAnsi="Times New Roman" w:cs="Times New Roman"/>
                <w:bCs w:val="0"/>
                <w:lang w:val="id-ID"/>
              </w:rPr>
              <w:t>3</w:t>
            </w:r>
          </w:p>
        </w:tc>
        <w:tc>
          <w:tcPr>
            <w:tcW w:w="5928" w:type="dxa"/>
          </w:tcPr>
          <w:p w14:paraId="3427502F" w14:textId="77777777" w:rsidR="0048033B" w:rsidRPr="00EE67D1" w:rsidRDefault="0048033B" w:rsidP="00B67F7F">
            <w:pPr>
              <w:spacing w:after="0"/>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 xml:space="preserve">Pedagang </w:t>
            </w:r>
          </w:p>
        </w:tc>
        <w:tc>
          <w:tcPr>
            <w:tcW w:w="3246" w:type="dxa"/>
          </w:tcPr>
          <w:p w14:paraId="633BDB83" w14:textId="77777777" w:rsidR="0048033B" w:rsidRPr="00EE67D1" w:rsidRDefault="0048033B" w:rsidP="00B67F7F">
            <w:pPr>
              <w:spacing w:after="0"/>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25</w:t>
            </w:r>
          </w:p>
        </w:tc>
      </w:tr>
      <w:tr w:rsidR="0048033B" w:rsidRPr="00EE67D1" w14:paraId="455AF05B" w14:textId="77777777" w:rsidTr="00EE67D1">
        <w:tc>
          <w:tcPr>
            <w:cnfStyle w:val="001000000000" w:firstRow="0" w:lastRow="0" w:firstColumn="1" w:lastColumn="0" w:oddVBand="0" w:evenVBand="0" w:oddHBand="0" w:evenHBand="0" w:firstRowFirstColumn="0" w:firstRowLastColumn="0" w:lastRowFirstColumn="0" w:lastRowLastColumn="0"/>
            <w:tcW w:w="596" w:type="dxa"/>
          </w:tcPr>
          <w:p w14:paraId="491061AA" w14:textId="77777777" w:rsidR="0048033B" w:rsidRPr="00EE67D1" w:rsidRDefault="0048033B" w:rsidP="00EE67D1">
            <w:pPr>
              <w:spacing w:after="0"/>
              <w:jc w:val="center"/>
              <w:rPr>
                <w:rFonts w:ascii="Times New Roman" w:hAnsi="Times New Roman" w:cs="Times New Roman"/>
                <w:bCs w:val="0"/>
                <w:lang w:val="id-ID"/>
              </w:rPr>
            </w:pPr>
            <w:r w:rsidRPr="00EE67D1">
              <w:rPr>
                <w:rFonts w:ascii="Times New Roman" w:hAnsi="Times New Roman" w:cs="Times New Roman"/>
                <w:bCs w:val="0"/>
                <w:lang w:val="id-ID"/>
              </w:rPr>
              <w:t>4</w:t>
            </w:r>
          </w:p>
        </w:tc>
        <w:tc>
          <w:tcPr>
            <w:tcW w:w="5928" w:type="dxa"/>
          </w:tcPr>
          <w:p w14:paraId="147F9F70" w14:textId="77777777" w:rsidR="0048033B" w:rsidRPr="00EE67D1" w:rsidRDefault="0048033B" w:rsidP="00B67F7F">
            <w:pPr>
              <w:spacing w:after="0"/>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 xml:space="preserve">Wirausaha </w:t>
            </w:r>
          </w:p>
        </w:tc>
        <w:tc>
          <w:tcPr>
            <w:tcW w:w="3246" w:type="dxa"/>
          </w:tcPr>
          <w:p w14:paraId="7F1435A5" w14:textId="77777777" w:rsidR="0048033B" w:rsidRPr="00EE67D1" w:rsidRDefault="0048033B" w:rsidP="00B67F7F">
            <w:pPr>
              <w:spacing w:after="0"/>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25</w:t>
            </w:r>
          </w:p>
        </w:tc>
      </w:tr>
      <w:tr w:rsidR="0048033B" w:rsidRPr="00EE67D1" w14:paraId="129A65FA" w14:textId="77777777" w:rsidTr="00EE67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tcPr>
          <w:p w14:paraId="4CC39ED0" w14:textId="77777777" w:rsidR="0048033B" w:rsidRPr="00EE67D1" w:rsidRDefault="0048033B" w:rsidP="00EE67D1">
            <w:pPr>
              <w:spacing w:after="0"/>
              <w:jc w:val="center"/>
              <w:rPr>
                <w:rFonts w:ascii="Times New Roman" w:hAnsi="Times New Roman" w:cs="Times New Roman"/>
                <w:bCs w:val="0"/>
                <w:lang w:val="id-ID"/>
              </w:rPr>
            </w:pPr>
            <w:r w:rsidRPr="00EE67D1">
              <w:rPr>
                <w:rFonts w:ascii="Times New Roman" w:hAnsi="Times New Roman" w:cs="Times New Roman"/>
                <w:bCs w:val="0"/>
                <w:lang w:val="id-ID"/>
              </w:rPr>
              <w:t>5</w:t>
            </w:r>
          </w:p>
        </w:tc>
        <w:tc>
          <w:tcPr>
            <w:tcW w:w="5928" w:type="dxa"/>
          </w:tcPr>
          <w:p w14:paraId="07B05D8B" w14:textId="77777777" w:rsidR="0048033B" w:rsidRPr="00EE67D1" w:rsidRDefault="0048033B" w:rsidP="00B67F7F">
            <w:pPr>
              <w:spacing w:after="0"/>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 xml:space="preserve">Pegawai Negeri </w:t>
            </w:r>
          </w:p>
        </w:tc>
        <w:tc>
          <w:tcPr>
            <w:tcW w:w="3246" w:type="dxa"/>
          </w:tcPr>
          <w:p w14:paraId="14015805" w14:textId="77777777" w:rsidR="0048033B" w:rsidRPr="00EE67D1" w:rsidRDefault="0048033B" w:rsidP="00B67F7F">
            <w:pPr>
              <w:spacing w:after="0"/>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1</w:t>
            </w:r>
          </w:p>
        </w:tc>
      </w:tr>
    </w:tbl>
    <w:p w14:paraId="4846D71A" w14:textId="77777777" w:rsidR="0048033B" w:rsidRPr="00EE67D1" w:rsidRDefault="0048033B" w:rsidP="0048033B">
      <w:pPr>
        <w:spacing w:after="0"/>
        <w:ind w:firstLine="709"/>
        <w:jc w:val="both"/>
        <w:rPr>
          <w:rFonts w:ascii="Times New Roman" w:hAnsi="Times New Roman" w:cs="Times New Roman"/>
          <w:bCs/>
        </w:rPr>
      </w:pPr>
    </w:p>
    <w:p w14:paraId="60B6CB86" w14:textId="77777777" w:rsidR="0048033B" w:rsidRPr="00EE67D1" w:rsidRDefault="0048033B" w:rsidP="0048033B">
      <w:pPr>
        <w:spacing w:after="0"/>
        <w:ind w:firstLine="709"/>
        <w:jc w:val="both"/>
        <w:rPr>
          <w:rFonts w:ascii="Times New Roman" w:hAnsi="Times New Roman" w:cs="Times New Roman"/>
          <w:bCs/>
        </w:rPr>
      </w:pPr>
      <w:r w:rsidRPr="00EE67D1">
        <w:rPr>
          <w:rFonts w:ascii="Times New Roman" w:hAnsi="Times New Roman" w:cs="Times New Roman"/>
          <w:bCs/>
        </w:rPr>
        <w:lastRenderedPageBreak/>
        <w:t>Kemudian dari tingkat pendapatan orang tua siswa setiap bulannya, menurut data yang diperoleh di SD Negeri 2 Tumang mayoritas menengah kebawah. Dan berdasarkan data badan pusat statistik kabupaten Boyolali pada tahun 2020 menunjukkan bahwa di Kecamatan Cepogo, tepatnya Desa Tumang tercatat sebagai angka tertinggi penerima PKH (Program Keluarga Harapan). Hal tersebut juga dapat di lihat melalui data yang diperoleh pada tabel 4.</w:t>
      </w:r>
    </w:p>
    <w:p w14:paraId="5FAAADAB" w14:textId="77777777" w:rsidR="0048033B" w:rsidRPr="00EE67D1" w:rsidRDefault="0048033B" w:rsidP="0048033B">
      <w:pPr>
        <w:spacing w:after="0"/>
        <w:ind w:firstLine="709"/>
        <w:jc w:val="both"/>
        <w:rPr>
          <w:rFonts w:ascii="Times New Roman" w:hAnsi="Times New Roman" w:cs="Times New Roman"/>
          <w:bCs/>
        </w:rPr>
      </w:pPr>
    </w:p>
    <w:p w14:paraId="31D558BB" w14:textId="77777777" w:rsidR="0048033B" w:rsidRPr="00EE67D1" w:rsidRDefault="0048033B" w:rsidP="007D5016">
      <w:pPr>
        <w:spacing w:after="0"/>
        <w:jc w:val="center"/>
        <w:rPr>
          <w:rFonts w:ascii="Times New Roman" w:hAnsi="Times New Roman" w:cs="Times New Roman"/>
          <w:bCs/>
        </w:rPr>
      </w:pPr>
      <w:r w:rsidRPr="00EE67D1">
        <w:rPr>
          <w:rFonts w:ascii="Times New Roman" w:hAnsi="Times New Roman" w:cs="Times New Roman"/>
          <w:bCs/>
        </w:rPr>
        <w:t>Tabel 4. Penghasilan Orang Tua</w:t>
      </w:r>
    </w:p>
    <w:tbl>
      <w:tblPr>
        <w:tblStyle w:val="TabelBiasa11"/>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5907"/>
        <w:gridCol w:w="3237"/>
      </w:tblGrid>
      <w:tr w:rsidR="0048033B" w:rsidRPr="00EE67D1" w14:paraId="0BFECAF3" w14:textId="77777777" w:rsidTr="00EE67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dxa"/>
          </w:tcPr>
          <w:p w14:paraId="60B9CF14" w14:textId="77777777" w:rsidR="0048033B" w:rsidRPr="00EE67D1" w:rsidRDefault="0048033B" w:rsidP="00EE67D1">
            <w:pPr>
              <w:spacing w:after="0"/>
              <w:jc w:val="center"/>
              <w:rPr>
                <w:rFonts w:ascii="Times New Roman" w:hAnsi="Times New Roman" w:cs="Times New Roman"/>
                <w:bCs w:val="0"/>
                <w:lang w:val="id-ID"/>
              </w:rPr>
            </w:pPr>
            <w:r w:rsidRPr="00EE67D1">
              <w:rPr>
                <w:rFonts w:ascii="Times New Roman" w:hAnsi="Times New Roman" w:cs="Times New Roman"/>
                <w:bCs w:val="0"/>
                <w:lang w:val="id-ID"/>
              </w:rPr>
              <w:t>No</w:t>
            </w:r>
          </w:p>
        </w:tc>
        <w:tc>
          <w:tcPr>
            <w:tcW w:w="5928" w:type="dxa"/>
          </w:tcPr>
          <w:p w14:paraId="534A279A" w14:textId="77777777" w:rsidR="0048033B" w:rsidRPr="00EE67D1" w:rsidRDefault="0048033B" w:rsidP="00B67F7F">
            <w:pPr>
              <w:spacing w:after="0"/>
              <w:ind w:firstLine="70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id-ID"/>
              </w:rPr>
            </w:pPr>
            <w:r w:rsidRPr="00EE67D1">
              <w:rPr>
                <w:rFonts w:ascii="Times New Roman" w:hAnsi="Times New Roman" w:cs="Times New Roman"/>
                <w:bCs w:val="0"/>
                <w:lang w:val="id-ID"/>
              </w:rPr>
              <w:t xml:space="preserve">Penghasilan Orang Tua </w:t>
            </w:r>
          </w:p>
        </w:tc>
        <w:tc>
          <w:tcPr>
            <w:tcW w:w="3246" w:type="dxa"/>
          </w:tcPr>
          <w:p w14:paraId="5EDE2A04" w14:textId="77777777" w:rsidR="0048033B" w:rsidRPr="00EE67D1" w:rsidRDefault="0048033B" w:rsidP="00B67F7F">
            <w:pPr>
              <w:spacing w:after="0"/>
              <w:ind w:firstLine="70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id-ID"/>
              </w:rPr>
            </w:pPr>
            <w:r w:rsidRPr="00EE67D1">
              <w:rPr>
                <w:rFonts w:ascii="Times New Roman" w:hAnsi="Times New Roman" w:cs="Times New Roman"/>
                <w:bCs w:val="0"/>
                <w:lang w:val="id-ID"/>
              </w:rPr>
              <w:t xml:space="preserve">Jumlah </w:t>
            </w:r>
          </w:p>
        </w:tc>
      </w:tr>
      <w:tr w:rsidR="0048033B" w:rsidRPr="00EE67D1" w14:paraId="38AA9F92" w14:textId="77777777" w:rsidTr="00EE67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dxa"/>
          </w:tcPr>
          <w:p w14:paraId="48BC8A8B" w14:textId="77777777" w:rsidR="0048033B" w:rsidRPr="00EE67D1" w:rsidRDefault="0048033B" w:rsidP="00EE67D1">
            <w:pPr>
              <w:spacing w:after="0"/>
              <w:jc w:val="center"/>
              <w:rPr>
                <w:rFonts w:ascii="Times New Roman" w:hAnsi="Times New Roman" w:cs="Times New Roman"/>
                <w:bCs w:val="0"/>
                <w:lang w:val="id-ID"/>
              </w:rPr>
            </w:pPr>
            <w:r w:rsidRPr="00EE67D1">
              <w:rPr>
                <w:rFonts w:ascii="Times New Roman" w:hAnsi="Times New Roman" w:cs="Times New Roman"/>
                <w:bCs w:val="0"/>
                <w:lang w:val="id-ID"/>
              </w:rPr>
              <w:t>1</w:t>
            </w:r>
          </w:p>
        </w:tc>
        <w:tc>
          <w:tcPr>
            <w:tcW w:w="5928" w:type="dxa"/>
          </w:tcPr>
          <w:p w14:paraId="041BCE2B" w14:textId="77777777" w:rsidR="0048033B" w:rsidRPr="00EE67D1" w:rsidRDefault="0048033B" w:rsidP="00B67F7F">
            <w:pPr>
              <w:spacing w:after="0"/>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Rp. -500.000</w:t>
            </w:r>
          </w:p>
        </w:tc>
        <w:tc>
          <w:tcPr>
            <w:tcW w:w="3246" w:type="dxa"/>
          </w:tcPr>
          <w:p w14:paraId="39C0E8AA" w14:textId="77777777" w:rsidR="0048033B" w:rsidRPr="00EE67D1" w:rsidRDefault="0048033B" w:rsidP="00B67F7F">
            <w:pPr>
              <w:spacing w:after="0"/>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35</w:t>
            </w:r>
          </w:p>
        </w:tc>
      </w:tr>
      <w:tr w:rsidR="0048033B" w:rsidRPr="00EE67D1" w14:paraId="7F247C29" w14:textId="77777777" w:rsidTr="00EE67D1">
        <w:tc>
          <w:tcPr>
            <w:cnfStyle w:val="001000000000" w:firstRow="0" w:lastRow="0" w:firstColumn="1" w:lastColumn="0" w:oddVBand="0" w:evenVBand="0" w:oddHBand="0" w:evenHBand="0" w:firstRowFirstColumn="0" w:firstRowLastColumn="0" w:lastRowFirstColumn="0" w:lastRowLastColumn="0"/>
            <w:tcW w:w="627" w:type="dxa"/>
          </w:tcPr>
          <w:p w14:paraId="04B86767" w14:textId="77777777" w:rsidR="0048033B" w:rsidRPr="00EE67D1" w:rsidRDefault="0048033B" w:rsidP="00EE67D1">
            <w:pPr>
              <w:spacing w:after="0"/>
              <w:jc w:val="center"/>
              <w:rPr>
                <w:rFonts w:ascii="Times New Roman" w:hAnsi="Times New Roman" w:cs="Times New Roman"/>
                <w:bCs w:val="0"/>
                <w:lang w:val="id-ID"/>
              </w:rPr>
            </w:pPr>
            <w:r w:rsidRPr="00EE67D1">
              <w:rPr>
                <w:rFonts w:ascii="Times New Roman" w:hAnsi="Times New Roman" w:cs="Times New Roman"/>
                <w:bCs w:val="0"/>
                <w:lang w:val="id-ID"/>
              </w:rPr>
              <w:t>2</w:t>
            </w:r>
          </w:p>
        </w:tc>
        <w:tc>
          <w:tcPr>
            <w:tcW w:w="5928" w:type="dxa"/>
          </w:tcPr>
          <w:p w14:paraId="31639936" w14:textId="77777777" w:rsidR="0048033B" w:rsidRPr="00EE67D1" w:rsidRDefault="0048033B" w:rsidP="00B67F7F">
            <w:pPr>
              <w:spacing w:after="0"/>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Rp. 500.000 – 1.000.000</w:t>
            </w:r>
          </w:p>
        </w:tc>
        <w:tc>
          <w:tcPr>
            <w:tcW w:w="3246" w:type="dxa"/>
          </w:tcPr>
          <w:p w14:paraId="54F96856" w14:textId="77777777" w:rsidR="0048033B" w:rsidRPr="00EE67D1" w:rsidRDefault="0048033B" w:rsidP="00B67F7F">
            <w:pPr>
              <w:spacing w:after="0"/>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50</w:t>
            </w:r>
          </w:p>
        </w:tc>
      </w:tr>
      <w:tr w:rsidR="0048033B" w:rsidRPr="00EE67D1" w14:paraId="1D52B4D3" w14:textId="77777777" w:rsidTr="00EE67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dxa"/>
          </w:tcPr>
          <w:p w14:paraId="35BC37B1" w14:textId="77777777" w:rsidR="0048033B" w:rsidRPr="00EE67D1" w:rsidRDefault="0048033B" w:rsidP="00EE67D1">
            <w:pPr>
              <w:spacing w:after="0"/>
              <w:jc w:val="center"/>
              <w:rPr>
                <w:rFonts w:ascii="Times New Roman" w:hAnsi="Times New Roman" w:cs="Times New Roman"/>
                <w:bCs w:val="0"/>
                <w:lang w:val="id-ID"/>
              </w:rPr>
            </w:pPr>
            <w:r w:rsidRPr="00EE67D1">
              <w:rPr>
                <w:rFonts w:ascii="Times New Roman" w:hAnsi="Times New Roman" w:cs="Times New Roman"/>
                <w:bCs w:val="0"/>
                <w:lang w:val="id-ID"/>
              </w:rPr>
              <w:t>3</w:t>
            </w:r>
          </w:p>
        </w:tc>
        <w:tc>
          <w:tcPr>
            <w:tcW w:w="5928" w:type="dxa"/>
          </w:tcPr>
          <w:p w14:paraId="10B15274" w14:textId="77777777" w:rsidR="0048033B" w:rsidRPr="00EE67D1" w:rsidRDefault="0048033B" w:rsidP="00B67F7F">
            <w:pPr>
              <w:spacing w:after="0"/>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Rp. 1.000.000 – 1.500.000</w:t>
            </w:r>
          </w:p>
        </w:tc>
        <w:tc>
          <w:tcPr>
            <w:tcW w:w="3246" w:type="dxa"/>
          </w:tcPr>
          <w:p w14:paraId="7DB4D4C0" w14:textId="77777777" w:rsidR="0048033B" w:rsidRPr="00EE67D1" w:rsidRDefault="0048033B" w:rsidP="00B67F7F">
            <w:pPr>
              <w:spacing w:after="0"/>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33</w:t>
            </w:r>
          </w:p>
        </w:tc>
      </w:tr>
      <w:tr w:rsidR="0048033B" w:rsidRPr="00EE67D1" w14:paraId="2ECB6D20" w14:textId="77777777" w:rsidTr="00EE67D1">
        <w:tc>
          <w:tcPr>
            <w:cnfStyle w:val="001000000000" w:firstRow="0" w:lastRow="0" w:firstColumn="1" w:lastColumn="0" w:oddVBand="0" w:evenVBand="0" w:oddHBand="0" w:evenHBand="0" w:firstRowFirstColumn="0" w:firstRowLastColumn="0" w:lastRowFirstColumn="0" w:lastRowLastColumn="0"/>
            <w:tcW w:w="627" w:type="dxa"/>
          </w:tcPr>
          <w:p w14:paraId="08EFCBDC" w14:textId="77777777" w:rsidR="0048033B" w:rsidRPr="00EE67D1" w:rsidRDefault="0048033B" w:rsidP="00EE67D1">
            <w:pPr>
              <w:spacing w:after="0"/>
              <w:jc w:val="center"/>
              <w:rPr>
                <w:rFonts w:ascii="Times New Roman" w:hAnsi="Times New Roman" w:cs="Times New Roman"/>
                <w:bCs w:val="0"/>
                <w:lang w:val="id-ID"/>
              </w:rPr>
            </w:pPr>
            <w:r w:rsidRPr="00EE67D1">
              <w:rPr>
                <w:rFonts w:ascii="Times New Roman" w:hAnsi="Times New Roman" w:cs="Times New Roman"/>
                <w:bCs w:val="0"/>
                <w:lang w:val="id-ID"/>
              </w:rPr>
              <w:t>4</w:t>
            </w:r>
          </w:p>
        </w:tc>
        <w:tc>
          <w:tcPr>
            <w:tcW w:w="5928" w:type="dxa"/>
          </w:tcPr>
          <w:p w14:paraId="726C7C27" w14:textId="77777777" w:rsidR="0048033B" w:rsidRPr="00EE67D1" w:rsidRDefault="0048033B" w:rsidP="00B67F7F">
            <w:pPr>
              <w:spacing w:after="0"/>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Rp. 1.500.000 – 2.000.000</w:t>
            </w:r>
          </w:p>
        </w:tc>
        <w:tc>
          <w:tcPr>
            <w:tcW w:w="3246" w:type="dxa"/>
          </w:tcPr>
          <w:p w14:paraId="46E3DE14" w14:textId="77777777" w:rsidR="0048033B" w:rsidRPr="00EE67D1" w:rsidRDefault="0048033B" w:rsidP="00B67F7F">
            <w:pPr>
              <w:spacing w:after="0"/>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22</w:t>
            </w:r>
          </w:p>
        </w:tc>
      </w:tr>
      <w:tr w:rsidR="0048033B" w:rsidRPr="00EE67D1" w14:paraId="76B1082E" w14:textId="77777777" w:rsidTr="00EE67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dxa"/>
          </w:tcPr>
          <w:p w14:paraId="4D261F85" w14:textId="77777777" w:rsidR="0048033B" w:rsidRPr="00EE67D1" w:rsidRDefault="0048033B" w:rsidP="00EE67D1">
            <w:pPr>
              <w:spacing w:after="0"/>
              <w:jc w:val="center"/>
              <w:rPr>
                <w:rFonts w:ascii="Times New Roman" w:hAnsi="Times New Roman" w:cs="Times New Roman"/>
                <w:bCs w:val="0"/>
                <w:lang w:val="id-ID"/>
              </w:rPr>
            </w:pPr>
            <w:r w:rsidRPr="00EE67D1">
              <w:rPr>
                <w:rFonts w:ascii="Times New Roman" w:hAnsi="Times New Roman" w:cs="Times New Roman"/>
                <w:bCs w:val="0"/>
                <w:lang w:val="id-ID"/>
              </w:rPr>
              <w:t>5</w:t>
            </w:r>
          </w:p>
        </w:tc>
        <w:tc>
          <w:tcPr>
            <w:tcW w:w="5928" w:type="dxa"/>
          </w:tcPr>
          <w:p w14:paraId="4A940250" w14:textId="77777777" w:rsidR="0048033B" w:rsidRPr="00EE67D1" w:rsidRDefault="0048033B" w:rsidP="00B67F7F">
            <w:pPr>
              <w:spacing w:after="0"/>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Rp. 2.000.000 – 2.500.000</w:t>
            </w:r>
          </w:p>
        </w:tc>
        <w:tc>
          <w:tcPr>
            <w:tcW w:w="3246" w:type="dxa"/>
          </w:tcPr>
          <w:p w14:paraId="2B299E77" w14:textId="77777777" w:rsidR="0048033B" w:rsidRPr="00EE67D1" w:rsidRDefault="0048033B" w:rsidP="00B67F7F">
            <w:pPr>
              <w:spacing w:after="0"/>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5</w:t>
            </w:r>
          </w:p>
        </w:tc>
      </w:tr>
      <w:tr w:rsidR="0048033B" w:rsidRPr="00EE67D1" w14:paraId="0A1CEC2D" w14:textId="77777777" w:rsidTr="00EE67D1">
        <w:tc>
          <w:tcPr>
            <w:cnfStyle w:val="001000000000" w:firstRow="0" w:lastRow="0" w:firstColumn="1" w:lastColumn="0" w:oddVBand="0" w:evenVBand="0" w:oddHBand="0" w:evenHBand="0" w:firstRowFirstColumn="0" w:firstRowLastColumn="0" w:lastRowFirstColumn="0" w:lastRowLastColumn="0"/>
            <w:tcW w:w="627" w:type="dxa"/>
          </w:tcPr>
          <w:p w14:paraId="0093BB76" w14:textId="77777777" w:rsidR="0048033B" w:rsidRPr="00EE67D1" w:rsidRDefault="0048033B" w:rsidP="00EE67D1">
            <w:pPr>
              <w:spacing w:after="0"/>
              <w:jc w:val="center"/>
              <w:rPr>
                <w:rFonts w:ascii="Times New Roman" w:hAnsi="Times New Roman" w:cs="Times New Roman"/>
                <w:bCs w:val="0"/>
                <w:lang w:val="id-ID"/>
              </w:rPr>
            </w:pPr>
            <w:r w:rsidRPr="00EE67D1">
              <w:rPr>
                <w:rFonts w:ascii="Times New Roman" w:hAnsi="Times New Roman" w:cs="Times New Roman"/>
                <w:bCs w:val="0"/>
                <w:lang w:val="id-ID"/>
              </w:rPr>
              <w:t>6</w:t>
            </w:r>
          </w:p>
        </w:tc>
        <w:tc>
          <w:tcPr>
            <w:tcW w:w="5928" w:type="dxa"/>
          </w:tcPr>
          <w:p w14:paraId="3E8B3CF6" w14:textId="77777777" w:rsidR="0048033B" w:rsidRPr="00EE67D1" w:rsidRDefault="0048033B" w:rsidP="00B67F7F">
            <w:pPr>
              <w:spacing w:after="0"/>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Di atas Rp. 2.500.000</w:t>
            </w:r>
          </w:p>
        </w:tc>
        <w:tc>
          <w:tcPr>
            <w:tcW w:w="3246" w:type="dxa"/>
          </w:tcPr>
          <w:p w14:paraId="7EAE91D1" w14:textId="77777777" w:rsidR="0048033B" w:rsidRPr="00EE67D1" w:rsidRDefault="0048033B" w:rsidP="00B67F7F">
            <w:pPr>
              <w:spacing w:after="0"/>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id-ID"/>
              </w:rPr>
            </w:pPr>
            <w:r w:rsidRPr="00EE67D1">
              <w:rPr>
                <w:rFonts w:ascii="Times New Roman" w:hAnsi="Times New Roman" w:cs="Times New Roman"/>
                <w:bCs/>
                <w:lang w:val="id-ID"/>
              </w:rPr>
              <w:t>6</w:t>
            </w:r>
          </w:p>
        </w:tc>
      </w:tr>
    </w:tbl>
    <w:p w14:paraId="129D2788" w14:textId="77777777" w:rsidR="0048033B" w:rsidRPr="00EE67D1" w:rsidRDefault="0048033B" w:rsidP="0048033B">
      <w:pPr>
        <w:spacing w:after="0"/>
        <w:ind w:firstLine="709"/>
        <w:jc w:val="both"/>
        <w:rPr>
          <w:rFonts w:ascii="Times New Roman" w:hAnsi="Times New Roman" w:cs="Times New Roman"/>
          <w:bCs/>
        </w:rPr>
      </w:pPr>
    </w:p>
    <w:p w14:paraId="32025430" w14:textId="77777777" w:rsidR="0048033B" w:rsidRPr="00EE67D1" w:rsidRDefault="0048033B" w:rsidP="0048033B">
      <w:pPr>
        <w:spacing w:after="0"/>
        <w:ind w:firstLine="709"/>
        <w:jc w:val="both"/>
        <w:rPr>
          <w:rFonts w:ascii="Times New Roman" w:hAnsi="Times New Roman" w:cs="Times New Roman"/>
          <w:bCs/>
        </w:rPr>
      </w:pPr>
      <w:r w:rsidRPr="00EE67D1">
        <w:rPr>
          <w:rFonts w:ascii="Times New Roman" w:hAnsi="Times New Roman" w:cs="Times New Roman"/>
          <w:bCs/>
        </w:rPr>
        <w:t xml:space="preserve">Dari data </w:t>
      </w:r>
      <w:r w:rsidR="0016476C" w:rsidRPr="00EE67D1">
        <w:rPr>
          <w:rFonts w:ascii="Times New Roman" w:hAnsi="Times New Roman" w:cs="Times New Roman"/>
          <w:bCs/>
        </w:rPr>
        <w:t>di a</w:t>
      </w:r>
      <w:r w:rsidRPr="00EE67D1">
        <w:rPr>
          <w:rFonts w:ascii="Times New Roman" w:hAnsi="Times New Roman" w:cs="Times New Roman"/>
          <w:bCs/>
        </w:rPr>
        <w:t xml:space="preserve">tas dapat kita lihat bahwa pendapatan orang tua siswa berkisar antara Rp. 500.000 – Rp 1.000.000 tentu dengan penghasilan tersebut tidak mampu mencukupi kebutuhan keluarga yang terdiri 4 hingga 5 anggota keluarga bahkan ada beberapa yang yang lebih. </w:t>
      </w:r>
      <w:r w:rsidRPr="00EE67D1">
        <w:rPr>
          <w:rFonts w:ascii="Times New Roman" w:hAnsi="Times New Roman" w:cs="Times New Roman"/>
        </w:rPr>
        <w:t xml:space="preserve">Pada dasarnya status sosial ekonomi orang tua merupakan salah satu faktor yang terdapat  mempengaruhi prestasi belajar siswa. Menurut </w:t>
      </w:r>
      <w:r w:rsidR="000D0FD0" w:rsidRPr="00EE67D1">
        <w:rPr>
          <w:rFonts w:ascii="Times New Roman" w:hAnsi="Times New Roman" w:cs="Times New Roman"/>
        </w:rPr>
        <w:fldChar w:fldCharType="begin" w:fldLock="1"/>
      </w:r>
      <w:r w:rsidRPr="00EE67D1">
        <w:rPr>
          <w:rFonts w:ascii="Times New Roman" w:hAnsi="Times New Roman" w:cs="Times New Roman"/>
        </w:rPr>
        <w:instrText>ADDIN CSL_CITATION {"citationItems":[{"id":"ITEM-1","itemData":{"DOI":"10.19184/jpe.v11i1.5004","ISSN":"1907-9990","abstract":"This study was conducted to determine the significant the of economic social status of parents to student achievement(Case Study On The VIII / Eight Grade Students Of SMP 1 Jember In 2016/2017 Academic Years). The method to determine the location of the research using purposive area that is at SMP 1 Jember. Determination the number of respondents in this study using simple random sampling method is 81 respondents. Methods of collection data used consisted of methods: questionnaires, interviews, observations, and documentation. Analysis of the data used is descriptive analysis and inferential analysis/statistics by using simple regression line analysis, analysis variance of the regression line, the F test, the effectiveness of the regression line, and Standard Error Of Estimate. The results showed that there was a significant effect of variables economic social status of parents to student achievement(Case Study On The VIII / Eight Grade Students Of SMP 1 Jember In 2016/2017 Academic Years)., which can be seen from the magnitude of F = 268,491&gt; Ftable 3,112 = with a significance level of F = 0,000 &lt; 0,05. The amount of the percentage of economic social status of parents to student achievement by 77.3%, while the remaining 22.7% influenced by other variables not examined in this study, such an interest, ingenuity, talent,intelligence , and others.","author":[{"dropping-particle":"","family":"Chotimah","given":"Lilis Nur","non-dropping-particle":"","parse-names":false,"suffix":""},{"dropping-particle":"","family":"Ani","given":"Hety Mustika","non-dropping-particle":"","parse-names":false,"suffix":""},{"dropping-particle":"","family":"Widodo","given":"Joko","non-dropping-particle":"","parse-names":false,"suffix":""}],"container-title":"JURNAL PENDIDIKAN EKONOMI: Jurnal Ilmiah Ilmu Pendidikan, Ilmu Ekonomi dan Ilmu Sosial","id":"ITEM-1","issue":"1","issued":{"date-parts":[["2017"]]},"page":"75","title":"PENGARUH STATUS SOSIAL EKONOMI ORANG TUA TERHADAP PRESTASI BELAJAR SISWA (Studi Kasus Siswa Kelas VIII SMP Negeri 1 Jember Tahun Ajaran 2016/2017)","type":"article-journal","volume":"11"},"uris":["http://www.mendeley.com/documents/?uuid=d958c660-9e13-4df3-9653-c95d0bd1db95"]}],"mendeley":{"formattedCitation":"(Chotimah et al., 2017)","plainTextFormattedCitation":"(Chotimah et al., 2017)","previouslyFormattedCitation":"(Chotimah et al., 2017)"},"properties":{"noteIndex":0},"schema":"https://github.com/citation-style-language/schema/raw/master/csl-citation.json"}</w:instrText>
      </w:r>
      <w:r w:rsidR="000D0FD0" w:rsidRPr="00EE67D1">
        <w:rPr>
          <w:rFonts w:ascii="Times New Roman" w:hAnsi="Times New Roman" w:cs="Times New Roman"/>
        </w:rPr>
        <w:fldChar w:fldCharType="separate"/>
      </w:r>
      <w:r w:rsidRPr="00EE67D1">
        <w:rPr>
          <w:rFonts w:ascii="Times New Roman" w:hAnsi="Times New Roman" w:cs="Times New Roman"/>
          <w:noProof/>
        </w:rPr>
        <w:t>(Chotimah et al., 2017)</w:t>
      </w:r>
      <w:r w:rsidR="000D0FD0" w:rsidRPr="00EE67D1">
        <w:rPr>
          <w:rFonts w:ascii="Times New Roman" w:hAnsi="Times New Roman" w:cs="Times New Roman"/>
        </w:rPr>
        <w:fldChar w:fldCharType="end"/>
      </w:r>
      <w:r w:rsidRPr="00EE67D1">
        <w:rPr>
          <w:rFonts w:ascii="Times New Roman" w:hAnsi="Times New Roman" w:cs="Times New Roman"/>
        </w:rPr>
        <w:t xml:space="preserve">. Oleh karena itu apabila ekonomi sebuah keluaraga baik maka kemungkinan besar siswa akan mendapatakan fasilitas yang baik dari orang tuanya. Begitu pula sebaliknya apabila ekonomi orang tua rendah, maka kebutuhan dan fasilitas siswa kurang mendukung dalam proses belajar. </w:t>
      </w:r>
    </w:p>
    <w:p w14:paraId="1E648FBA" w14:textId="41CE5269" w:rsidR="0048033B" w:rsidRPr="00EE67D1" w:rsidRDefault="0016476C" w:rsidP="00811A2C">
      <w:pPr>
        <w:spacing w:after="0"/>
        <w:ind w:firstLine="709"/>
        <w:jc w:val="both"/>
        <w:rPr>
          <w:rFonts w:ascii="Times New Roman" w:hAnsi="Times New Roman" w:cs="Times New Roman"/>
          <w:bCs/>
          <w:highlight w:val="yellow"/>
        </w:rPr>
      </w:pPr>
      <w:r w:rsidRPr="00EE67D1">
        <w:rPr>
          <w:rFonts w:ascii="Times New Roman" w:hAnsi="Times New Roman" w:cs="Times New Roman"/>
          <w:bCs/>
        </w:rPr>
        <w:t>B</w:t>
      </w:r>
      <w:r w:rsidR="0048033B" w:rsidRPr="00EE67D1">
        <w:rPr>
          <w:rFonts w:ascii="Times New Roman" w:hAnsi="Times New Roman" w:cs="Times New Roman"/>
          <w:bCs/>
        </w:rPr>
        <w:t>erdasarkan wawancara dengan guru kelas di SD Negeri 2 Tuamang menyatakan bahwa, menurut guru kelas 1 dari 22 siswa yang di ampunya terdapat siswa yang ber</w:t>
      </w:r>
      <w:r w:rsidR="00C57D4D">
        <w:rPr>
          <w:rFonts w:ascii="Times New Roman" w:hAnsi="Times New Roman" w:cs="Times New Roman"/>
          <w:bCs/>
          <w:lang w:val="en-US"/>
        </w:rPr>
        <w:t xml:space="preserve">latar belakang </w:t>
      </w:r>
      <w:r w:rsidR="0048033B" w:rsidRPr="00EE67D1">
        <w:rPr>
          <w:rFonts w:ascii="Times New Roman" w:hAnsi="Times New Roman" w:cs="Times New Roman"/>
          <w:bCs/>
        </w:rPr>
        <w:t xml:space="preserve">sosial ekonomi rendah dan bahkan ada siswa yang SSE tetapi belum menerima bantuan dari pemerintah. Adapun jenis pekerjaan orang tua yaitu beraneka ragam seperti buruh, petani dan pedagang. Dengan berbeda- beda latar belakang sosial ekonomi sangat berpengaruh terhadap fasilitas belajar siswa, karena kurangnya perhatian dan bimbingan dari orang tua. </w:t>
      </w:r>
      <w:r w:rsidR="00CF0BBA" w:rsidRPr="00EE67D1">
        <w:rPr>
          <w:rFonts w:ascii="Times New Roman" w:hAnsi="Times New Roman" w:cs="Times New Roman"/>
          <w:bCs/>
        </w:rPr>
        <w:t xml:space="preserve">Menurut </w:t>
      </w:r>
      <w:r w:rsidR="00627E62" w:rsidRPr="00EE67D1">
        <w:rPr>
          <w:rFonts w:ascii="Times New Roman" w:hAnsi="Times New Roman" w:cs="Times New Roman"/>
          <w:bCs/>
        </w:rPr>
        <w:fldChar w:fldCharType="begin" w:fldLock="1"/>
      </w:r>
      <w:r w:rsidR="00627E62" w:rsidRPr="00EE67D1">
        <w:rPr>
          <w:rFonts w:ascii="Times New Roman" w:hAnsi="Times New Roman" w:cs="Times New Roman"/>
          <w:bCs/>
        </w:rPr>
        <w:instrText>ADDIN CSL_CITATION {"citationItems":[{"id":"ITEM-1","itemData":{"DOI":"10.26675/jabe.v1i2.6014","ISSN":"2528-7281","abstract":"&lt;p&gt;Penelitian ini bertujuan untuk menguji pengaruh latar belakang sosial ekonomi orang tua terhadap prestasi belajar siswa yang dimediasi oleh fasilitas belajar. Populasi dari penelitian ini sebanyak 167 siswa dimana sampelnya sebanyak 100 siswa. Metode penyampelan yang digunakan adalah proporsional &lt;em&gt;random sampling&lt;/em&gt;. Data dikumpulkan menggunakan kuesioner dan dianalisis menggunakan &lt;em&gt;path analysis.&lt;/em&gt;&lt;em&gt; &lt;/em&gt;Hasil penelitian menunjukkan bahwa (1) terdapat pengaruh yang signifikan antara latar belakang sosial ekonomi orang tua terhadap fasilitas belajar; (2) terdapat pengaruh yang signifikan antara fasilitas belajar terhadap prestasi belajar; (3) terdapat pengaruh langsung antara latar belakang sosial ekonomi keluarga dengan prestasi belajar siswa; (4) terdapat pengaruh tidak langsung antara latar belakang sosial ekonomi orang tua terhadap prestasi belajar siswa yang dimediasi oleh fasilitas belajar.&lt;/p&gt;","author":[{"dropping-particle":"","family":"Suyono","given":"Akhmad","non-dropping-particle":"","parse-names":false,"suffix":""}],"container-title":"Journal of Accounting and Business Education","id":"ITEM-1","issue":"2","issued":{"date-parts":[["2016"]]},"title":"Pengaruh Latar Belakang Sosial Ekonomi Orang Tua Terhadap Prestasi Belajar Yang Dimediasi Oleh Fasilitas Belajar","type":"article-journal","volume":"1"},"uris":["http://www.mendeley.com/documents/?uuid=9197b024-2581-4cc4-b481-2348317132dd"]}],"mendeley":{"formattedCitation":"(Suyono, 2016)","plainTextFormattedCitation":"(Suyono, 2016)","previouslyFormattedCitation":"(Suyono, 2016)"},"properties":{"noteIndex":0},"schema":"https://github.com/citation-style-language/schema/raw/master/csl-citation.json"}</w:instrText>
      </w:r>
      <w:r w:rsidR="00627E62" w:rsidRPr="00EE67D1">
        <w:rPr>
          <w:rFonts w:ascii="Times New Roman" w:hAnsi="Times New Roman" w:cs="Times New Roman"/>
          <w:bCs/>
        </w:rPr>
        <w:fldChar w:fldCharType="separate"/>
      </w:r>
      <w:r w:rsidR="00627E62" w:rsidRPr="00EE67D1">
        <w:rPr>
          <w:rFonts w:ascii="Times New Roman" w:hAnsi="Times New Roman" w:cs="Times New Roman"/>
          <w:bCs/>
          <w:noProof/>
        </w:rPr>
        <w:t>(Suyono, 2016)</w:t>
      </w:r>
      <w:r w:rsidR="00627E62" w:rsidRPr="00EE67D1">
        <w:rPr>
          <w:rFonts w:ascii="Times New Roman" w:hAnsi="Times New Roman" w:cs="Times New Roman"/>
          <w:bCs/>
        </w:rPr>
        <w:fldChar w:fldCharType="end"/>
      </w:r>
      <w:r w:rsidR="00627E62" w:rsidRPr="00EE67D1">
        <w:rPr>
          <w:rFonts w:ascii="Times New Roman" w:hAnsi="Times New Roman" w:cs="Times New Roman"/>
          <w:bCs/>
        </w:rPr>
        <w:t xml:space="preserve"> </w:t>
      </w:r>
      <w:r w:rsidR="00CF0BBA" w:rsidRPr="00EE67D1">
        <w:rPr>
          <w:rFonts w:ascii="Times New Roman" w:hAnsi="Times New Roman" w:cs="Times New Roman"/>
          <w:bCs/>
        </w:rPr>
        <w:t>bahwa</w:t>
      </w:r>
      <w:r w:rsidR="009B2753" w:rsidRPr="00EE67D1">
        <w:rPr>
          <w:rFonts w:ascii="Times New Roman" w:hAnsi="Times New Roman" w:cs="Times New Roman"/>
          <w:bCs/>
        </w:rPr>
        <w:t xml:space="preserve"> </w:t>
      </w:r>
      <w:r w:rsidR="00CF0BBA" w:rsidRPr="00EE67D1">
        <w:rPr>
          <w:rFonts w:ascii="Times New Roman" w:hAnsi="Times New Roman" w:cs="Times New Roman"/>
          <w:bCs/>
        </w:rPr>
        <w:t>orang tua berperan</w:t>
      </w:r>
      <w:r w:rsidR="009B2753" w:rsidRPr="00EE67D1">
        <w:rPr>
          <w:rFonts w:ascii="Times New Roman" w:hAnsi="Times New Roman" w:cs="Times New Roman"/>
          <w:bCs/>
        </w:rPr>
        <w:t xml:space="preserve"> penting</w:t>
      </w:r>
      <w:r w:rsidR="00CF0BBA" w:rsidRPr="00EE67D1">
        <w:rPr>
          <w:rFonts w:ascii="Times New Roman" w:hAnsi="Times New Roman" w:cs="Times New Roman"/>
          <w:bCs/>
        </w:rPr>
        <w:t xml:space="preserve"> dalam meningkatakan prestasi belajar siswa melalui fasilitas belajar</w:t>
      </w:r>
      <w:r w:rsidR="009B2753" w:rsidRPr="00EE67D1">
        <w:rPr>
          <w:rFonts w:ascii="Times New Roman" w:hAnsi="Times New Roman" w:cs="Times New Roman"/>
          <w:bCs/>
        </w:rPr>
        <w:t>,</w:t>
      </w:r>
      <w:r w:rsidR="00CF0BBA" w:rsidRPr="00EE67D1">
        <w:rPr>
          <w:rFonts w:ascii="Times New Roman" w:hAnsi="Times New Roman" w:cs="Times New Roman"/>
          <w:bCs/>
        </w:rPr>
        <w:t xml:space="preserve"> karena orang tua merupakan kelompok sosial yang pertama dalam kehidupan manusia dimana ia mulai belajar.</w:t>
      </w:r>
      <w:r w:rsidR="00811A2C" w:rsidRPr="00EE67D1">
        <w:rPr>
          <w:rFonts w:ascii="Times New Roman" w:hAnsi="Times New Roman" w:cs="Times New Roman"/>
          <w:bCs/>
        </w:rPr>
        <w:t xml:space="preserve"> Sehingga</w:t>
      </w:r>
      <w:r w:rsidR="00544EC9" w:rsidRPr="00EE67D1">
        <w:rPr>
          <w:rFonts w:ascii="Times New Roman" w:hAnsi="Times New Roman" w:cs="Times New Roman"/>
          <w:bCs/>
        </w:rPr>
        <w:t xml:space="preserve"> </w:t>
      </w:r>
      <w:r w:rsidR="00811A2C" w:rsidRPr="00EE67D1">
        <w:rPr>
          <w:rFonts w:ascii="Times New Roman" w:hAnsi="Times New Roman" w:cs="Times New Roman"/>
          <w:bCs/>
        </w:rPr>
        <w:t xml:space="preserve">strategi yang dilakukan oleh responden untuk meningkatakan hasil belajar yaitu dengan </w:t>
      </w:r>
      <w:r w:rsidR="0048033B" w:rsidRPr="00EE67D1">
        <w:rPr>
          <w:rFonts w:ascii="Times New Roman" w:hAnsi="Times New Roman" w:cs="Times New Roman"/>
          <w:bCs/>
        </w:rPr>
        <w:t xml:space="preserve">bimbingan belajar ketika pulang sekolah dan ini berlaku kepada semua siswa. </w:t>
      </w:r>
    </w:p>
    <w:p w14:paraId="12EAA7B1" w14:textId="77777777" w:rsidR="0048033B" w:rsidRPr="00EE67D1" w:rsidRDefault="0048033B" w:rsidP="0048033B">
      <w:pPr>
        <w:spacing w:after="0"/>
        <w:ind w:firstLine="709"/>
        <w:jc w:val="both"/>
        <w:rPr>
          <w:rFonts w:ascii="Times New Roman" w:hAnsi="Times New Roman" w:cs="Times New Roman"/>
          <w:bCs/>
        </w:rPr>
      </w:pPr>
      <w:r w:rsidRPr="00EE67D1">
        <w:rPr>
          <w:rFonts w:ascii="Times New Roman" w:hAnsi="Times New Roman" w:cs="Times New Roman"/>
          <w:bCs/>
        </w:rPr>
        <w:t xml:space="preserve">Menurut guru kelas II dengan 21 siswa yang di ampu rata-rata siswanya berstatus sosial ekonomi rendah. Dengan rendahnya pendidikan dan jenis pekerjaan orang tua tentu dapat menghambat fasilitas belajar siswa. </w:t>
      </w:r>
      <w:r w:rsidR="00544EC9" w:rsidRPr="00EE67D1">
        <w:rPr>
          <w:rFonts w:ascii="Times New Roman" w:hAnsi="Times New Roman" w:cs="Times New Roman"/>
          <w:bCs/>
        </w:rPr>
        <w:t>Wali kelas II j</w:t>
      </w:r>
      <w:r w:rsidRPr="00EE67D1">
        <w:rPr>
          <w:rFonts w:ascii="Times New Roman" w:hAnsi="Times New Roman" w:cs="Times New Roman"/>
          <w:bCs/>
        </w:rPr>
        <w:t xml:space="preserve">uga menyampaikan bahwa status sosial ekonomi orang tua sangat berpengaruh terhadap fasilitas belajar siswa, karena </w:t>
      </w:r>
      <w:r w:rsidR="007200C3" w:rsidRPr="00EE67D1">
        <w:rPr>
          <w:rFonts w:ascii="Times New Roman" w:hAnsi="Times New Roman" w:cs="Times New Roman"/>
          <w:bCs/>
        </w:rPr>
        <w:t>rendahnya pendidikan</w:t>
      </w:r>
      <w:r w:rsidRPr="00EE67D1">
        <w:rPr>
          <w:rFonts w:ascii="Times New Roman" w:hAnsi="Times New Roman" w:cs="Times New Roman"/>
          <w:bCs/>
        </w:rPr>
        <w:t xml:space="preserve"> dan sibuknya orang tua bekerja membuat komunikasi terhadap anak berkurang. Oleh karena itu untuk memastikan bahwa siswa benar belajar yaitu dengan memberikan PR</w:t>
      </w:r>
      <w:r w:rsidR="00A7476A" w:rsidRPr="00EE67D1">
        <w:rPr>
          <w:rFonts w:ascii="Times New Roman" w:hAnsi="Times New Roman" w:cs="Times New Roman"/>
          <w:bCs/>
        </w:rPr>
        <w:t>.</w:t>
      </w:r>
      <w:r w:rsidRPr="00EE67D1">
        <w:rPr>
          <w:rFonts w:ascii="Times New Roman" w:hAnsi="Times New Roman" w:cs="Times New Roman"/>
          <w:bCs/>
        </w:rPr>
        <w:t xml:space="preserve"> </w:t>
      </w:r>
      <w:r w:rsidR="00A7476A" w:rsidRPr="00EE67D1">
        <w:rPr>
          <w:rFonts w:ascii="Times New Roman" w:hAnsi="Times New Roman" w:cs="Times New Roman"/>
          <w:bCs/>
        </w:rPr>
        <w:t>S</w:t>
      </w:r>
      <w:r w:rsidRPr="00EE67D1">
        <w:rPr>
          <w:rFonts w:ascii="Times New Roman" w:hAnsi="Times New Roman" w:cs="Times New Roman"/>
          <w:bCs/>
        </w:rPr>
        <w:t xml:space="preserve">ehingga ketika di sekolah dapat kita lihat dengan memberi pertanyaan apakah siswa dapat menjawab atau tidak, jika bisa ia benar-benar belajar akan tetapi jika tidak bisa menjawab kemungkinan besar siswa tidak belajar. </w:t>
      </w:r>
      <w:r w:rsidR="00A7476A" w:rsidRPr="00EE67D1">
        <w:rPr>
          <w:rFonts w:ascii="Times New Roman" w:hAnsi="Times New Roman" w:cs="Times New Roman"/>
          <w:bCs/>
        </w:rPr>
        <w:t xml:space="preserve">Menurut </w:t>
      </w:r>
      <w:r w:rsidR="00627E62" w:rsidRPr="00EE67D1">
        <w:rPr>
          <w:rFonts w:ascii="Times New Roman" w:hAnsi="Times New Roman" w:cs="Times New Roman"/>
          <w:bCs/>
        </w:rPr>
        <w:fldChar w:fldCharType="begin" w:fldLock="1"/>
      </w:r>
      <w:r w:rsidR="00627E62" w:rsidRPr="00EE67D1">
        <w:rPr>
          <w:rFonts w:ascii="Times New Roman" w:hAnsi="Times New Roman" w:cs="Times New Roman"/>
          <w:bCs/>
        </w:rPr>
        <w:instrText>ADDIN CSL_CITATION {"citationItems":[{"id":"ITEM-1","itemData":{"ISBN":"9788578110796","ISSN":"1098-6596","PMID":"25246403","abstract":"The purpose of the research was to find out effect of giving intensity home work in improving results learning of mathematics. In the preparation of this article the author uses the method of literature study that is by using library research (literature study) and research directly to the target. Homework can be interpreted as one form of teaching method can be used to cover the weaknesses of other methods (such as lectures, discussions, etc.) in teaching students. The effectiveness of this method of providing homework has been proven in Singapore in 1993, making it the world's number one mathematician and science (Science). From the explanation, the authors are interested to analyze the intensity of providing homework with the results of learning mathematics. Based on the analysis of the discussion that has been written by the author, it can be concluded that the intentitas of providing high homework assignments can improve learning results of mathematics.","author":[{"dropping-particle":"","family":"Widyajayanti","given":"","non-dropping-particle":"","parse-names":false,"suffix":""},{"dropping-particle":"","family":"Istiqomah","given":"","non-dropping-particle":"","parse-names":false,"suffix":""}],"container-title":"Journal of Chemical Information and Modeling","id":"ITEM-1","issue":"9","issued":{"date-parts":[["2018"]]},"page":"769-774","title":"Analisis Intensitas Pemberian Pekerjaan Rumah (Pr) Dalam Meningkatkan Hasil Belajar Matematika","type":"article-journal","volume":"53"},"uris":["http://www.mendeley.com/documents/?uuid=2b8ba8e6-8393-47be-b747-a353e15b2982"]}],"mendeley":{"formattedCitation":"(Widyajayanti &amp; Istiqomah, 2018)","plainTextFormattedCitation":"(Widyajayanti &amp; Istiqomah, 2018)","previouslyFormattedCitation":"(Widyajayanti &amp; Istiqomah, 2018)"},"properties":{"noteIndex":0},"schema":"https://github.com/citation-style-language/schema/raw/master/csl-citation.json"}</w:instrText>
      </w:r>
      <w:r w:rsidR="00627E62" w:rsidRPr="00EE67D1">
        <w:rPr>
          <w:rFonts w:ascii="Times New Roman" w:hAnsi="Times New Roman" w:cs="Times New Roman"/>
          <w:bCs/>
        </w:rPr>
        <w:fldChar w:fldCharType="separate"/>
      </w:r>
      <w:r w:rsidR="00627E62" w:rsidRPr="00EE67D1">
        <w:rPr>
          <w:rFonts w:ascii="Times New Roman" w:hAnsi="Times New Roman" w:cs="Times New Roman"/>
          <w:bCs/>
          <w:noProof/>
        </w:rPr>
        <w:t>(Widyajayanti &amp; Istiqomah, 2018)</w:t>
      </w:r>
      <w:r w:rsidR="00627E62" w:rsidRPr="00EE67D1">
        <w:rPr>
          <w:rFonts w:ascii="Times New Roman" w:hAnsi="Times New Roman" w:cs="Times New Roman"/>
          <w:bCs/>
        </w:rPr>
        <w:fldChar w:fldCharType="end"/>
      </w:r>
      <w:r w:rsidR="00A7476A" w:rsidRPr="00EE67D1">
        <w:rPr>
          <w:rFonts w:ascii="Times New Roman" w:hAnsi="Times New Roman" w:cs="Times New Roman"/>
          <w:bCs/>
        </w:rPr>
        <w:t xml:space="preserve"> semakin banyak </w:t>
      </w:r>
      <w:r w:rsidR="007D5016" w:rsidRPr="00EE67D1">
        <w:rPr>
          <w:rFonts w:ascii="Times New Roman" w:hAnsi="Times New Roman" w:cs="Times New Roman"/>
          <w:bCs/>
        </w:rPr>
        <w:t xml:space="preserve">instensitas pemberian pekerjaan rumah, semakin meningkat hasil belajar. </w:t>
      </w:r>
      <w:r w:rsidRPr="00EE67D1">
        <w:rPr>
          <w:rFonts w:ascii="Times New Roman" w:hAnsi="Times New Roman" w:cs="Times New Roman"/>
          <w:bCs/>
        </w:rPr>
        <w:t xml:space="preserve">Tak hanya itu usaha yang diberikan oleh </w:t>
      </w:r>
      <w:r w:rsidR="007D5016" w:rsidRPr="00EE67D1">
        <w:rPr>
          <w:rFonts w:ascii="Times New Roman" w:hAnsi="Times New Roman" w:cs="Times New Roman"/>
          <w:bCs/>
        </w:rPr>
        <w:t>responden,</w:t>
      </w:r>
      <w:r w:rsidRPr="00EE67D1">
        <w:rPr>
          <w:rFonts w:ascii="Times New Roman" w:hAnsi="Times New Roman" w:cs="Times New Roman"/>
          <w:bCs/>
        </w:rPr>
        <w:t xml:space="preserve"> ia juga mengadakan bimbingan belajar ketika pulang sekolah dan ini dilakukan setiap hari baik siswa SSE tinggi maupun rendah. </w:t>
      </w:r>
    </w:p>
    <w:p w14:paraId="4F2FF1F7" w14:textId="77777777" w:rsidR="0048033B" w:rsidRPr="00EE67D1" w:rsidRDefault="0048033B" w:rsidP="0048033B">
      <w:pPr>
        <w:pStyle w:val="BodyText"/>
        <w:spacing w:after="0"/>
        <w:ind w:firstLine="709"/>
        <w:jc w:val="both"/>
        <w:rPr>
          <w:rFonts w:ascii="Times New Roman" w:hAnsi="Times New Roman" w:cs="Times New Roman"/>
          <w:bCs/>
        </w:rPr>
      </w:pPr>
      <w:r w:rsidRPr="00EE67D1">
        <w:rPr>
          <w:rFonts w:ascii="Times New Roman" w:hAnsi="Times New Roman" w:cs="Times New Roman"/>
          <w:bCs/>
        </w:rPr>
        <w:t>Sedangkan menurut narasumber ketiga</w:t>
      </w:r>
      <w:r w:rsidR="00672D9D" w:rsidRPr="00EE67D1">
        <w:rPr>
          <w:rFonts w:ascii="Times New Roman" w:hAnsi="Times New Roman" w:cs="Times New Roman"/>
          <w:bCs/>
        </w:rPr>
        <w:t>, g</w:t>
      </w:r>
      <w:r w:rsidRPr="00EE67D1">
        <w:rPr>
          <w:rFonts w:ascii="Times New Roman" w:hAnsi="Times New Roman" w:cs="Times New Roman"/>
          <w:bCs/>
        </w:rPr>
        <w:t xml:space="preserve">uru kelas III dengan jumlah 22 siswa bahwa rata-rata yang dibimbing berstatus sosial ekonomi rendah. Dengan berbedanya latar belakang sosial ekonomi membuat pengaruh yang </w:t>
      </w:r>
      <w:r w:rsidR="007A161D" w:rsidRPr="00EE67D1">
        <w:rPr>
          <w:rFonts w:ascii="Times New Roman" w:hAnsi="Times New Roman" w:cs="Times New Roman"/>
          <w:bCs/>
        </w:rPr>
        <w:t>signifik</w:t>
      </w:r>
      <w:r w:rsidRPr="00EE67D1">
        <w:rPr>
          <w:rFonts w:ascii="Times New Roman" w:hAnsi="Times New Roman" w:cs="Times New Roman"/>
          <w:bCs/>
        </w:rPr>
        <w:t xml:space="preserve">an terhadap fasilitas belajar siwa. Karena orang tua yang memiliki ekonomi tinggi biasanya mengarahkan anak untuk memberikan jam tambahan di luar sekolah atau les, berbeda dengan siswa yang ekonomi rendah belajar dengan seadanya di sekolah bahkan tidak ada perhatian dari orang tua. </w:t>
      </w:r>
      <w:r w:rsidR="00AB4AF8" w:rsidRPr="00EE67D1">
        <w:rPr>
          <w:rFonts w:ascii="Times New Roman" w:hAnsi="Times New Roman" w:cs="Times New Roman"/>
          <w:bCs/>
        </w:rPr>
        <w:t xml:space="preserve">Menurut </w:t>
      </w:r>
      <w:r w:rsidR="00627E62" w:rsidRPr="00EE67D1">
        <w:rPr>
          <w:rFonts w:ascii="Times New Roman" w:hAnsi="Times New Roman" w:cs="Times New Roman"/>
          <w:bCs/>
        </w:rPr>
        <w:lastRenderedPageBreak/>
        <w:fldChar w:fldCharType="begin" w:fldLock="1"/>
      </w:r>
      <w:r w:rsidR="00627E62" w:rsidRPr="00EE67D1">
        <w:rPr>
          <w:rFonts w:ascii="Times New Roman" w:hAnsi="Times New Roman" w:cs="Times New Roman"/>
          <w:bCs/>
        </w:rPr>
        <w:instrText>ADDIN CSL_CITATION {"citationItems":[{"id":"ITEM-1","itemData":{"DOI":"10.25273/jap.v3i2.1215","ISSN":"2302-6251","abstract":"Penelitian ini bertujuan untuk mengetahui ada tidaknya pengaruh buku penunjang dan jam tambahan belajar, baik secara bersama-sama ataupun secara mandiri terhadap hasil belajar mata pelajaran ekonomi siswa kelas XII IPS pada SMAN 1 Wungu Kabupaten Madiun. Buku penunjang yang dilakukan siswa di dalam kelas dan bimbingan yang dilakukan guru diharapkan dapat meningkatkan hasil belajar siswa. Penentuan sampel di dalam penelitian ini menggunakan sampel jenuh yaitu semua siswa kelas XII pada SMAN 1 Wungu jurusan IPS jumlahnya 57 orang. Pengumpulan data menggunakan metode kuesiones/angket dan dokumentasi. meliputi uji validitas dan uji reliabilitas, analisis regresi berganda. Dalam menganalisis data mengguankan bantuan program &lt;em&gt;SPSS For Windows versi 16.0&lt;/em&gt; dengan rumus regresi linier berganda dan pengumpulan data menggunakan metode kuesioner dan dianalisis menggunkan uji t dan uji F dengan. Hasil penelitian menunjukkan bahwa buku penunjang berpengaruh positif tapi sangat kecil dan tidak signifikan pengaruhnya terhadap hasil belajar. Sedangkan jam tambahan belajar berpengaruh positif dan signifikan terhadap hasil belajar maka dapat disimpulkan bahwa jam tambahan belajar di luar sekolah mempengaruhi hasil belajar secara signifikan dan positif sehingga apabila jam tambahan belajar  ditingkatkan maka hasil belajar juga akan meningkat secara signifikan. Dan juga buku penunjang dan jam tambahan belajar di luar sekolah secara bersama-sama mempengaruhi hasil belajar karena hasil signifikan dan juga positif sehingga, apabila buku penunjang dan jam tambahan belajar ditingkatkan maka akan meningkatkan hasil belajar secara signifikan.","author":[{"dropping-particle":"","family":"Febriyanti","given":"Harum Dwi","non-dropping-particle":"","parse-names":false,"suffix":""},{"dropping-particle":"","family":"Utomo","given":"Supri Wahyudi","non-dropping-particle":"","parse-names":false,"suffix":""},{"dropping-particle":"","family":"Murwani","given":"Juli","non-dropping-particle":"","parse-names":false,"suffix":""}],"container-title":"Assets: Jurnal Akuntansi dan Pendidikan","id":"ITEM-1","issue":"2","issued":{"date-parts":[["2014"]]},"page":"106","title":"Pengaruh Pemanfaatan Buku Penunjang Dan Jam Tambahan Belajar Terhadap Hasil Belajar Di Sman 1 Wungu Kabupaten Madiun","type":"article-journal","volume":"3"},"uris":["http://www.mendeley.com/documents/?uuid=11493013-3711-4305-a461-010ea047d10f"]}],"mendeley":{"formattedCitation":"(Febriyanti et al., 2014)","plainTextFormattedCitation":"(Febriyanti et al., 2014)","previouslyFormattedCitation":"(Febriyanti et al., 2014)"},"properties":{"noteIndex":0},"schema":"https://github.com/citation-style-language/schema/raw/master/csl-citation.json"}</w:instrText>
      </w:r>
      <w:r w:rsidR="00627E62" w:rsidRPr="00EE67D1">
        <w:rPr>
          <w:rFonts w:ascii="Times New Roman" w:hAnsi="Times New Roman" w:cs="Times New Roman"/>
          <w:bCs/>
        </w:rPr>
        <w:fldChar w:fldCharType="separate"/>
      </w:r>
      <w:r w:rsidR="00627E62" w:rsidRPr="00EE67D1">
        <w:rPr>
          <w:rFonts w:ascii="Times New Roman" w:hAnsi="Times New Roman" w:cs="Times New Roman"/>
          <w:bCs/>
          <w:noProof/>
        </w:rPr>
        <w:t>(Febriyanti et al., 2014)</w:t>
      </w:r>
      <w:r w:rsidR="00627E62" w:rsidRPr="00EE67D1">
        <w:rPr>
          <w:rFonts w:ascii="Times New Roman" w:hAnsi="Times New Roman" w:cs="Times New Roman"/>
          <w:bCs/>
        </w:rPr>
        <w:fldChar w:fldCharType="end"/>
      </w:r>
      <w:r w:rsidR="00AB4AF8" w:rsidRPr="00EE67D1">
        <w:rPr>
          <w:rFonts w:ascii="Times New Roman" w:hAnsi="Times New Roman" w:cs="Times New Roman"/>
          <w:bCs/>
        </w:rPr>
        <w:t xml:space="preserve"> jam tambahan di luar sekolah berpengaruh positif dan signifikan terhadap hasil belajar siswa. Oleh karena itu apabila jam tambahan belajar di luar sekolah ditingkatkan</w:t>
      </w:r>
      <w:r w:rsidR="005B727D" w:rsidRPr="00EE67D1">
        <w:rPr>
          <w:rFonts w:ascii="Times New Roman" w:hAnsi="Times New Roman" w:cs="Times New Roman"/>
          <w:bCs/>
        </w:rPr>
        <w:t>, maka hasil belajar dapat</w:t>
      </w:r>
      <w:r w:rsidR="00672D9D" w:rsidRPr="00EE67D1">
        <w:rPr>
          <w:rFonts w:ascii="Times New Roman" w:hAnsi="Times New Roman" w:cs="Times New Roman"/>
          <w:bCs/>
        </w:rPr>
        <w:t xml:space="preserve"> </w:t>
      </w:r>
      <w:r w:rsidR="005B727D" w:rsidRPr="00EE67D1">
        <w:rPr>
          <w:rFonts w:ascii="Times New Roman" w:hAnsi="Times New Roman" w:cs="Times New Roman"/>
          <w:bCs/>
        </w:rPr>
        <w:t xml:space="preserve">meningkat. Dan bila siswa tidak ada tambahan belajar dari luar sekolah kemungkinan besar hasil belajar menurun, kecuali siswa tersebut mempunyai semangat yang tinggi. </w:t>
      </w:r>
      <w:r w:rsidRPr="00EE67D1">
        <w:rPr>
          <w:rFonts w:ascii="Times New Roman" w:hAnsi="Times New Roman" w:cs="Times New Roman"/>
          <w:bCs/>
        </w:rPr>
        <w:t xml:space="preserve">Untuk memastikan bahwa siswa benar - benar belajar yaitu dengan cara memberikan pertanyaan sebelum pembelajaran di mulai. </w:t>
      </w:r>
      <w:r w:rsidR="00672D9D" w:rsidRPr="00EE67D1">
        <w:rPr>
          <w:rFonts w:ascii="Times New Roman" w:hAnsi="Times New Roman" w:cs="Times New Roman"/>
          <w:bCs/>
        </w:rPr>
        <w:t xml:space="preserve">Responden juga </w:t>
      </w:r>
      <w:r w:rsidRPr="00EE67D1">
        <w:rPr>
          <w:rFonts w:ascii="Times New Roman" w:hAnsi="Times New Roman" w:cs="Times New Roman"/>
          <w:bCs/>
        </w:rPr>
        <w:t xml:space="preserve">menyampaikan bahwa tidak ada fasilitas yang khusus diberikan kepada siswa dan tidak membeda – bedakan siswa yang berlatar belakang status sosial ekonomi rendah dengan tinggi. Sehingga jika ada siswa yang belum paham diberi bimbingan ketika pulang sekolah dan ini berlaku kepada semua siswa. </w:t>
      </w:r>
    </w:p>
    <w:p w14:paraId="7D626133" w14:textId="0C490D31" w:rsidR="0048033B" w:rsidRPr="00EE67D1" w:rsidRDefault="0048033B" w:rsidP="00B32B4B">
      <w:pPr>
        <w:pStyle w:val="BodyText"/>
        <w:spacing w:after="0"/>
        <w:ind w:firstLine="709"/>
        <w:jc w:val="both"/>
        <w:rPr>
          <w:rFonts w:ascii="Times New Roman" w:hAnsi="Times New Roman" w:cs="Times New Roman"/>
          <w:bCs/>
        </w:rPr>
      </w:pPr>
      <w:r w:rsidRPr="00EE67D1">
        <w:rPr>
          <w:rFonts w:ascii="Times New Roman" w:hAnsi="Times New Roman" w:cs="Times New Roman"/>
          <w:bCs/>
        </w:rPr>
        <w:t>Narasumber keempat</w:t>
      </w:r>
      <w:r w:rsidR="00E668DB" w:rsidRPr="00EE67D1">
        <w:rPr>
          <w:rFonts w:ascii="Times New Roman" w:hAnsi="Times New Roman" w:cs="Times New Roman"/>
          <w:bCs/>
        </w:rPr>
        <w:t xml:space="preserve"> yaitu </w:t>
      </w:r>
      <w:r w:rsidRPr="00EE67D1">
        <w:rPr>
          <w:rFonts w:ascii="Times New Roman" w:hAnsi="Times New Roman" w:cs="Times New Roman"/>
          <w:bCs/>
        </w:rPr>
        <w:t xml:space="preserve">guru kelas IV dengan jumlah siswa 29 yang di ampu terdapat 60% siswa yang berstatus sosial ekonomi rendah dengan rata-rata pekerjaan orang tua petani. </w:t>
      </w:r>
      <w:r w:rsidR="00B32B4B" w:rsidRPr="00EE67D1">
        <w:rPr>
          <w:rFonts w:ascii="Times New Roman" w:hAnsi="Times New Roman" w:cs="Times New Roman"/>
          <w:bCs/>
        </w:rPr>
        <w:t>Responden</w:t>
      </w:r>
      <w:r w:rsidRPr="00EE67D1">
        <w:rPr>
          <w:rFonts w:ascii="Times New Roman" w:hAnsi="Times New Roman" w:cs="Times New Roman"/>
          <w:bCs/>
        </w:rPr>
        <w:t xml:space="preserve"> juga mengungkapkan bahwa status sosial ekonomi berpengaruh terhadap fasilitas belajar siswa. Karena kurangnya komunikasi orang tua dengan anak, sehingga tidak memiliki motivasi yang tinggi berbeda dengan siswa SSE tinggi yang selalu mendapat perhatian dari orang tuanya.</w:t>
      </w:r>
      <w:r w:rsidR="007A161D" w:rsidRPr="00EE67D1">
        <w:rPr>
          <w:rFonts w:ascii="Times New Roman" w:hAnsi="Times New Roman" w:cs="Times New Roman"/>
          <w:bCs/>
        </w:rPr>
        <w:t xml:space="preserve"> Menurut </w:t>
      </w:r>
      <w:r w:rsidR="00627E62" w:rsidRPr="00EE67D1">
        <w:rPr>
          <w:rFonts w:ascii="Times New Roman" w:hAnsi="Times New Roman" w:cs="Times New Roman"/>
          <w:bCs/>
        </w:rPr>
        <w:fldChar w:fldCharType="begin" w:fldLock="1"/>
      </w:r>
      <w:r w:rsidR="00627E62" w:rsidRPr="00EE67D1">
        <w:rPr>
          <w:rFonts w:ascii="Times New Roman" w:hAnsi="Times New Roman" w:cs="Times New Roman"/>
          <w:bCs/>
        </w:rPr>
        <w:instrText>ADDIN CSL_CITATION {"citationItems":[{"id":"ITEM-1","itemData":{"abstract":"The importance of exercising children's independence is an important factor in children's growth and development. one of which is independence. Children who have independence in learning activities look active, have perseverance and initiative in doing tasks, mastering strategies in learning, have responsibilities, are able to regulate their behavior and logic and have self-confidence. The role of parents in children's learning independence is the most important process in directing, guiding, helping and providing children's facilities so that children are able to form independent learning personalities and improve learning outcomes. This study aims to describe the role of parental guidance in motivating children to be able to excel at school and describe the role of parental guidance in the social development of children. which includes, inter alia: (a) fostering learning habits and (b) giving rewards to children who have been achievement and sanctions for children who violate the rules have been implemented as the role of parental guidance. (2) The role of parental guidance in the child's social development, which includes, inter alia: (a) the family's socioeconomic situation (b) family integrity and (c) the attitudes and habits of the parents, ie low socioeconomic is not so influential in social development children, this is due to other factors, namely the integrity of the family and the nature and habits of parents who instill good values that become signs for children in their social development.","author":[{"dropping-particle":"","family":"Caya, Kaharuddin","given":"dan Mutmainnah Amin","non-dropping-particle":"","parse-names":false,"suffix":""}],"container-title":"Pendidiikan Dasar","id":"ITEM-1","issue":"2","issued":{"date-parts":[["2020"]]},"page":"156-162","title":"PERAN BIMBINGAN ORANG TUA DALAM KEMANDIRIAN BELAJAR ANAK DI SEKOLAH PESISIR SD NEGERI BALIKPAPAN BARAT","type":"article-journal"},"uris":["http://www.mendeley.com/documents/?uuid=a6dc06cb-dab5-4f99-ac34-daac5768cab2"]}],"mendeley":{"formattedCitation":"(Caya, Kaharuddin, 2020)","plainTextFormattedCitation":"(Caya, Kaharuddin, 2020)","previouslyFormattedCitation":"(Caya, Kaharuddin, 2020)"},"properties":{"noteIndex":0},"schema":"https://github.com/citation-style-language/schema/raw/master/csl-citation.json"}</w:instrText>
      </w:r>
      <w:r w:rsidR="00627E62" w:rsidRPr="00EE67D1">
        <w:rPr>
          <w:rFonts w:ascii="Times New Roman" w:hAnsi="Times New Roman" w:cs="Times New Roman"/>
          <w:bCs/>
        </w:rPr>
        <w:fldChar w:fldCharType="separate"/>
      </w:r>
      <w:r w:rsidR="00627E62" w:rsidRPr="00EE67D1">
        <w:rPr>
          <w:rFonts w:ascii="Times New Roman" w:hAnsi="Times New Roman" w:cs="Times New Roman"/>
          <w:bCs/>
          <w:noProof/>
        </w:rPr>
        <w:t>(Caya, Kaharuddin, 2020)</w:t>
      </w:r>
      <w:r w:rsidR="00627E62" w:rsidRPr="00EE67D1">
        <w:rPr>
          <w:rFonts w:ascii="Times New Roman" w:hAnsi="Times New Roman" w:cs="Times New Roman"/>
          <w:bCs/>
        </w:rPr>
        <w:fldChar w:fldCharType="end"/>
      </w:r>
      <w:r w:rsidR="000813B4" w:rsidRPr="00EE67D1">
        <w:rPr>
          <w:rFonts w:ascii="Times New Roman" w:hAnsi="Times New Roman" w:cs="Times New Roman"/>
          <w:bCs/>
        </w:rPr>
        <w:t xml:space="preserve"> peran orang tua merupakan proses paling penting dalam mengarahkan, membimbing, membantu, dan menyediakan fasilitas anak untuk meningkatkan hasil belajar.</w:t>
      </w:r>
      <w:r w:rsidR="007A5DE2" w:rsidRPr="00EE67D1">
        <w:rPr>
          <w:rFonts w:ascii="Times New Roman" w:hAnsi="Times New Roman" w:cs="Times New Roman"/>
          <w:bCs/>
        </w:rPr>
        <w:t xml:space="preserve"> </w:t>
      </w:r>
      <w:r w:rsidRPr="00EE67D1">
        <w:rPr>
          <w:rFonts w:ascii="Times New Roman" w:hAnsi="Times New Roman" w:cs="Times New Roman"/>
          <w:bCs/>
        </w:rPr>
        <w:t>Se</w:t>
      </w:r>
      <w:r w:rsidR="007A5DE2" w:rsidRPr="00EE67D1">
        <w:rPr>
          <w:rFonts w:ascii="Times New Roman" w:hAnsi="Times New Roman" w:cs="Times New Roman"/>
          <w:bCs/>
        </w:rPr>
        <w:t>hingga</w:t>
      </w:r>
      <w:r w:rsidRPr="00EE67D1">
        <w:rPr>
          <w:rFonts w:ascii="Times New Roman" w:hAnsi="Times New Roman" w:cs="Times New Roman"/>
          <w:bCs/>
        </w:rPr>
        <w:t xml:space="preserve"> untuk memastikan siswa belajar yaitu dengan cara memperhatikan kondisi dan karakter anak. </w:t>
      </w:r>
      <w:r w:rsidR="00C57D4D">
        <w:rPr>
          <w:rFonts w:ascii="Times New Roman" w:hAnsi="Times New Roman" w:cs="Times New Roman"/>
          <w:bCs/>
          <w:lang w:val="en-US"/>
        </w:rPr>
        <w:t>Apakah siswa senang saat pembelajaran atau malah sebaliknya. Oleh karena itu s</w:t>
      </w:r>
      <w:r w:rsidRPr="00EE67D1">
        <w:rPr>
          <w:rFonts w:ascii="Times New Roman" w:hAnsi="Times New Roman" w:cs="Times New Roman"/>
          <w:bCs/>
        </w:rPr>
        <w:t xml:space="preserve">trategi yang diberikan </w:t>
      </w:r>
      <w:r w:rsidR="00B32B4B" w:rsidRPr="00EE67D1">
        <w:rPr>
          <w:rFonts w:ascii="Times New Roman" w:hAnsi="Times New Roman" w:cs="Times New Roman"/>
          <w:bCs/>
        </w:rPr>
        <w:t>responden</w:t>
      </w:r>
      <w:r w:rsidRPr="00EE67D1">
        <w:rPr>
          <w:rFonts w:ascii="Times New Roman" w:hAnsi="Times New Roman" w:cs="Times New Roman"/>
          <w:bCs/>
        </w:rPr>
        <w:t xml:space="preserve"> untuk mefasilitasi belajar siswa yaitu dengan membuat kelompok belajar tutur sebaya dan mengadakan bimbingan belajar sebelum dan sesudah pembelajaran di sekolah. Kegiatan yang dilakukan ini berlaku kepada semua siswa, tidak hanya siswa yang berstatus sosial ekonomi rendah. </w:t>
      </w:r>
    </w:p>
    <w:p w14:paraId="4237E4E0" w14:textId="77777777" w:rsidR="0048033B" w:rsidRPr="00EE67D1" w:rsidRDefault="0048033B" w:rsidP="0048033B">
      <w:pPr>
        <w:pStyle w:val="BodyText"/>
        <w:spacing w:after="0"/>
        <w:ind w:firstLine="709"/>
        <w:jc w:val="both"/>
        <w:rPr>
          <w:rFonts w:ascii="Times New Roman" w:hAnsi="Times New Roman" w:cs="Times New Roman"/>
          <w:bCs/>
        </w:rPr>
      </w:pPr>
      <w:r w:rsidRPr="00EE67D1">
        <w:rPr>
          <w:rFonts w:ascii="Times New Roman" w:hAnsi="Times New Roman" w:cs="Times New Roman"/>
          <w:bCs/>
        </w:rPr>
        <w:t xml:space="preserve">Menurut narasumber kelima wali kelas V mengungkapkan bahwa terdapat 22 siswa yang di ampu dengan rata-rata semua berstatus sosial ekonomi rendah. </w:t>
      </w:r>
      <w:r w:rsidR="001B3CD6" w:rsidRPr="00EE67D1">
        <w:rPr>
          <w:rFonts w:ascii="Times New Roman" w:hAnsi="Times New Roman" w:cs="Times New Roman"/>
          <w:bCs/>
        </w:rPr>
        <w:t xml:space="preserve">Responden </w:t>
      </w:r>
      <w:r w:rsidRPr="00EE67D1">
        <w:rPr>
          <w:rFonts w:ascii="Times New Roman" w:hAnsi="Times New Roman" w:cs="Times New Roman"/>
          <w:bCs/>
        </w:rPr>
        <w:t xml:space="preserve">berpendapat bahwa latar belakang status sosial ekonomi sangat berpengaruh terhadap fasilitas belajar siswa, karena berhubungan dengan </w:t>
      </w:r>
      <w:r w:rsidR="00341A12" w:rsidRPr="00EE67D1">
        <w:rPr>
          <w:rFonts w:ascii="Times New Roman" w:hAnsi="Times New Roman" w:cs="Times New Roman"/>
          <w:bCs/>
        </w:rPr>
        <w:t>gizi</w:t>
      </w:r>
      <w:r w:rsidRPr="00EE67D1">
        <w:rPr>
          <w:rFonts w:ascii="Times New Roman" w:hAnsi="Times New Roman" w:cs="Times New Roman"/>
          <w:bCs/>
        </w:rPr>
        <w:t xml:space="preserve"> makan dan  kebanyakan orang tua sibuk bekerja untuk kebutuhan hidup sehari-hari bahkan tidak sempat membimbing anaknya ketika </w:t>
      </w:r>
      <w:r w:rsidR="007A161D" w:rsidRPr="00EE67D1">
        <w:rPr>
          <w:rFonts w:ascii="Times New Roman" w:hAnsi="Times New Roman" w:cs="Times New Roman"/>
          <w:bCs/>
        </w:rPr>
        <w:t>di ru</w:t>
      </w:r>
      <w:r w:rsidRPr="00EE67D1">
        <w:rPr>
          <w:rFonts w:ascii="Times New Roman" w:hAnsi="Times New Roman" w:cs="Times New Roman"/>
          <w:bCs/>
        </w:rPr>
        <w:t>mah.</w:t>
      </w:r>
      <w:r w:rsidR="00341A12" w:rsidRPr="00EE67D1">
        <w:rPr>
          <w:rFonts w:ascii="Times New Roman" w:hAnsi="Times New Roman" w:cs="Times New Roman"/>
          <w:bCs/>
        </w:rPr>
        <w:t xml:space="preserve"> </w:t>
      </w:r>
      <w:r w:rsidR="008F2A36" w:rsidRPr="00EE67D1">
        <w:rPr>
          <w:rFonts w:ascii="Times New Roman" w:hAnsi="Times New Roman" w:cs="Times New Roman"/>
          <w:bCs/>
        </w:rPr>
        <w:t>G</w:t>
      </w:r>
      <w:r w:rsidR="00A40B38" w:rsidRPr="00EE67D1">
        <w:rPr>
          <w:rFonts w:ascii="Times New Roman" w:hAnsi="Times New Roman" w:cs="Times New Roman"/>
          <w:bCs/>
        </w:rPr>
        <w:t xml:space="preserve">izi yang baik akan mempengaruhi proses pertumbuhan dan perkembangan anak, salah satunya dapat meningkatkan kemampuan intelektual yang akan berdampak pada prestasi belajar siswa </w:t>
      </w:r>
      <w:r w:rsidR="00627E62" w:rsidRPr="00EE67D1">
        <w:rPr>
          <w:rFonts w:ascii="Times New Roman" w:hAnsi="Times New Roman" w:cs="Times New Roman"/>
          <w:bCs/>
        </w:rPr>
        <w:fldChar w:fldCharType="begin" w:fldLock="1"/>
      </w:r>
      <w:r w:rsidR="00627E62" w:rsidRPr="00EE67D1">
        <w:rPr>
          <w:rFonts w:ascii="Times New Roman" w:hAnsi="Times New Roman" w:cs="Times New Roman"/>
          <w:bCs/>
        </w:rPr>
        <w:instrText>ADDIN CSL_CITATION {"citationItems":[{"id":"ITEM-1","itemData":{"DOI":"10.25077/jka.v3i3.176","ISSN":"2301-7406","abstract":"AbstrakGizi merupakan salah satu faktor penentu utama kualitas Sumber Daya Manusia. Status gizi yang baik akan mempengaruhi proses pertumbuhan dan perkembangan anak, salah satunya dapat meningkatkan kemampuan intelektual yang akan berdampak pada prestasi belajar di sekolah. Penelitian ini bertujuan untuk mengetahui hubungan status gizi dengan prestasi belajar siswa Sekolah Dasar Negeri 01 Guguk Malintang Kota Padang Panjang. Subjek pada penelitian ini adalah siswa kelas 1-5 yang berjumlah 120 siswa yang diambil dengan teknik Proportional Random Sampling. Data penelitian didapatkan dengan mengukur antropometri berdasarkan indeks IMT/U dan TB/U dengan timbangan injak digital dan microtoise serta hasil belajar dari nilai rapor. Data dianalisis dengan uji chi-square pada p-value&lt;0,05. Hasil penelitian didapatkan siswa Sekolah Dasar Negeri 01 Guguk Malintang mengalami stunting danwasting, yaitu 7,5% dan 21,66%. Prestasi belajar siswa Sekolah Dasar Negeri 01 Guguk Malintang Kota Padang Panjang dibawah rata-rata sebesar 30,8%. Terdapat hubungan yang bermakna antara status gizi stunting dan status gizi wasting dengan prestasi belajar siswa. Kesimpulan dalam penelitian ini adalah terdapat hubungan antara status gizi dengan prestasi belajar siswa Sekolah Dasar Negeri 01 Guguk Malintang Kota Padang Panjang.Kata kunci: status gizi, stunting, wasting, prestasi belajar.AbstractNutrition is one of the main determinants of quality of Human Resource. Good nutritional status will affect the growth and development of children, one of which can increase the intellectual capability that will have an impact on learning achievement at school. This study aimed to determine the relationship between nutritional status with student achievement of 01 Guguk Malintang Elementary School Padang Panjang city. The subject in this experimental were 120 students from grade 1-5 were taken with Proportional random sampling technique. Research data from the antropometric based BMI index and high index and learning achievement from report cards. Data were analyzed using chi-square test.The results showed that the students 01 Guguk Malintang Elementary school experiencing stunting and wasting, 7,5% and 21,66. Learning achievement of students 01 Guguk Malintang undergrade are 30,8%. Based on the results of using chi-square statistical test, there is a significant association between nutritional status of stunting and wasting with student’s learning achievement.The conclusion of this study found…","author":[{"dropping-particle":"","family":"Sa’adah","given":"Rosita Hayatus","non-dropping-particle":"","parse-names":false,"suffix":""},{"dropping-particle":"","family":"Herman","given":"Rahmatina B.","non-dropping-particle":"","parse-names":false,"suffix":""},{"dropping-particle":"","family":"Sastri","given":"Susila","non-dropping-particle":"","parse-names":false,"suffix":""}],"container-title":"Jurnal Kesehatan Andalas","id":"ITEM-1","issue":"3","issued":{"date-parts":[["2014"]]},"page":"460-465","title":"Hubungan Status Gizi dengan Prestasi Belajar Siswa Sekolah Dasar Negeri 01 Guguk Malintang Kota Padangpanjang","type":"article-journal","volume":"3"},"uris":["http://www.mendeley.com/documents/?uuid=aabfb0b8-61c8-4082-b9fc-558b07439e0c"]}],"mendeley":{"formattedCitation":"(Sa’adah et al., 2014)","plainTextFormattedCitation":"(Sa’adah et al., 2014)","previouslyFormattedCitation":"(Sa’adah et al., 2014)"},"properties":{"noteIndex":0},"schema":"https://github.com/citation-style-language/schema/raw/master/csl-citation.json"}</w:instrText>
      </w:r>
      <w:r w:rsidR="00627E62" w:rsidRPr="00EE67D1">
        <w:rPr>
          <w:rFonts w:ascii="Times New Roman" w:hAnsi="Times New Roman" w:cs="Times New Roman"/>
          <w:bCs/>
        </w:rPr>
        <w:fldChar w:fldCharType="separate"/>
      </w:r>
      <w:r w:rsidR="00627E62" w:rsidRPr="00EE67D1">
        <w:rPr>
          <w:rFonts w:ascii="Times New Roman" w:hAnsi="Times New Roman" w:cs="Times New Roman"/>
          <w:bCs/>
          <w:noProof/>
        </w:rPr>
        <w:t>(Sa’adah et al., 2014)</w:t>
      </w:r>
      <w:r w:rsidR="00627E62" w:rsidRPr="00EE67D1">
        <w:rPr>
          <w:rFonts w:ascii="Times New Roman" w:hAnsi="Times New Roman" w:cs="Times New Roman"/>
          <w:bCs/>
        </w:rPr>
        <w:fldChar w:fldCharType="end"/>
      </w:r>
      <w:r w:rsidR="00A40B38" w:rsidRPr="00EE67D1">
        <w:rPr>
          <w:rFonts w:ascii="Times New Roman" w:hAnsi="Times New Roman" w:cs="Times New Roman"/>
          <w:bCs/>
        </w:rPr>
        <w:t>. Oleh karena itu gizi makan dan perhatian orang tua sangat di</w:t>
      </w:r>
      <w:r w:rsidR="008F2A36" w:rsidRPr="00EE67D1">
        <w:rPr>
          <w:rFonts w:ascii="Times New Roman" w:hAnsi="Times New Roman" w:cs="Times New Roman"/>
          <w:bCs/>
        </w:rPr>
        <w:t xml:space="preserve"> </w:t>
      </w:r>
      <w:r w:rsidR="00A40B38" w:rsidRPr="00EE67D1">
        <w:rPr>
          <w:rFonts w:ascii="Times New Roman" w:hAnsi="Times New Roman" w:cs="Times New Roman"/>
          <w:bCs/>
        </w:rPr>
        <w:t xml:space="preserve">butuhkan untuk </w:t>
      </w:r>
      <w:r w:rsidR="008F2A36" w:rsidRPr="00EE67D1">
        <w:rPr>
          <w:rFonts w:ascii="Times New Roman" w:hAnsi="Times New Roman" w:cs="Times New Roman"/>
          <w:bCs/>
        </w:rPr>
        <w:t>meningkatka</w:t>
      </w:r>
      <w:r w:rsidR="00704A43" w:rsidRPr="00EE67D1">
        <w:rPr>
          <w:rFonts w:ascii="Times New Roman" w:hAnsi="Times New Roman" w:cs="Times New Roman"/>
          <w:bCs/>
        </w:rPr>
        <w:t xml:space="preserve"> </w:t>
      </w:r>
      <w:r w:rsidR="008F2A36" w:rsidRPr="00EE67D1">
        <w:rPr>
          <w:rFonts w:ascii="Times New Roman" w:hAnsi="Times New Roman" w:cs="Times New Roman"/>
          <w:bCs/>
        </w:rPr>
        <w:t xml:space="preserve">belajar siswa. </w:t>
      </w:r>
      <w:r w:rsidRPr="00EE67D1">
        <w:rPr>
          <w:rFonts w:ascii="Times New Roman" w:hAnsi="Times New Roman" w:cs="Times New Roman"/>
          <w:bCs/>
        </w:rPr>
        <w:t xml:space="preserve">Untuk memastikan siswa belajar yaitu dengan cara mengolaborasikan siswa yang pandai dengan kurang, sehingga siswa yang pandai dapat membantu temannya. </w:t>
      </w:r>
      <w:r w:rsidR="008F2A36" w:rsidRPr="00EE67D1">
        <w:rPr>
          <w:rFonts w:ascii="Times New Roman" w:hAnsi="Times New Roman" w:cs="Times New Roman"/>
          <w:bCs/>
        </w:rPr>
        <w:t xml:space="preserve">Responden </w:t>
      </w:r>
      <w:r w:rsidRPr="00EE67D1">
        <w:rPr>
          <w:rFonts w:ascii="Times New Roman" w:hAnsi="Times New Roman" w:cs="Times New Roman"/>
          <w:bCs/>
        </w:rPr>
        <w:t xml:space="preserve">menyatakan bahwa strategi yang dilakukan untuk mefasilitasi siswa yaitu dengan bimbingan belajar ketika pulang sekolah sehingga siswa yang belum bisa harus di bimbing hingga siswa tersebut dapat memahaminya dan ini berlaku kepada semua siswa. Hal ini dilakukan setiap hari sebagi bentuk untuk meningkatkan hasil belajar siswa. </w:t>
      </w:r>
    </w:p>
    <w:p w14:paraId="75544F3F" w14:textId="77A1B1EC" w:rsidR="00BA73CE" w:rsidRPr="00EE67D1" w:rsidRDefault="0048033B" w:rsidP="00EE67D1">
      <w:pPr>
        <w:spacing w:after="120"/>
        <w:ind w:firstLine="720"/>
        <w:jc w:val="both"/>
        <w:rPr>
          <w:rFonts w:ascii="Times New Roman" w:hAnsi="Times New Roman" w:cs="Times New Roman"/>
          <w:bCs/>
        </w:rPr>
      </w:pPr>
      <w:r w:rsidRPr="00EE67D1">
        <w:rPr>
          <w:rFonts w:ascii="Times New Roman" w:hAnsi="Times New Roman" w:cs="Times New Roman"/>
          <w:bCs/>
        </w:rPr>
        <w:t xml:space="preserve">Narasumber yang terakhir yaitu wali kelas VI, </w:t>
      </w:r>
      <w:r w:rsidR="00AE1320" w:rsidRPr="00EE67D1">
        <w:rPr>
          <w:rFonts w:ascii="Times New Roman" w:hAnsi="Times New Roman" w:cs="Times New Roman"/>
          <w:bCs/>
        </w:rPr>
        <w:t xml:space="preserve">responden </w:t>
      </w:r>
      <w:r w:rsidRPr="00EE67D1">
        <w:rPr>
          <w:rFonts w:ascii="Times New Roman" w:hAnsi="Times New Roman" w:cs="Times New Roman"/>
          <w:bCs/>
        </w:rPr>
        <w:t>men</w:t>
      </w:r>
      <w:r w:rsidR="00E90002" w:rsidRPr="00EE67D1">
        <w:rPr>
          <w:rFonts w:ascii="Times New Roman" w:hAnsi="Times New Roman" w:cs="Times New Roman"/>
          <w:bCs/>
        </w:rPr>
        <w:t xml:space="preserve">gatakan </w:t>
      </w:r>
      <w:r w:rsidR="00AE1320" w:rsidRPr="00EE67D1">
        <w:rPr>
          <w:rFonts w:ascii="Times New Roman" w:hAnsi="Times New Roman" w:cs="Times New Roman"/>
          <w:bCs/>
        </w:rPr>
        <w:t xml:space="preserve">bahwa </w:t>
      </w:r>
      <w:r w:rsidRPr="00EE67D1">
        <w:rPr>
          <w:rFonts w:ascii="Times New Roman" w:hAnsi="Times New Roman" w:cs="Times New Roman"/>
          <w:bCs/>
        </w:rPr>
        <w:t>dari 30 siswa yang di ampu kebanyakan berlatar belakang sosial ekonomi rendah.</w:t>
      </w:r>
      <w:r w:rsidR="00E90002" w:rsidRPr="00EE67D1">
        <w:rPr>
          <w:rFonts w:ascii="Times New Roman" w:hAnsi="Times New Roman" w:cs="Times New Roman"/>
          <w:bCs/>
        </w:rPr>
        <w:t xml:space="preserve"> Dan</w:t>
      </w:r>
      <w:r w:rsidRPr="00EE67D1">
        <w:rPr>
          <w:rFonts w:ascii="Times New Roman" w:hAnsi="Times New Roman" w:cs="Times New Roman"/>
          <w:bCs/>
        </w:rPr>
        <w:t xml:space="preserve"> juga men</w:t>
      </w:r>
      <w:r w:rsidR="00E90002" w:rsidRPr="00EE67D1">
        <w:rPr>
          <w:rFonts w:ascii="Times New Roman" w:hAnsi="Times New Roman" w:cs="Times New Roman"/>
          <w:bCs/>
        </w:rPr>
        <w:t>yampaikan</w:t>
      </w:r>
      <w:r w:rsidRPr="00EE67D1">
        <w:rPr>
          <w:rFonts w:ascii="Times New Roman" w:hAnsi="Times New Roman" w:cs="Times New Roman"/>
          <w:bCs/>
        </w:rPr>
        <w:t xml:space="preserve"> bahwa latar belakang sosial ekonomi sangat berpengaruh yang si</w:t>
      </w:r>
      <w:r w:rsidR="00707F53" w:rsidRPr="00EE67D1">
        <w:rPr>
          <w:rFonts w:ascii="Times New Roman" w:hAnsi="Times New Roman" w:cs="Times New Roman"/>
          <w:bCs/>
        </w:rPr>
        <w:t>gni</w:t>
      </w:r>
      <w:r w:rsidRPr="00EE67D1">
        <w:rPr>
          <w:rFonts w:ascii="Times New Roman" w:hAnsi="Times New Roman" w:cs="Times New Roman"/>
          <w:bCs/>
        </w:rPr>
        <w:t>fikan terhadap fasilitas belajar siswa. Karena berhubungan dengan kebutuhan siswa seperti contohnya, siswa tidak bisa membeli buku pedoman dan siswa yang berstatus sosial ekonomi rendah hanya mengandalkan buku dari sekolah</w:t>
      </w:r>
      <w:r w:rsidR="00B80104" w:rsidRPr="00EE67D1">
        <w:rPr>
          <w:rFonts w:ascii="Times New Roman" w:hAnsi="Times New Roman" w:cs="Times New Roman"/>
          <w:bCs/>
        </w:rPr>
        <w:t>.</w:t>
      </w:r>
      <w:r w:rsidR="00EA386B" w:rsidRPr="00EE67D1">
        <w:rPr>
          <w:rFonts w:ascii="Times New Roman" w:hAnsi="Times New Roman" w:cs="Times New Roman"/>
          <w:bCs/>
        </w:rPr>
        <w:t xml:space="preserve"> </w:t>
      </w:r>
      <w:r w:rsidR="00E90002" w:rsidRPr="00EE67D1">
        <w:rPr>
          <w:rFonts w:ascii="Times New Roman" w:hAnsi="Times New Roman" w:cs="Times New Roman"/>
          <w:bCs/>
        </w:rPr>
        <w:t xml:space="preserve">Berbeda dengan siswa yang berlatar belakang sosial ekonomi tinggi </w:t>
      </w:r>
      <w:r w:rsidR="00FA092E" w:rsidRPr="00EE67D1">
        <w:rPr>
          <w:rFonts w:ascii="Times New Roman" w:hAnsi="Times New Roman" w:cs="Times New Roman"/>
          <w:bCs/>
        </w:rPr>
        <w:t>yang dapat terpenuhi semua fasilitasnya.</w:t>
      </w:r>
      <w:r w:rsidR="00053209" w:rsidRPr="00EE67D1">
        <w:rPr>
          <w:rFonts w:ascii="Times New Roman" w:hAnsi="Times New Roman" w:cs="Times New Roman"/>
          <w:bCs/>
        </w:rPr>
        <w:t xml:space="preserve"> </w:t>
      </w:r>
      <w:r w:rsidR="00B80104" w:rsidRPr="00EE67D1">
        <w:rPr>
          <w:rFonts w:ascii="Times New Roman" w:hAnsi="Times New Roman" w:cs="Times New Roman"/>
          <w:bCs/>
        </w:rPr>
        <w:t xml:space="preserve">Sehingga jika kebutuhan semua siswa terpenuhui maka akan dapat meningkatkan hasil belajar. </w:t>
      </w:r>
      <w:r w:rsidR="001B2A8B" w:rsidRPr="00EE67D1">
        <w:rPr>
          <w:rFonts w:ascii="Times New Roman" w:hAnsi="Times New Roman" w:cs="Times New Roman"/>
          <w:bCs/>
        </w:rPr>
        <w:t xml:space="preserve">Jika kebutuhan </w:t>
      </w:r>
      <w:r w:rsidR="00AE1320" w:rsidRPr="00EE67D1">
        <w:rPr>
          <w:rFonts w:ascii="Times New Roman" w:hAnsi="Times New Roman" w:cs="Times New Roman"/>
          <w:bCs/>
        </w:rPr>
        <w:t xml:space="preserve">siswa terpenuhi maka akan menyebabkan prestasi belajar siswa meningkat, karena siswa </w:t>
      </w:r>
      <w:r w:rsidR="008C5EA4" w:rsidRPr="00EE67D1">
        <w:rPr>
          <w:rFonts w:ascii="Times New Roman" w:hAnsi="Times New Roman" w:cs="Times New Roman"/>
          <w:bCs/>
        </w:rPr>
        <w:t xml:space="preserve">dapat </w:t>
      </w:r>
      <w:r w:rsidR="00B80104" w:rsidRPr="00EE67D1">
        <w:rPr>
          <w:rFonts w:ascii="Times New Roman" w:hAnsi="Times New Roman" w:cs="Times New Roman"/>
          <w:bCs/>
        </w:rPr>
        <w:t>terpenuhi</w:t>
      </w:r>
      <w:r w:rsidR="00AE1320" w:rsidRPr="00EE67D1">
        <w:rPr>
          <w:rFonts w:ascii="Times New Roman" w:hAnsi="Times New Roman" w:cs="Times New Roman"/>
          <w:bCs/>
        </w:rPr>
        <w:t xml:space="preserve"> fasilitas untuk belajar </w:t>
      </w:r>
      <w:r w:rsidR="00627E62" w:rsidRPr="00EE67D1">
        <w:rPr>
          <w:rFonts w:ascii="Times New Roman" w:hAnsi="Times New Roman" w:cs="Times New Roman"/>
          <w:bCs/>
        </w:rPr>
        <w:fldChar w:fldCharType="begin" w:fldLock="1"/>
      </w:r>
      <w:r w:rsidR="00627E62" w:rsidRPr="00EE67D1">
        <w:rPr>
          <w:rFonts w:ascii="Times New Roman" w:hAnsi="Times New Roman" w:cs="Times New Roman"/>
          <w:bCs/>
        </w:rPr>
        <w:instrText>ADDIN CSL_CITATION {"citationItems":[{"id":"ITEM-1","itemData":{"author":[{"dropping-particle":"","family":"RIDHA","given":"ABDUL AZIZ","non-dropping-particle":"","parse-names":false,"suffix":""}],"id":"ITEM-1","issued":{"date-parts":[["2016"]]},"title":"PENGARUH SISTEM PEMBELAJARAN PONDOK PESANTREN DAN METODE MENGAJAR GURU TERHADAP PRESTASI BELAJAR SANTRI","type":"article-journal"},"uris":["http://www.mendeley.com/documents/?uuid=ec3e0f45-7047-411a-9f34-41c0419bf152"]}],"mendeley":{"formattedCitation":"(RIDHA, 2016)","plainTextFormattedCitation":"(RIDHA, 2016)"},"properties":{"noteIndex":0},"schema":"https://github.com/citation-style-language/schema/raw/master/csl-citation.json"}</w:instrText>
      </w:r>
      <w:r w:rsidR="00627E62" w:rsidRPr="00EE67D1">
        <w:rPr>
          <w:rFonts w:ascii="Times New Roman" w:hAnsi="Times New Roman" w:cs="Times New Roman"/>
          <w:bCs/>
        </w:rPr>
        <w:fldChar w:fldCharType="separate"/>
      </w:r>
      <w:r w:rsidR="00627E62" w:rsidRPr="00EE67D1">
        <w:rPr>
          <w:rFonts w:ascii="Times New Roman" w:hAnsi="Times New Roman" w:cs="Times New Roman"/>
          <w:bCs/>
          <w:noProof/>
        </w:rPr>
        <w:t>(R</w:t>
      </w:r>
      <w:r w:rsidR="00345A89">
        <w:rPr>
          <w:rFonts w:ascii="Times New Roman" w:hAnsi="Times New Roman" w:cs="Times New Roman"/>
          <w:bCs/>
          <w:noProof/>
          <w:lang w:val="en-US"/>
        </w:rPr>
        <w:t>idha</w:t>
      </w:r>
      <w:r w:rsidR="00627E62" w:rsidRPr="00EE67D1">
        <w:rPr>
          <w:rFonts w:ascii="Times New Roman" w:hAnsi="Times New Roman" w:cs="Times New Roman"/>
          <w:bCs/>
          <w:noProof/>
        </w:rPr>
        <w:t>, 2016)</w:t>
      </w:r>
      <w:r w:rsidR="00627E62" w:rsidRPr="00EE67D1">
        <w:rPr>
          <w:rFonts w:ascii="Times New Roman" w:hAnsi="Times New Roman" w:cs="Times New Roman"/>
          <w:bCs/>
        </w:rPr>
        <w:fldChar w:fldCharType="end"/>
      </w:r>
      <w:r w:rsidR="00AE1320" w:rsidRPr="00EE67D1">
        <w:rPr>
          <w:rFonts w:ascii="Times New Roman" w:hAnsi="Times New Roman" w:cs="Times New Roman"/>
          <w:bCs/>
        </w:rPr>
        <w:t xml:space="preserve">. </w:t>
      </w:r>
      <w:r w:rsidR="00A00D88" w:rsidRPr="00EE67D1">
        <w:rPr>
          <w:rFonts w:ascii="Times New Roman" w:hAnsi="Times New Roman" w:cs="Times New Roman"/>
          <w:bCs/>
        </w:rPr>
        <w:t xml:space="preserve">Upaya yang diberikan oleh responden </w:t>
      </w:r>
      <w:r w:rsidRPr="00EE67D1">
        <w:rPr>
          <w:rFonts w:ascii="Times New Roman" w:hAnsi="Times New Roman" w:cs="Times New Roman"/>
          <w:bCs/>
        </w:rPr>
        <w:t xml:space="preserve">yaitu merikaskan materi kemudian diminta </w:t>
      </w:r>
      <w:r w:rsidRPr="00EE67D1">
        <w:rPr>
          <w:rFonts w:ascii="Times New Roman" w:hAnsi="Times New Roman" w:cs="Times New Roman"/>
          <w:bCs/>
          <w:i/>
          <w:iCs/>
        </w:rPr>
        <w:t xml:space="preserve">foto copy </w:t>
      </w:r>
      <w:r w:rsidRPr="00EE67D1">
        <w:rPr>
          <w:rFonts w:ascii="Times New Roman" w:hAnsi="Times New Roman" w:cs="Times New Roman"/>
          <w:bCs/>
        </w:rPr>
        <w:t>untuk menghemat biaya.</w:t>
      </w:r>
      <w:r w:rsidR="00A00D88" w:rsidRPr="00EE67D1">
        <w:rPr>
          <w:rFonts w:ascii="Times New Roman" w:hAnsi="Times New Roman" w:cs="Times New Roman"/>
          <w:bCs/>
        </w:rPr>
        <w:t xml:space="preserve"> Selain itu</w:t>
      </w:r>
      <w:r w:rsidRPr="00EE67D1">
        <w:rPr>
          <w:rFonts w:ascii="Times New Roman" w:hAnsi="Times New Roman" w:cs="Times New Roman"/>
          <w:bCs/>
        </w:rPr>
        <w:t xml:space="preserve"> Strategi yang di </w:t>
      </w:r>
      <w:r w:rsidR="00A00D88" w:rsidRPr="00EE67D1">
        <w:rPr>
          <w:rFonts w:ascii="Times New Roman" w:hAnsi="Times New Roman" w:cs="Times New Roman"/>
          <w:bCs/>
        </w:rPr>
        <w:t>berikan</w:t>
      </w:r>
      <w:r w:rsidRPr="00EE67D1">
        <w:rPr>
          <w:rFonts w:ascii="Times New Roman" w:hAnsi="Times New Roman" w:cs="Times New Roman"/>
          <w:bCs/>
        </w:rPr>
        <w:t xml:space="preserve"> untuk mefasilitasi siswa yaitu dengen memberikan LCD ketika pembelajaran dan ketika pulang sekolah di adakan bimbingan belajar</w:t>
      </w:r>
      <w:r w:rsidR="00593B03" w:rsidRPr="00EE67D1">
        <w:rPr>
          <w:rFonts w:ascii="Times New Roman" w:hAnsi="Times New Roman" w:cs="Times New Roman"/>
          <w:bCs/>
        </w:rPr>
        <w:t>. P</w:t>
      </w:r>
      <w:r w:rsidR="004D728C" w:rsidRPr="00EE67D1">
        <w:rPr>
          <w:rFonts w:ascii="Times New Roman" w:hAnsi="Times New Roman" w:cs="Times New Roman"/>
          <w:bCs/>
        </w:rPr>
        <w:t xml:space="preserve">enggunaan media LCD </w:t>
      </w:r>
      <w:r w:rsidR="00593B03" w:rsidRPr="00EE67D1">
        <w:rPr>
          <w:rFonts w:ascii="Times New Roman" w:hAnsi="Times New Roman" w:cs="Times New Roman"/>
          <w:bCs/>
        </w:rPr>
        <w:t>ini berfungsi</w:t>
      </w:r>
      <w:r w:rsidR="004D728C" w:rsidRPr="00EE67D1">
        <w:rPr>
          <w:rFonts w:ascii="Times New Roman" w:hAnsi="Times New Roman" w:cs="Times New Roman"/>
          <w:bCs/>
        </w:rPr>
        <w:t xml:space="preserve"> untuk </w:t>
      </w:r>
      <w:r w:rsidR="00593B03" w:rsidRPr="00EE67D1">
        <w:rPr>
          <w:rFonts w:ascii="Times New Roman" w:hAnsi="Times New Roman" w:cs="Times New Roman"/>
          <w:bCs/>
        </w:rPr>
        <w:t xml:space="preserve">menyampaiakn materi agar siswa </w:t>
      </w:r>
      <w:r w:rsidR="004D728C" w:rsidRPr="00EE67D1">
        <w:rPr>
          <w:rFonts w:ascii="Times New Roman" w:hAnsi="Times New Roman" w:cs="Times New Roman"/>
          <w:bCs/>
        </w:rPr>
        <w:t xml:space="preserve">mudah </w:t>
      </w:r>
      <w:r w:rsidR="00593B03" w:rsidRPr="00EE67D1">
        <w:rPr>
          <w:rFonts w:ascii="Times New Roman" w:hAnsi="Times New Roman" w:cs="Times New Roman"/>
          <w:bCs/>
        </w:rPr>
        <w:t xml:space="preserve">memahami </w:t>
      </w:r>
      <w:r w:rsidR="00E207D2" w:rsidRPr="00EE67D1">
        <w:rPr>
          <w:rFonts w:ascii="Times New Roman" w:hAnsi="Times New Roman" w:cs="Times New Roman"/>
          <w:bCs/>
        </w:rPr>
        <w:t xml:space="preserve">dan </w:t>
      </w:r>
      <w:r w:rsidR="00593B03" w:rsidRPr="00EE67D1">
        <w:rPr>
          <w:rFonts w:ascii="Times New Roman" w:hAnsi="Times New Roman" w:cs="Times New Roman"/>
          <w:bCs/>
        </w:rPr>
        <w:t xml:space="preserve">lebih jelas. </w:t>
      </w:r>
    </w:p>
    <w:p w14:paraId="3E7116FA" w14:textId="77777777" w:rsidR="00594F58" w:rsidRPr="00EE67D1" w:rsidRDefault="006B51A9" w:rsidP="0048033B">
      <w:pPr>
        <w:spacing w:before="240" w:after="120" w:line="240" w:lineRule="auto"/>
        <w:jc w:val="both"/>
        <w:rPr>
          <w:rFonts w:ascii="Times New Roman" w:hAnsi="Times New Roman" w:cs="Times New Roman"/>
          <w:b/>
          <w:color w:val="000000" w:themeColor="text1"/>
        </w:rPr>
      </w:pPr>
      <w:r w:rsidRPr="00EE67D1">
        <w:rPr>
          <w:rFonts w:ascii="Times New Roman" w:hAnsi="Times New Roman" w:cs="Times New Roman"/>
          <w:b/>
          <w:color w:val="000000" w:themeColor="text1"/>
        </w:rPr>
        <w:t>KESIMPULAN</w:t>
      </w:r>
    </w:p>
    <w:p w14:paraId="138B4EAA" w14:textId="77777777" w:rsidR="00594F58" w:rsidRPr="00EE67D1" w:rsidRDefault="0048033B" w:rsidP="00EE67D1">
      <w:pPr>
        <w:spacing w:after="0"/>
        <w:ind w:firstLine="851"/>
        <w:jc w:val="both"/>
        <w:rPr>
          <w:rFonts w:ascii="Times New Roman" w:hAnsi="Times New Roman" w:cs="Times New Roman"/>
        </w:rPr>
      </w:pPr>
      <w:r w:rsidRPr="00EE67D1">
        <w:rPr>
          <w:rFonts w:ascii="Times New Roman" w:hAnsi="Times New Roman" w:cs="Times New Roman"/>
        </w:rPr>
        <w:lastRenderedPageBreak/>
        <w:t>Be</w:t>
      </w:r>
      <w:r w:rsidR="00781DE9" w:rsidRPr="00EE67D1">
        <w:rPr>
          <w:rFonts w:ascii="Times New Roman" w:hAnsi="Times New Roman" w:cs="Times New Roman"/>
        </w:rPr>
        <w:t>rdas</w:t>
      </w:r>
      <w:r w:rsidRPr="00EE67D1">
        <w:rPr>
          <w:rFonts w:ascii="Times New Roman" w:hAnsi="Times New Roman" w:cs="Times New Roman"/>
        </w:rPr>
        <w:t>arkan hasil penelitaian yang telah dilaksanakan mengenai strategi guru dalam mefasilitasi siswa berlatar belakang sosial ekonomi rendah di SD Negeri 2 Tumang Cepogo dapat disimpulkan bahwa : 1.) latar belakang status sosial ekonomi sangat berpangaruh terhadap fasilitas belajar siswa. Karena dengan status sosial ekonomi rendah orang tua tidak mampu menunjang kebutuhan dan fasilitas belajar siswa. 2.) strategi yang diberikan oleh guru untuk mefasilitasi siswa SD Negeri 2 Tumang antara lain seperti; membuat kelompok dalam pembelajaran, menggunakan LCD sebagai media pembelajaran dan mengadakan bimbingan belajar sebelum dan sesudah pemebelajaran selesai. 3.) tidak ada fasilitas khusus yang diberikan siswa berlatar belakang sosial ekonomi rendah, karena fasilitas yang diberikan sama antara siswa SSE rendah dengan tinggi.</w:t>
      </w:r>
    </w:p>
    <w:p w14:paraId="62557B11" w14:textId="77777777" w:rsidR="00594F58" w:rsidRPr="00EE67D1" w:rsidRDefault="006B51A9" w:rsidP="00C1227D">
      <w:pPr>
        <w:spacing w:before="240" w:after="120" w:line="240" w:lineRule="auto"/>
        <w:jc w:val="both"/>
        <w:rPr>
          <w:rFonts w:ascii="Times New Roman" w:hAnsi="Times New Roman" w:cs="Times New Roman"/>
          <w:b/>
        </w:rPr>
      </w:pPr>
      <w:r w:rsidRPr="00EE67D1">
        <w:rPr>
          <w:rFonts w:ascii="Times New Roman" w:hAnsi="Times New Roman" w:cs="Times New Roman"/>
          <w:b/>
        </w:rPr>
        <w:t>DAFTAR PUSTAKA</w:t>
      </w:r>
      <w:r w:rsidR="00D039DA" w:rsidRPr="00EE67D1">
        <w:rPr>
          <w:rFonts w:ascii="Times New Roman" w:hAnsi="Times New Roman" w:cs="Times New Roman"/>
          <w:b/>
        </w:rPr>
        <w:t xml:space="preserve"> </w:t>
      </w:r>
    </w:p>
    <w:p w14:paraId="045F1492" w14:textId="77777777" w:rsidR="00627E62" w:rsidRPr="00EE67D1" w:rsidRDefault="000D0FD0" w:rsidP="00627E62">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EE67D1">
        <w:rPr>
          <w:rFonts w:ascii="Times New Roman" w:hAnsi="Times New Roman" w:cs="Times New Roman"/>
        </w:rPr>
        <w:fldChar w:fldCharType="begin" w:fldLock="1"/>
      </w:r>
      <w:r w:rsidR="00C1227D" w:rsidRPr="00EE67D1">
        <w:rPr>
          <w:rFonts w:ascii="Times New Roman" w:hAnsi="Times New Roman" w:cs="Times New Roman"/>
        </w:rPr>
        <w:instrText xml:space="preserve">ADDIN Mendeley Bibliography CSL_BIBLIOGRAPHY </w:instrText>
      </w:r>
      <w:r w:rsidRPr="00EE67D1">
        <w:rPr>
          <w:rFonts w:ascii="Times New Roman" w:hAnsi="Times New Roman" w:cs="Times New Roman"/>
        </w:rPr>
        <w:fldChar w:fldCharType="separate"/>
      </w:r>
      <w:r w:rsidR="00627E62" w:rsidRPr="00EE67D1">
        <w:rPr>
          <w:rFonts w:ascii="Times New Roman" w:hAnsi="Times New Roman" w:cs="Times New Roman"/>
          <w:noProof/>
          <w:szCs w:val="24"/>
        </w:rPr>
        <w:t xml:space="preserve">Ankrum, R. J. (2016). Socioeconomic Status and Its Effect on Teacher/Parental Communication in Schools. </w:t>
      </w:r>
      <w:r w:rsidR="00627E62" w:rsidRPr="00EE67D1">
        <w:rPr>
          <w:rFonts w:ascii="Times New Roman" w:hAnsi="Times New Roman" w:cs="Times New Roman"/>
          <w:i/>
          <w:iCs/>
          <w:noProof/>
          <w:szCs w:val="24"/>
        </w:rPr>
        <w:t>Journal of Education and Learning</w:t>
      </w:r>
      <w:r w:rsidR="00627E62" w:rsidRPr="00EE67D1">
        <w:rPr>
          <w:rFonts w:ascii="Times New Roman" w:hAnsi="Times New Roman" w:cs="Times New Roman"/>
          <w:noProof/>
          <w:szCs w:val="24"/>
        </w:rPr>
        <w:t xml:space="preserve">, </w:t>
      </w:r>
      <w:r w:rsidR="00627E62" w:rsidRPr="00EE67D1">
        <w:rPr>
          <w:rFonts w:ascii="Times New Roman" w:hAnsi="Times New Roman" w:cs="Times New Roman"/>
          <w:i/>
          <w:iCs/>
          <w:noProof/>
          <w:szCs w:val="24"/>
        </w:rPr>
        <w:t>5</w:t>
      </w:r>
      <w:r w:rsidR="00627E62" w:rsidRPr="00EE67D1">
        <w:rPr>
          <w:rFonts w:ascii="Times New Roman" w:hAnsi="Times New Roman" w:cs="Times New Roman"/>
          <w:noProof/>
          <w:szCs w:val="24"/>
        </w:rPr>
        <w:t>(1), 167. https://doi.org/10.5539/jel.v5n1p167</w:t>
      </w:r>
    </w:p>
    <w:p w14:paraId="4EA4CCE6" w14:textId="77777777" w:rsidR="00627E62" w:rsidRPr="00EE67D1" w:rsidRDefault="00627E62" w:rsidP="00627E62">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EE67D1">
        <w:rPr>
          <w:rFonts w:ascii="Times New Roman" w:hAnsi="Times New Roman" w:cs="Times New Roman"/>
          <w:noProof/>
          <w:szCs w:val="24"/>
        </w:rPr>
        <w:t xml:space="preserve">Arifin, Z. (2018). </w:t>
      </w:r>
      <w:r w:rsidRPr="00EE67D1">
        <w:rPr>
          <w:rFonts w:ascii="Times New Roman" w:hAnsi="Times New Roman" w:cs="Times New Roman"/>
          <w:i/>
          <w:iCs/>
          <w:noProof/>
          <w:szCs w:val="24"/>
        </w:rPr>
        <w:t>Meningkatkan Hasil Belajar dengan Strategi Pembelajaran Peningkatan Kemampuan Berpikir</w:t>
      </w:r>
      <w:r w:rsidRPr="00EE67D1">
        <w:rPr>
          <w:rFonts w:ascii="Times New Roman" w:hAnsi="Times New Roman" w:cs="Times New Roman"/>
          <w:noProof/>
          <w:szCs w:val="24"/>
        </w:rPr>
        <w:t xml:space="preserve">. </w:t>
      </w:r>
      <w:r w:rsidRPr="00EE67D1">
        <w:rPr>
          <w:rFonts w:ascii="Times New Roman" w:hAnsi="Times New Roman" w:cs="Times New Roman"/>
          <w:i/>
          <w:iCs/>
          <w:noProof/>
          <w:szCs w:val="24"/>
        </w:rPr>
        <w:t>2</w:t>
      </w:r>
      <w:r w:rsidRPr="00EE67D1">
        <w:rPr>
          <w:rFonts w:ascii="Times New Roman" w:hAnsi="Times New Roman" w:cs="Times New Roman"/>
          <w:noProof/>
          <w:szCs w:val="24"/>
        </w:rPr>
        <w:t>(2), 42–49.</w:t>
      </w:r>
    </w:p>
    <w:p w14:paraId="235585AC" w14:textId="77777777" w:rsidR="00627E62" w:rsidRPr="00EE67D1" w:rsidRDefault="00627E62" w:rsidP="00627E62">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EE67D1">
        <w:rPr>
          <w:rFonts w:ascii="Times New Roman" w:hAnsi="Times New Roman" w:cs="Times New Roman"/>
          <w:noProof/>
          <w:szCs w:val="24"/>
        </w:rPr>
        <w:t xml:space="preserve">Astra, E. E. H. M. S. S. I. M. (2019). STRATEGI GURU MENINGKATKAN HASIL BELAJAR MENGGUNAKAN PENDEKATAN SAINTIFIK DI SEKOLAH DASAR. </w:t>
      </w:r>
      <w:r w:rsidRPr="00EE67D1">
        <w:rPr>
          <w:rFonts w:ascii="Times New Roman" w:hAnsi="Times New Roman" w:cs="Times New Roman"/>
          <w:i/>
          <w:iCs/>
          <w:noProof/>
          <w:szCs w:val="24"/>
        </w:rPr>
        <w:t>Jurnal Basicedu</w:t>
      </w:r>
      <w:r w:rsidRPr="00EE67D1">
        <w:rPr>
          <w:rFonts w:ascii="Times New Roman" w:hAnsi="Times New Roman" w:cs="Times New Roman"/>
          <w:noProof/>
          <w:szCs w:val="24"/>
        </w:rPr>
        <w:t xml:space="preserve">, </w:t>
      </w:r>
      <w:r w:rsidRPr="00EE67D1">
        <w:rPr>
          <w:rFonts w:ascii="Times New Roman" w:hAnsi="Times New Roman" w:cs="Times New Roman"/>
          <w:i/>
          <w:iCs/>
          <w:noProof/>
          <w:szCs w:val="24"/>
        </w:rPr>
        <w:t>3</w:t>
      </w:r>
      <w:r w:rsidRPr="00EE67D1">
        <w:rPr>
          <w:rFonts w:ascii="Times New Roman" w:hAnsi="Times New Roman" w:cs="Times New Roman"/>
          <w:noProof/>
          <w:szCs w:val="24"/>
        </w:rPr>
        <w:t>, 851–860.</w:t>
      </w:r>
    </w:p>
    <w:p w14:paraId="22F5E377" w14:textId="77777777" w:rsidR="00627E62" w:rsidRPr="00EE67D1" w:rsidRDefault="00627E62" w:rsidP="00627E62">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EE67D1">
        <w:rPr>
          <w:rFonts w:ascii="Times New Roman" w:hAnsi="Times New Roman" w:cs="Times New Roman"/>
          <w:noProof/>
          <w:szCs w:val="24"/>
        </w:rPr>
        <w:t xml:space="preserve">Caya, Kaharuddin,  dan M. A. (2020). PERAN BIMBINGAN ORANG TUA DALAM KEMANDIRIAN BELAJAR ANAK DI SEKOLAH PESISIR SD NEGERI BALIKPAPAN BARAT. </w:t>
      </w:r>
      <w:r w:rsidRPr="00EE67D1">
        <w:rPr>
          <w:rFonts w:ascii="Times New Roman" w:hAnsi="Times New Roman" w:cs="Times New Roman"/>
          <w:i/>
          <w:iCs/>
          <w:noProof/>
          <w:szCs w:val="24"/>
        </w:rPr>
        <w:t>Pendidiikan Dasar</w:t>
      </w:r>
      <w:r w:rsidRPr="00EE67D1">
        <w:rPr>
          <w:rFonts w:ascii="Times New Roman" w:hAnsi="Times New Roman" w:cs="Times New Roman"/>
          <w:noProof/>
          <w:szCs w:val="24"/>
        </w:rPr>
        <w:t xml:space="preserve">, </w:t>
      </w:r>
      <w:r w:rsidRPr="00EE67D1">
        <w:rPr>
          <w:rFonts w:ascii="Times New Roman" w:hAnsi="Times New Roman" w:cs="Times New Roman"/>
          <w:i/>
          <w:iCs/>
          <w:noProof/>
          <w:szCs w:val="24"/>
        </w:rPr>
        <w:t>2</w:t>
      </w:r>
      <w:r w:rsidRPr="00EE67D1">
        <w:rPr>
          <w:rFonts w:ascii="Times New Roman" w:hAnsi="Times New Roman" w:cs="Times New Roman"/>
          <w:noProof/>
          <w:szCs w:val="24"/>
        </w:rPr>
        <w:t>, 156–162.</w:t>
      </w:r>
    </w:p>
    <w:p w14:paraId="4E2406C0" w14:textId="77777777" w:rsidR="00627E62" w:rsidRPr="00EE67D1" w:rsidRDefault="00627E62" w:rsidP="00627E62">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EE67D1">
        <w:rPr>
          <w:rFonts w:ascii="Times New Roman" w:hAnsi="Times New Roman" w:cs="Times New Roman"/>
          <w:noProof/>
          <w:szCs w:val="24"/>
        </w:rPr>
        <w:t xml:space="preserve">Chotimah, L. N., Ani, H. M., &amp; Widodo, J. (2017). PENGARUH STATUS SOSIAL EKONOMI ORANG TUA TERHADAP PRESTASI BELAJAR SISWA (Studi Kasus Siswa Kelas VIII SMP Negeri 1 Jember Tahun Ajaran 2016/2017). </w:t>
      </w:r>
      <w:r w:rsidRPr="00EE67D1">
        <w:rPr>
          <w:rFonts w:ascii="Times New Roman" w:hAnsi="Times New Roman" w:cs="Times New Roman"/>
          <w:i/>
          <w:iCs/>
          <w:noProof/>
          <w:szCs w:val="24"/>
        </w:rPr>
        <w:t>JURNAL PENDIDIKAN EKONOMI: Jurnal Ilmiah Ilmu Pendidikan, Ilmu Ekonomi Dan Ilmu Sosial</w:t>
      </w:r>
      <w:r w:rsidRPr="00EE67D1">
        <w:rPr>
          <w:rFonts w:ascii="Times New Roman" w:hAnsi="Times New Roman" w:cs="Times New Roman"/>
          <w:noProof/>
          <w:szCs w:val="24"/>
        </w:rPr>
        <w:t xml:space="preserve">, </w:t>
      </w:r>
      <w:r w:rsidRPr="00EE67D1">
        <w:rPr>
          <w:rFonts w:ascii="Times New Roman" w:hAnsi="Times New Roman" w:cs="Times New Roman"/>
          <w:i/>
          <w:iCs/>
          <w:noProof/>
          <w:szCs w:val="24"/>
        </w:rPr>
        <w:t>11</w:t>
      </w:r>
      <w:r w:rsidRPr="00EE67D1">
        <w:rPr>
          <w:rFonts w:ascii="Times New Roman" w:hAnsi="Times New Roman" w:cs="Times New Roman"/>
          <w:noProof/>
          <w:szCs w:val="24"/>
        </w:rPr>
        <w:t>(1), 75. https://doi.org/10.19184/jpe.v11i1.5004</w:t>
      </w:r>
    </w:p>
    <w:p w14:paraId="5723C845" w14:textId="77777777" w:rsidR="00627E62" w:rsidRPr="00EE67D1" w:rsidRDefault="00627E62" w:rsidP="00627E62">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EE67D1">
        <w:rPr>
          <w:rFonts w:ascii="Times New Roman" w:hAnsi="Times New Roman" w:cs="Times New Roman"/>
          <w:noProof/>
          <w:szCs w:val="24"/>
        </w:rPr>
        <w:t xml:space="preserve">Darmalaksana, W. (2020). Metode Penelitian Kualitatif Studi Pustaka dan Studi Lapangan. </w:t>
      </w:r>
      <w:r w:rsidRPr="00EE67D1">
        <w:rPr>
          <w:rFonts w:ascii="Times New Roman" w:hAnsi="Times New Roman" w:cs="Times New Roman"/>
          <w:i/>
          <w:iCs/>
          <w:noProof/>
          <w:szCs w:val="24"/>
        </w:rPr>
        <w:t>Pre-Print Digital Library UIN Sunan Gunung Djati Bandung</w:t>
      </w:r>
      <w:r w:rsidRPr="00EE67D1">
        <w:rPr>
          <w:rFonts w:ascii="Times New Roman" w:hAnsi="Times New Roman" w:cs="Times New Roman"/>
          <w:noProof/>
          <w:szCs w:val="24"/>
        </w:rPr>
        <w:t>, 1–6.</w:t>
      </w:r>
    </w:p>
    <w:p w14:paraId="12C6D4B6" w14:textId="77777777" w:rsidR="00627E62" w:rsidRPr="00EE67D1" w:rsidRDefault="00627E62" w:rsidP="00627E62">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EE67D1">
        <w:rPr>
          <w:rFonts w:ascii="Times New Roman" w:hAnsi="Times New Roman" w:cs="Times New Roman"/>
          <w:noProof/>
          <w:szCs w:val="24"/>
        </w:rPr>
        <w:t xml:space="preserve">Djuwairiyah, A. M. &amp;. (2017). DESAIN STRATEGI PEMBELAJARAN MENUJU CAPAIAN PEMBELAJARAN. </w:t>
      </w:r>
      <w:r w:rsidRPr="00EE67D1">
        <w:rPr>
          <w:rFonts w:ascii="Times New Roman" w:hAnsi="Times New Roman" w:cs="Times New Roman"/>
          <w:i/>
          <w:iCs/>
          <w:noProof/>
          <w:szCs w:val="24"/>
        </w:rPr>
        <w:t>JPII</w:t>
      </w:r>
      <w:r w:rsidRPr="00EE67D1">
        <w:rPr>
          <w:rFonts w:ascii="Times New Roman" w:hAnsi="Times New Roman" w:cs="Times New Roman"/>
          <w:noProof/>
          <w:szCs w:val="24"/>
        </w:rPr>
        <w:t xml:space="preserve">, </w:t>
      </w:r>
      <w:r w:rsidRPr="00EE67D1">
        <w:rPr>
          <w:rFonts w:ascii="Times New Roman" w:hAnsi="Times New Roman" w:cs="Times New Roman"/>
          <w:i/>
          <w:iCs/>
          <w:noProof/>
          <w:szCs w:val="24"/>
        </w:rPr>
        <w:t>1</w:t>
      </w:r>
      <w:r w:rsidRPr="00EE67D1">
        <w:rPr>
          <w:rFonts w:ascii="Times New Roman" w:hAnsi="Times New Roman" w:cs="Times New Roman"/>
          <w:noProof/>
          <w:szCs w:val="24"/>
        </w:rPr>
        <w:t>(2), 205–223.</w:t>
      </w:r>
    </w:p>
    <w:p w14:paraId="70DB1531" w14:textId="77777777" w:rsidR="00627E62" w:rsidRPr="00EE67D1" w:rsidRDefault="00627E62" w:rsidP="00627E62">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EE67D1">
        <w:rPr>
          <w:rFonts w:ascii="Times New Roman" w:hAnsi="Times New Roman" w:cs="Times New Roman"/>
          <w:noProof/>
          <w:szCs w:val="24"/>
        </w:rPr>
        <w:t xml:space="preserve">Febriyanti, H. D., Utomo, S. W., &amp; Murwani, J. (2014). Pengaruh Pemanfaatan Buku Penunjang Dan Jam Tambahan Belajar Terhadap Hasil Belajar Di Sman 1 Wungu Kabupaten Madiun. </w:t>
      </w:r>
      <w:r w:rsidRPr="00EE67D1">
        <w:rPr>
          <w:rFonts w:ascii="Times New Roman" w:hAnsi="Times New Roman" w:cs="Times New Roman"/>
          <w:i/>
          <w:iCs/>
          <w:noProof/>
          <w:szCs w:val="24"/>
        </w:rPr>
        <w:t>Assets: Jurnal Akuntansi Dan Pendidikan</w:t>
      </w:r>
      <w:r w:rsidRPr="00EE67D1">
        <w:rPr>
          <w:rFonts w:ascii="Times New Roman" w:hAnsi="Times New Roman" w:cs="Times New Roman"/>
          <w:noProof/>
          <w:szCs w:val="24"/>
        </w:rPr>
        <w:t xml:space="preserve">, </w:t>
      </w:r>
      <w:r w:rsidRPr="00EE67D1">
        <w:rPr>
          <w:rFonts w:ascii="Times New Roman" w:hAnsi="Times New Roman" w:cs="Times New Roman"/>
          <w:i/>
          <w:iCs/>
          <w:noProof/>
          <w:szCs w:val="24"/>
        </w:rPr>
        <w:t>3</w:t>
      </w:r>
      <w:r w:rsidRPr="00EE67D1">
        <w:rPr>
          <w:rFonts w:ascii="Times New Roman" w:hAnsi="Times New Roman" w:cs="Times New Roman"/>
          <w:noProof/>
          <w:szCs w:val="24"/>
        </w:rPr>
        <w:t>(2), 106. https://doi.org/10.25273/jap.v3i2.1215</w:t>
      </w:r>
    </w:p>
    <w:p w14:paraId="1FC8F928" w14:textId="77777777" w:rsidR="00627E62" w:rsidRPr="00EE67D1" w:rsidRDefault="00627E62" w:rsidP="00627E62">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EE67D1">
        <w:rPr>
          <w:rFonts w:ascii="Times New Roman" w:hAnsi="Times New Roman" w:cs="Times New Roman"/>
          <w:noProof/>
          <w:szCs w:val="24"/>
        </w:rPr>
        <w:t xml:space="preserve">Firmansyah, D. (2015). Strategi Pembelajaran Dan Minat Belajar Terhadap Hasil Belajar Matematika. </w:t>
      </w:r>
      <w:r w:rsidRPr="00EE67D1">
        <w:rPr>
          <w:rFonts w:ascii="Times New Roman" w:hAnsi="Times New Roman" w:cs="Times New Roman"/>
          <w:i/>
          <w:iCs/>
          <w:noProof/>
          <w:szCs w:val="24"/>
        </w:rPr>
        <w:t>Jurnal Pendidikan Unsika</w:t>
      </w:r>
      <w:r w:rsidRPr="00EE67D1">
        <w:rPr>
          <w:rFonts w:ascii="Times New Roman" w:hAnsi="Times New Roman" w:cs="Times New Roman"/>
          <w:noProof/>
          <w:szCs w:val="24"/>
        </w:rPr>
        <w:t xml:space="preserve">, </w:t>
      </w:r>
      <w:r w:rsidRPr="00EE67D1">
        <w:rPr>
          <w:rFonts w:ascii="Times New Roman" w:hAnsi="Times New Roman" w:cs="Times New Roman"/>
          <w:i/>
          <w:iCs/>
          <w:noProof/>
          <w:szCs w:val="24"/>
        </w:rPr>
        <w:t>3</w:t>
      </w:r>
      <w:r w:rsidRPr="00EE67D1">
        <w:rPr>
          <w:rFonts w:ascii="Times New Roman" w:hAnsi="Times New Roman" w:cs="Times New Roman"/>
          <w:noProof/>
          <w:szCs w:val="24"/>
        </w:rPr>
        <w:t>(1), 34–44. https://doi.org/10.24114/jtp.v6i2.4996</w:t>
      </w:r>
    </w:p>
    <w:p w14:paraId="7C0B2CD9" w14:textId="77777777" w:rsidR="00627E62" w:rsidRPr="00EE67D1" w:rsidRDefault="00627E62" w:rsidP="00627E62">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EE67D1">
        <w:rPr>
          <w:rFonts w:ascii="Times New Roman" w:hAnsi="Times New Roman" w:cs="Times New Roman"/>
          <w:noProof/>
          <w:szCs w:val="24"/>
        </w:rPr>
        <w:t xml:space="preserve">Masithoh, D. (2021). Penerapan metode genius learning strategy sebagai upaya meningkatkan prestasi belajar IPA di sekolah dasar. </w:t>
      </w:r>
      <w:r w:rsidRPr="00EE67D1">
        <w:rPr>
          <w:rFonts w:ascii="Times New Roman" w:hAnsi="Times New Roman" w:cs="Times New Roman"/>
          <w:i/>
          <w:iCs/>
          <w:noProof/>
          <w:szCs w:val="24"/>
        </w:rPr>
        <w:t>Journal of Nusantara Education</w:t>
      </w:r>
      <w:r w:rsidRPr="00EE67D1">
        <w:rPr>
          <w:rFonts w:ascii="Times New Roman" w:hAnsi="Times New Roman" w:cs="Times New Roman"/>
          <w:noProof/>
          <w:szCs w:val="24"/>
        </w:rPr>
        <w:t xml:space="preserve">, </w:t>
      </w:r>
      <w:r w:rsidRPr="00EE67D1">
        <w:rPr>
          <w:rFonts w:ascii="Times New Roman" w:hAnsi="Times New Roman" w:cs="Times New Roman"/>
          <w:i/>
          <w:iCs/>
          <w:noProof/>
          <w:szCs w:val="24"/>
        </w:rPr>
        <w:t>01</w:t>
      </w:r>
      <w:r w:rsidRPr="00EE67D1">
        <w:rPr>
          <w:rFonts w:ascii="Times New Roman" w:hAnsi="Times New Roman" w:cs="Times New Roman"/>
          <w:noProof/>
          <w:szCs w:val="24"/>
        </w:rPr>
        <w:t>.</w:t>
      </w:r>
    </w:p>
    <w:p w14:paraId="53C47F4F" w14:textId="77777777" w:rsidR="00627E62" w:rsidRPr="00EE67D1" w:rsidRDefault="00627E62" w:rsidP="00627E62">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EE67D1">
        <w:rPr>
          <w:rFonts w:ascii="Times New Roman" w:hAnsi="Times New Roman" w:cs="Times New Roman"/>
          <w:noProof/>
          <w:szCs w:val="24"/>
        </w:rPr>
        <w:t xml:space="preserve">Pinem, M. (2016). Pengaruh pendidikan dan status sosial ekonomi kepala keluarga bagi kesehatan lingkungan masyarakat. </w:t>
      </w:r>
      <w:r w:rsidRPr="00EE67D1">
        <w:rPr>
          <w:rFonts w:ascii="Times New Roman" w:hAnsi="Times New Roman" w:cs="Times New Roman"/>
          <w:i/>
          <w:iCs/>
          <w:noProof/>
          <w:szCs w:val="24"/>
        </w:rPr>
        <w:t>JPPUMA: Jurnal Ilmu Pemerintahan Dan Sosial Politik UMA (Journal of Governance and Political Social UMA)</w:t>
      </w:r>
      <w:r w:rsidRPr="00EE67D1">
        <w:rPr>
          <w:rFonts w:ascii="Times New Roman" w:hAnsi="Times New Roman" w:cs="Times New Roman"/>
          <w:noProof/>
          <w:szCs w:val="24"/>
        </w:rPr>
        <w:t xml:space="preserve">, </w:t>
      </w:r>
      <w:r w:rsidRPr="00EE67D1">
        <w:rPr>
          <w:rFonts w:ascii="Times New Roman" w:hAnsi="Times New Roman" w:cs="Times New Roman"/>
          <w:i/>
          <w:iCs/>
          <w:noProof/>
          <w:szCs w:val="24"/>
        </w:rPr>
        <w:t>4</w:t>
      </w:r>
      <w:r w:rsidRPr="00EE67D1">
        <w:rPr>
          <w:rFonts w:ascii="Times New Roman" w:hAnsi="Times New Roman" w:cs="Times New Roman"/>
          <w:noProof/>
          <w:szCs w:val="24"/>
        </w:rPr>
        <w:t>(1), 97–106. http://ojs.uma.ac.id/index.php/jppuma</w:t>
      </w:r>
    </w:p>
    <w:p w14:paraId="3454EAEB" w14:textId="77777777" w:rsidR="00627E62" w:rsidRPr="00EE67D1" w:rsidRDefault="00627E62" w:rsidP="00627E62">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EE67D1">
        <w:rPr>
          <w:rFonts w:ascii="Times New Roman" w:hAnsi="Times New Roman" w:cs="Times New Roman"/>
          <w:noProof/>
          <w:szCs w:val="24"/>
        </w:rPr>
        <w:t xml:space="preserve">Prabawa, K. A., Dunia, K., &amp; Haris, I. A. (2014). Pengaruh Sosial Ekonomi dan Perhatian Orang Tua Terhadap Prestasi Belajar Ekonomi Siswa Kelas X4. </w:t>
      </w:r>
      <w:r w:rsidRPr="00EE67D1">
        <w:rPr>
          <w:rFonts w:ascii="Times New Roman" w:hAnsi="Times New Roman" w:cs="Times New Roman"/>
          <w:i/>
          <w:iCs/>
          <w:noProof/>
          <w:szCs w:val="24"/>
        </w:rPr>
        <w:t>Pengaruh Sosial Ekonomi Dan Perhatian Orang Tua</w:t>
      </w:r>
      <w:r w:rsidRPr="00EE67D1">
        <w:rPr>
          <w:rFonts w:ascii="Times New Roman" w:hAnsi="Times New Roman" w:cs="Times New Roman"/>
          <w:noProof/>
          <w:szCs w:val="24"/>
        </w:rPr>
        <w:t xml:space="preserve">, </w:t>
      </w:r>
      <w:r w:rsidRPr="00EE67D1">
        <w:rPr>
          <w:rFonts w:ascii="Times New Roman" w:hAnsi="Times New Roman" w:cs="Times New Roman"/>
          <w:i/>
          <w:iCs/>
          <w:noProof/>
          <w:szCs w:val="24"/>
        </w:rPr>
        <w:t>4</w:t>
      </w:r>
      <w:r w:rsidRPr="00EE67D1">
        <w:rPr>
          <w:rFonts w:ascii="Times New Roman" w:hAnsi="Times New Roman" w:cs="Times New Roman"/>
          <w:noProof/>
          <w:szCs w:val="24"/>
        </w:rPr>
        <w:t>(1), 1–10.</w:t>
      </w:r>
    </w:p>
    <w:p w14:paraId="38C4FE75" w14:textId="77777777" w:rsidR="00627E62" w:rsidRPr="00EE67D1" w:rsidRDefault="00627E62" w:rsidP="00627E62">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EE67D1">
        <w:rPr>
          <w:rFonts w:ascii="Times New Roman" w:hAnsi="Times New Roman" w:cs="Times New Roman"/>
          <w:noProof/>
          <w:szCs w:val="24"/>
        </w:rPr>
        <w:t xml:space="preserve">Ridha, A. A. (2016). </w:t>
      </w:r>
      <w:r w:rsidRPr="00EE67D1">
        <w:rPr>
          <w:rFonts w:ascii="Times New Roman" w:hAnsi="Times New Roman" w:cs="Times New Roman"/>
          <w:i/>
          <w:iCs/>
          <w:noProof/>
          <w:szCs w:val="24"/>
        </w:rPr>
        <w:t>PENGARUH SISTEM PEMBELAJARAN PONDOK PESANTREN DAN METODE MENGAJAR GURU TERHADAP PRESTASI BELAJAR SANTRI</w:t>
      </w:r>
      <w:r w:rsidRPr="00EE67D1">
        <w:rPr>
          <w:rFonts w:ascii="Times New Roman" w:hAnsi="Times New Roman" w:cs="Times New Roman"/>
          <w:noProof/>
          <w:szCs w:val="24"/>
        </w:rPr>
        <w:t>.</w:t>
      </w:r>
    </w:p>
    <w:p w14:paraId="7862941C" w14:textId="77777777" w:rsidR="00627E62" w:rsidRPr="00EE67D1" w:rsidRDefault="00627E62" w:rsidP="00627E62">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EE67D1">
        <w:rPr>
          <w:rFonts w:ascii="Times New Roman" w:hAnsi="Times New Roman" w:cs="Times New Roman"/>
          <w:noProof/>
          <w:szCs w:val="24"/>
        </w:rPr>
        <w:t xml:space="preserve">Riskiyan, M. F. (2018). </w:t>
      </w:r>
      <w:r w:rsidRPr="00EE67D1">
        <w:rPr>
          <w:rFonts w:ascii="Times New Roman" w:hAnsi="Times New Roman" w:cs="Times New Roman"/>
          <w:i/>
          <w:iCs/>
          <w:noProof/>
          <w:szCs w:val="24"/>
        </w:rPr>
        <w:t>HUBUNGAN ANTARA TINGKAT PENDIDIKAN DAN STATUS SOSIAL EKONOMI TERHADAP TINGKAT KECEMASAN ORANG TUA YANG MEMPUNYAI ANAK AUTISTIK DI SLB NEGERI 1 SURAKARTA</w:t>
      </w:r>
      <w:r w:rsidRPr="00EE67D1">
        <w:rPr>
          <w:rFonts w:ascii="Times New Roman" w:hAnsi="Times New Roman" w:cs="Times New Roman"/>
          <w:noProof/>
          <w:szCs w:val="24"/>
        </w:rPr>
        <w:t>.</w:t>
      </w:r>
    </w:p>
    <w:p w14:paraId="78D8EC8E" w14:textId="77777777" w:rsidR="00627E62" w:rsidRPr="00EE67D1" w:rsidRDefault="00627E62" w:rsidP="00627E62">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EE67D1">
        <w:rPr>
          <w:rFonts w:ascii="Times New Roman" w:hAnsi="Times New Roman" w:cs="Times New Roman"/>
          <w:noProof/>
          <w:szCs w:val="24"/>
        </w:rPr>
        <w:lastRenderedPageBreak/>
        <w:t xml:space="preserve">Sa’adah, R. H., Herman, R. B., &amp; Sastri, S. (2014). Hubungan Status Gizi dengan Prestasi Belajar Siswa Sekolah Dasar Negeri 01 Guguk Malintang Kota Padangpanjang. </w:t>
      </w:r>
      <w:r w:rsidRPr="00EE67D1">
        <w:rPr>
          <w:rFonts w:ascii="Times New Roman" w:hAnsi="Times New Roman" w:cs="Times New Roman"/>
          <w:i/>
          <w:iCs/>
          <w:noProof/>
          <w:szCs w:val="24"/>
        </w:rPr>
        <w:t>Jurnal Kesehatan Andalas</w:t>
      </w:r>
      <w:r w:rsidRPr="00EE67D1">
        <w:rPr>
          <w:rFonts w:ascii="Times New Roman" w:hAnsi="Times New Roman" w:cs="Times New Roman"/>
          <w:noProof/>
          <w:szCs w:val="24"/>
        </w:rPr>
        <w:t xml:space="preserve">, </w:t>
      </w:r>
      <w:r w:rsidRPr="00EE67D1">
        <w:rPr>
          <w:rFonts w:ascii="Times New Roman" w:hAnsi="Times New Roman" w:cs="Times New Roman"/>
          <w:i/>
          <w:iCs/>
          <w:noProof/>
          <w:szCs w:val="24"/>
        </w:rPr>
        <w:t>3</w:t>
      </w:r>
      <w:r w:rsidRPr="00EE67D1">
        <w:rPr>
          <w:rFonts w:ascii="Times New Roman" w:hAnsi="Times New Roman" w:cs="Times New Roman"/>
          <w:noProof/>
          <w:szCs w:val="24"/>
        </w:rPr>
        <w:t>(3), 460–465. https://doi.org/10.25077/jka.v3i3.176</w:t>
      </w:r>
    </w:p>
    <w:p w14:paraId="34F8037D" w14:textId="77777777" w:rsidR="00627E62" w:rsidRPr="00EE67D1" w:rsidRDefault="00627E62" w:rsidP="00627E62">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EE67D1">
        <w:rPr>
          <w:rFonts w:ascii="Times New Roman" w:hAnsi="Times New Roman" w:cs="Times New Roman"/>
          <w:noProof/>
          <w:szCs w:val="24"/>
        </w:rPr>
        <w:t xml:space="preserve">Suyono, A. (2016). Pengaruh Latar Belakang Sosial Ekonomi Orang Tua Terhadap Prestasi Belajar Yang Dimediasi Oleh Fasilitas Belajar. </w:t>
      </w:r>
      <w:r w:rsidRPr="00EE67D1">
        <w:rPr>
          <w:rFonts w:ascii="Times New Roman" w:hAnsi="Times New Roman" w:cs="Times New Roman"/>
          <w:i/>
          <w:iCs/>
          <w:noProof/>
          <w:szCs w:val="24"/>
        </w:rPr>
        <w:t>Journal of Accounting and Business Education</w:t>
      </w:r>
      <w:r w:rsidRPr="00EE67D1">
        <w:rPr>
          <w:rFonts w:ascii="Times New Roman" w:hAnsi="Times New Roman" w:cs="Times New Roman"/>
          <w:noProof/>
          <w:szCs w:val="24"/>
        </w:rPr>
        <w:t xml:space="preserve">, </w:t>
      </w:r>
      <w:r w:rsidRPr="00EE67D1">
        <w:rPr>
          <w:rFonts w:ascii="Times New Roman" w:hAnsi="Times New Roman" w:cs="Times New Roman"/>
          <w:i/>
          <w:iCs/>
          <w:noProof/>
          <w:szCs w:val="24"/>
        </w:rPr>
        <w:t>1</w:t>
      </w:r>
      <w:r w:rsidRPr="00EE67D1">
        <w:rPr>
          <w:rFonts w:ascii="Times New Roman" w:hAnsi="Times New Roman" w:cs="Times New Roman"/>
          <w:noProof/>
          <w:szCs w:val="24"/>
        </w:rPr>
        <w:t>(2). https://doi.org/10.26675/jabe.v1i2.6014</w:t>
      </w:r>
    </w:p>
    <w:p w14:paraId="29AAAEA6" w14:textId="77777777" w:rsidR="00627E62" w:rsidRPr="00EE67D1" w:rsidRDefault="00627E62" w:rsidP="00627E62">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EE67D1">
        <w:rPr>
          <w:rFonts w:ascii="Times New Roman" w:hAnsi="Times New Roman" w:cs="Times New Roman"/>
          <w:noProof/>
          <w:szCs w:val="24"/>
        </w:rPr>
        <w:t xml:space="preserve">Trihantoyo, A. R. Z. wati; S. (2020). </w:t>
      </w:r>
      <w:r w:rsidRPr="00EE67D1">
        <w:rPr>
          <w:rFonts w:ascii="Times New Roman" w:hAnsi="Times New Roman" w:cs="Times New Roman"/>
          <w:i/>
          <w:iCs/>
          <w:noProof/>
          <w:szCs w:val="24"/>
        </w:rPr>
        <w:t>STRATEGI PENGELOLAAN KELAS UNGGULAN DALAM MENINGKATKAN PRESTASI BELAJAR SISWA</w:t>
      </w:r>
      <w:r w:rsidRPr="00EE67D1">
        <w:rPr>
          <w:rFonts w:ascii="Times New Roman" w:hAnsi="Times New Roman" w:cs="Times New Roman"/>
          <w:noProof/>
          <w:szCs w:val="24"/>
        </w:rPr>
        <w:t xml:space="preserve">. </w:t>
      </w:r>
      <w:r w:rsidRPr="00EE67D1">
        <w:rPr>
          <w:rFonts w:ascii="Times New Roman" w:hAnsi="Times New Roman" w:cs="Times New Roman"/>
          <w:i/>
          <w:iCs/>
          <w:noProof/>
          <w:szCs w:val="24"/>
        </w:rPr>
        <w:t>5</w:t>
      </w:r>
      <w:r w:rsidRPr="00EE67D1">
        <w:rPr>
          <w:rFonts w:ascii="Times New Roman" w:hAnsi="Times New Roman" w:cs="Times New Roman"/>
          <w:noProof/>
          <w:szCs w:val="24"/>
        </w:rPr>
        <w:t>(1), 46–57.</w:t>
      </w:r>
    </w:p>
    <w:p w14:paraId="13FAE0C9" w14:textId="77777777" w:rsidR="00627E62" w:rsidRPr="00EE67D1" w:rsidRDefault="00627E62" w:rsidP="00627E62">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EE67D1">
        <w:rPr>
          <w:rFonts w:ascii="Times New Roman" w:hAnsi="Times New Roman" w:cs="Times New Roman"/>
          <w:noProof/>
          <w:szCs w:val="24"/>
        </w:rPr>
        <w:t xml:space="preserve">Widyajayanti, &amp; Istiqomah. (2018). Analisis Intensitas Pemberian Pekerjaan Rumah (Pr) Dalam Meningkatkan Hasil Belajar Matematika. </w:t>
      </w:r>
      <w:r w:rsidRPr="00EE67D1">
        <w:rPr>
          <w:rFonts w:ascii="Times New Roman" w:hAnsi="Times New Roman" w:cs="Times New Roman"/>
          <w:i/>
          <w:iCs/>
          <w:noProof/>
          <w:szCs w:val="24"/>
        </w:rPr>
        <w:t>Journal of Chemical Information and Modeling</w:t>
      </w:r>
      <w:r w:rsidRPr="00EE67D1">
        <w:rPr>
          <w:rFonts w:ascii="Times New Roman" w:hAnsi="Times New Roman" w:cs="Times New Roman"/>
          <w:noProof/>
          <w:szCs w:val="24"/>
        </w:rPr>
        <w:t xml:space="preserve">, </w:t>
      </w:r>
      <w:r w:rsidRPr="00EE67D1">
        <w:rPr>
          <w:rFonts w:ascii="Times New Roman" w:hAnsi="Times New Roman" w:cs="Times New Roman"/>
          <w:i/>
          <w:iCs/>
          <w:noProof/>
          <w:szCs w:val="24"/>
        </w:rPr>
        <w:t>53</w:t>
      </w:r>
      <w:r w:rsidRPr="00EE67D1">
        <w:rPr>
          <w:rFonts w:ascii="Times New Roman" w:hAnsi="Times New Roman" w:cs="Times New Roman"/>
          <w:noProof/>
          <w:szCs w:val="24"/>
        </w:rPr>
        <w:t>(9), 769–774.</w:t>
      </w:r>
    </w:p>
    <w:p w14:paraId="1A8E47A1" w14:textId="77777777" w:rsidR="00627E62" w:rsidRPr="00EE67D1" w:rsidRDefault="00627E62" w:rsidP="00627E62">
      <w:pPr>
        <w:widowControl w:val="0"/>
        <w:autoSpaceDE w:val="0"/>
        <w:autoSpaceDN w:val="0"/>
        <w:adjustRightInd w:val="0"/>
        <w:spacing w:before="120" w:after="120" w:line="240" w:lineRule="auto"/>
        <w:ind w:left="480" w:hanging="480"/>
        <w:rPr>
          <w:rFonts w:ascii="Times New Roman" w:hAnsi="Times New Roman" w:cs="Times New Roman"/>
          <w:noProof/>
        </w:rPr>
      </w:pPr>
      <w:r w:rsidRPr="00EE67D1">
        <w:rPr>
          <w:rFonts w:ascii="Times New Roman" w:hAnsi="Times New Roman" w:cs="Times New Roman"/>
          <w:noProof/>
          <w:szCs w:val="24"/>
        </w:rPr>
        <w:t xml:space="preserve">Wirawan, Y. R. (2017). Pengaruh Status Sosial Ekonomi Orang Tua Terhadap Prestasi Belajar Ekonomi Dan Perilaku Konsumsi Siswa. </w:t>
      </w:r>
      <w:r w:rsidRPr="00EE67D1">
        <w:rPr>
          <w:rFonts w:ascii="Times New Roman" w:hAnsi="Times New Roman" w:cs="Times New Roman"/>
          <w:i/>
          <w:iCs/>
          <w:noProof/>
          <w:szCs w:val="24"/>
        </w:rPr>
        <w:t>Jurnal Ekonomi Pendidikan Dan Kewirausahaan</w:t>
      </w:r>
      <w:r w:rsidRPr="00EE67D1">
        <w:rPr>
          <w:rFonts w:ascii="Times New Roman" w:hAnsi="Times New Roman" w:cs="Times New Roman"/>
          <w:noProof/>
          <w:szCs w:val="24"/>
        </w:rPr>
        <w:t xml:space="preserve">, </w:t>
      </w:r>
      <w:r w:rsidRPr="00EE67D1">
        <w:rPr>
          <w:rFonts w:ascii="Times New Roman" w:hAnsi="Times New Roman" w:cs="Times New Roman"/>
          <w:i/>
          <w:iCs/>
          <w:noProof/>
          <w:szCs w:val="24"/>
        </w:rPr>
        <w:t>3</w:t>
      </w:r>
      <w:r w:rsidRPr="00EE67D1">
        <w:rPr>
          <w:rFonts w:ascii="Times New Roman" w:hAnsi="Times New Roman" w:cs="Times New Roman"/>
          <w:noProof/>
          <w:szCs w:val="24"/>
        </w:rPr>
        <w:t>(2), 147. https://doi.org/10.26740/jepk.v3n2.p147-167</w:t>
      </w:r>
    </w:p>
    <w:p w14:paraId="5F5E9F56" w14:textId="77777777" w:rsidR="00594F58" w:rsidRPr="00EE67D1" w:rsidRDefault="000D0FD0" w:rsidP="00627E62">
      <w:pPr>
        <w:widowControl w:val="0"/>
        <w:autoSpaceDE w:val="0"/>
        <w:autoSpaceDN w:val="0"/>
        <w:adjustRightInd w:val="0"/>
        <w:spacing w:before="120" w:after="120" w:line="240" w:lineRule="auto"/>
        <w:ind w:left="480" w:hanging="480"/>
      </w:pPr>
      <w:r w:rsidRPr="00EE67D1">
        <w:fldChar w:fldCharType="end"/>
      </w:r>
    </w:p>
    <w:sectPr w:rsidR="00594F58" w:rsidRPr="00EE67D1" w:rsidSect="00594F58">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EE70E" w14:textId="77777777" w:rsidR="00985373" w:rsidRDefault="00985373">
      <w:pPr>
        <w:spacing w:line="240" w:lineRule="auto"/>
      </w:pPr>
      <w:r>
        <w:separator/>
      </w:r>
    </w:p>
  </w:endnote>
  <w:endnote w:type="continuationSeparator" w:id="0">
    <w:p w14:paraId="2A800DE3" w14:textId="77777777" w:rsidR="00985373" w:rsidRDefault="009853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FBE0D" w14:textId="77777777" w:rsidR="00594F58" w:rsidRDefault="006B51A9">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4DBAD689" w14:textId="77777777" w:rsidR="00594F58" w:rsidRDefault="006B51A9">
    <w:pPr>
      <w:pStyle w:val="Footer"/>
      <w:jc w:val="right"/>
      <w:rPr>
        <w:rFonts w:ascii="Times New Roman" w:hAnsi="Times New Roman" w:cs="Times New Roman"/>
      </w:rPr>
    </w:pPr>
    <w:r>
      <w:rPr>
        <w:rFonts w:ascii="Times New Roman" w:hAnsi="Times New Roman" w:cs="Times New Roman"/>
        <w:lang w:val="en-US"/>
      </w:rPr>
      <w:t>p-ISSN 2580-3735 e-ISSN 2580-1147</w:t>
    </w:r>
  </w:p>
  <w:p w14:paraId="13C51499" w14:textId="77777777" w:rsidR="00594F58" w:rsidRDefault="00594F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7B587" w14:textId="77777777" w:rsidR="00985373" w:rsidRDefault="00985373">
      <w:pPr>
        <w:spacing w:after="0" w:line="240" w:lineRule="auto"/>
      </w:pPr>
      <w:r>
        <w:separator/>
      </w:r>
    </w:p>
  </w:footnote>
  <w:footnote w:type="continuationSeparator" w:id="0">
    <w:p w14:paraId="1AC99975" w14:textId="77777777" w:rsidR="00985373" w:rsidRDefault="009853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5BC6F" w14:textId="77777777" w:rsidR="00594F58" w:rsidRDefault="000D0FD0">
    <w:pPr>
      <w:spacing w:after="0" w:line="240" w:lineRule="auto"/>
      <w:ind w:left="426" w:hanging="426"/>
      <w:jc w:val="both"/>
      <w:rPr>
        <w:rFonts w:ascii="Times New Roman" w:hAnsi="Times New Roman" w:cs="Times New Roman"/>
        <w:i/>
        <w:lang w:val="en-US"/>
      </w:rPr>
    </w:pPr>
    <w:r>
      <w:fldChar w:fldCharType="begin"/>
    </w:r>
    <w:r w:rsidR="006B51A9">
      <w:instrText xml:space="preserve"> PAGE   \* MERGEFORMAT </w:instrText>
    </w:r>
    <w:r>
      <w:fldChar w:fldCharType="separate"/>
    </w:r>
    <w:r w:rsidR="00EE67D1" w:rsidRPr="00EE67D1">
      <w:rPr>
        <w:rFonts w:ascii="Times New Roman" w:hAnsi="Times New Roman" w:cs="Times New Roman"/>
        <w:noProof/>
      </w:rPr>
      <w:t>7</w:t>
    </w:r>
    <w:r>
      <w:fldChar w:fldCharType="end"/>
    </w:r>
    <w:r w:rsidR="006B51A9">
      <w:rPr>
        <w:rFonts w:ascii="Times New Roman" w:hAnsi="Times New Roman" w:cs="Times New Roman"/>
        <w:lang w:val="en-US"/>
      </w:rPr>
      <w:t xml:space="preserve"> </w:t>
    </w:r>
    <w:r w:rsidR="006B51A9">
      <w:rPr>
        <w:lang w:val="en-US"/>
      </w:rPr>
      <w:t xml:space="preserve">   </w:t>
    </w:r>
    <w:r w:rsidR="006B51A9">
      <w:rPr>
        <w:rFonts w:ascii="Times New Roman" w:hAnsi="Times New Roman" w:cs="Times New Roman"/>
        <w:i/>
        <w:lang w:val="en-US"/>
      </w:rPr>
      <w:t>Judul Artikel Jurnal- Penulis (Times New Roman 11, reguler, after 0 before 0 italic)\</w:t>
    </w:r>
  </w:p>
  <w:p w14:paraId="327AABD7" w14:textId="77777777" w:rsidR="00594F58" w:rsidRDefault="006B51A9">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14:paraId="271F35D1" w14:textId="77777777" w:rsidR="00594F58" w:rsidRDefault="00594F58">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16cid:durableId="1984964724">
    <w:abstractNumId w:val="1"/>
  </w:num>
  <w:num w:numId="2" w16cid:durableId="1324118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62"/>
    <w:rsid w:val="00053209"/>
    <w:rsid w:val="000813B4"/>
    <w:rsid w:val="000C4B52"/>
    <w:rsid w:val="000D0FD0"/>
    <w:rsid w:val="001028D0"/>
    <w:rsid w:val="0016476C"/>
    <w:rsid w:val="001B1AEE"/>
    <w:rsid w:val="001B2A8B"/>
    <w:rsid w:val="001B3CD6"/>
    <w:rsid w:val="001D49A4"/>
    <w:rsid w:val="0025506F"/>
    <w:rsid w:val="00281D12"/>
    <w:rsid w:val="002848B9"/>
    <w:rsid w:val="002851FC"/>
    <w:rsid w:val="002A3DC8"/>
    <w:rsid w:val="002C069C"/>
    <w:rsid w:val="002C2DBE"/>
    <w:rsid w:val="003335FC"/>
    <w:rsid w:val="00341A12"/>
    <w:rsid w:val="00345A89"/>
    <w:rsid w:val="0039487D"/>
    <w:rsid w:val="0039738A"/>
    <w:rsid w:val="003F4C88"/>
    <w:rsid w:val="0043629E"/>
    <w:rsid w:val="00474544"/>
    <w:rsid w:val="0048033B"/>
    <w:rsid w:val="0048248E"/>
    <w:rsid w:val="004925DB"/>
    <w:rsid w:val="00496319"/>
    <w:rsid w:val="004D728C"/>
    <w:rsid w:val="00544EC9"/>
    <w:rsid w:val="0054566E"/>
    <w:rsid w:val="00584E62"/>
    <w:rsid w:val="00593B03"/>
    <w:rsid w:val="00594F58"/>
    <w:rsid w:val="005B727D"/>
    <w:rsid w:val="005C1D7C"/>
    <w:rsid w:val="00627E62"/>
    <w:rsid w:val="00672D9D"/>
    <w:rsid w:val="006A23DD"/>
    <w:rsid w:val="006B51A9"/>
    <w:rsid w:val="006F113E"/>
    <w:rsid w:val="00704A43"/>
    <w:rsid w:val="00707F53"/>
    <w:rsid w:val="007200C3"/>
    <w:rsid w:val="00725AE3"/>
    <w:rsid w:val="00747BD3"/>
    <w:rsid w:val="00781DE9"/>
    <w:rsid w:val="007A161D"/>
    <w:rsid w:val="007A5DE2"/>
    <w:rsid w:val="007D5016"/>
    <w:rsid w:val="00811A2C"/>
    <w:rsid w:val="00842612"/>
    <w:rsid w:val="00883754"/>
    <w:rsid w:val="008C5EA4"/>
    <w:rsid w:val="008D42D5"/>
    <w:rsid w:val="008F2A36"/>
    <w:rsid w:val="00926432"/>
    <w:rsid w:val="00985373"/>
    <w:rsid w:val="009A0FFD"/>
    <w:rsid w:val="009B2753"/>
    <w:rsid w:val="00A00D88"/>
    <w:rsid w:val="00A40B38"/>
    <w:rsid w:val="00A7476A"/>
    <w:rsid w:val="00AB4AF8"/>
    <w:rsid w:val="00AE1320"/>
    <w:rsid w:val="00B11B0B"/>
    <w:rsid w:val="00B12523"/>
    <w:rsid w:val="00B32B4B"/>
    <w:rsid w:val="00B80104"/>
    <w:rsid w:val="00BA102D"/>
    <w:rsid w:val="00BA73CE"/>
    <w:rsid w:val="00C1227D"/>
    <w:rsid w:val="00C57D4D"/>
    <w:rsid w:val="00C8604D"/>
    <w:rsid w:val="00C86A30"/>
    <w:rsid w:val="00CF0BBA"/>
    <w:rsid w:val="00D039DA"/>
    <w:rsid w:val="00E207D2"/>
    <w:rsid w:val="00E51F5E"/>
    <w:rsid w:val="00E62BC8"/>
    <w:rsid w:val="00E668DB"/>
    <w:rsid w:val="00E90002"/>
    <w:rsid w:val="00EA386B"/>
    <w:rsid w:val="00EE67D1"/>
    <w:rsid w:val="00FA092E"/>
    <w:rsid w:val="00FE3AB1"/>
    <w:rsid w:val="30E756C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39910FF"/>
  <w15:docId w15:val="{5857B938-0F57-405B-8DA2-627CA85B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F58"/>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rsid w:val="00594F58"/>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594F58"/>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594F58"/>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594F58"/>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594F58"/>
    <w:pPr>
      <w:spacing w:after="120"/>
    </w:pPr>
  </w:style>
  <w:style w:type="paragraph" w:styleId="Footer">
    <w:name w:val="footer"/>
    <w:basedOn w:val="Normal"/>
    <w:link w:val="FooterChar"/>
    <w:uiPriority w:val="99"/>
    <w:unhideWhenUsed/>
    <w:rsid w:val="00594F58"/>
    <w:pPr>
      <w:tabs>
        <w:tab w:val="center" w:pos="4513"/>
        <w:tab w:val="right" w:pos="9026"/>
      </w:tabs>
      <w:spacing w:after="0" w:line="240" w:lineRule="auto"/>
    </w:pPr>
  </w:style>
  <w:style w:type="paragraph" w:styleId="Header">
    <w:name w:val="header"/>
    <w:basedOn w:val="Normal"/>
    <w:link w:val="HeaderChar"/>
    <w:uiPriority w:val="99"/>
    <w:unhideWhenUsed/>
    <w:rsid w:val="00594F58"/>
    <w:pPr>
      <w:tabs>
        <w:tab w:val="center" w:pos="4513"/>
        <w:tab w:val="right" w:pos="9026"/>
      </w:tabs>
      <w:spacing w:after="0" w:line="240" w:lineRule="auto"/>
    </w:pPr>
  </w:style>
  <w:style w:type="paragraph" w:styleId="Title">
    <w:name w:val="Title"/>
    <w:basedOn w:val="Normal"/>
    <w:next w:val="Normal"/>
    <w:link w:val="TitleChar"/>
    <w:uiPriority w:val="10"/>
    <w:qFormat/>
    <w:rsid w:val="00594F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sid w:val="00594F58"/>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sid w:val="00594F58"/>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sid w:val="00594F58"/>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sid w:val="00594F58"/>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sid w:val="00594F58"/>
    <w:rPr>
      <w:rFonts w:ascii="Calibri" w:eastAsia="Times New Roman" w:hAnsi="Calibri" w:cs="Arial"/>
    </w:rPr>
  </w:style>
  <w:style w:type="character" w:customStyle="1" w:styleId="FooterChar">
    <w:name w:val="Footer Char"/>
    <w:basedOn w:val="DefaultParagraphFont"/>
    <w:link w:val="Footer"/>
    <w:uiPriority w:val="99"/>
    <w:rsid w:val="00594F58"/>
    <w:rPr>
      <w:rFonts w:ascii="Calibri" w:eastAsia="Times New Roman" w:hAnsi="Calibri" w:cs="Arial"/>
    </w:rPr>
  </w:style>
  <w:style w:type="paragraph" w:customStyle="1" w:styleId="StyleAuthorBold">
    <w:name w:val="Style Author + Bold"/>
    <w:basedOn w:val="Normal"/>
    <w:qFormat/>
    <w:rsid w:val="00594F58"/>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594F58"/>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sid w:val="00594F58"/>
    <w:rPr>
      <w:rFonts w:ascii="Calibri" w:eastAsia="Times New Roman" w:hAnsi="Calibri" w:cs="Arial"/>
    </w:rPr>
  </w:style>
  <w:style w:type="paragraph" w:customStyle="1" w:styleId="Afiliasi">
    <w:name w:val="Afiliasi"/>
    <w:basedOn w:val="Normal"/>
    <w:qFormat/>
    <w:rsid w:val="00594F58"/>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rsid w:val="00594F58"/>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rsid w:val="00594F58"/>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sid w:val="00594F58"/>
    <w:rPr>
      <w:i/>
      <w:iCs/>
      <w:sz w:val="15"/>
      <w:szCs w:val="15"/>
    </w:rPr>
  </w:style>
  <w:style w:type="paragraph" w:customStyle="1" w:styleId="tablecopy">
    <w:name w:val="table copy"/>
    <w:qFormat/>
    <w:rsid w:val="00594F58"/>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rsid w:val="00594F58"/>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sid w:val="00594F58"/>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842612"/>
    <w:rPr>
      <w:color w:val="0563C1" w:themeColor="hyperlink"/>
      <w:u w:val="single"/>
    </w:rPr>
  </w:style>
  <w:style w:type="paragraph" w:styleId="BalloonText">
    <w:name w:val="Balloon Text"/>
    <w:basedOn w:val="Normal"/>
    <w:link w:val="BalloonTextChar"/>
    <w:uiPriority w:val="99"/>
    <w:semiHidden/>
    <w:unhideWhenUsed/>
    <w:rsid w:val="004803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33B"/>
    <w:rPr>
      <w:rFonts w:ascii="Tahoma" w:eastAsia="Times New Roman" w:hAnsi="Tahoma" w:cs="Tahoma"/>
      <w:sz w:val="16"/>
      <w:szCs w:val="16"/>
      <w:lang w:eastAsia="en-US"/>
    </w:rPr>
  </w:style>
  <w:style w:type="table" w:customStyle="1" w:styleId="TabelBiasa11">
    <w:name w:val="Tabel Biasa 11"/>
    <w:basedOn w:val="TableNormal"/>
    <w:uiPriority w:val="41"/>
    <w:rsid w:val="0048033B"/>
    <w:rPr>
      <w:lang w:val="en-ID" w:eastAsia="en-ID"/>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BA102D"/>
    <w:rPr>
      <w:sz w:val="16"/>
      <w:szCs w:val="16"/>
    </w:rPr>
  </w:style>
  <w:style w:type="paragraph" w:styleId="CommentText">
    <w:name w:val="annotation text"/>
    <w:basedOn w:val="Normal"/>
    <w:link w:val="CommentTextChar"/>
    <w:uiPriority w:val="99"/>
    <w:semiHidden/>
    <w:unhideWhenUsed/>
    <w:rsid w:val="00BA102D"/>
    <w:pPr>
      <w:spacing w:line="240" w:lineRule="auto"/>
    </w:pPr>
    <w:rPr>
      <w:sz w:val="20"/>
      <w:szCs w:val="20"/>
    </w:rPr>
  </w:style>
  <w:style w:type="character" w:customStyle="1" w:styleId="CommentTextChar">
    <w:name w:val="Comment Text Char"/>
    <w:basedOn w:val="DefaultParagraphFont"/>
    <w:link w:val="CommentText"/>
    <w:uiPriority w:val="99"/>
    <w:semiHidden/>
    <w:rsid w:val="00BA102D"/>
    <w:rPr>
      <w:rFonts w:ascii="Calibri" w:eastAsia="Times New Roman" w:hAnsi="Calibri" w:cs="Arial"/>
      <w:lang w:eastAsia="en-US"/>
    </w:rPr>
  </w:style>
  <w:style w:type="paragraph" w:styleId="CommentSubject">
    <w:name w:val="annotation subject"/>
    <w:basedOn w:val="CommentText"/>
    <w:next w:val="CommentText"/>
    <w:link w:val="CommentSubjectChar"/>
    <w:uiPriority w:val="99"/>
    <w:semiHidden/>
    <w:unhideWhenUsed/>
    <w:rsid w:val="00BA102D"/>
    <w:rPr>
      <w:b/>
      <w:bCs/>
    </w:rPr>
  </w:style>
  <w:style w:type="character" w:customStyle="1" w:styleId="CommentSubjectChar">
    <w:name w:val="Comment Subject Char"/>
    <w:basedOn w:val="CommentTextChar"/>
    <w:link w:val="CommentSubject"/>
    <w:uiPriority w:val="99"/>
    <w:semiHidden/>
    <w:rsid w:val="00BA102D"/>
    <w:rPr>
      <w:rFonts w:ascii="Calibri" w:eastAsia="Times New Roman" w:hAnsi="Calibri" w:cs="Arial"/>
      <w:b/>
      <w:bCs/>
      <w:lang w:eastAsia="en-US"/>
    </w:rPr>
  </w:style>
  <w:style w:type="character" w:customStyle="1" w:styleId="UnresolvedMention1">
    <w:name w:val="Unresolved Mention1"/>
    <w:basedOn w:val="DefaultParagraphFont"/>
    <w:uiPriority w:val="99"/>
    <w:semiHidden/>
    <w:unhideWhenUsed/>
    <w:rsid w:val="00BA102D"/>
    <w:rPr>
      <w:color w:val="605E5C"/>
      <w:shd w:val="clear" w:color="auto" w:fill="E1DFDD"/>
    </w:rPr>
  </w:style>
  <w:style w:type="table" w:customStyle="1" w:styleId="PlainTable21">
    <w:name w:val="Plain Table 21"/>
    <w:basedOn w:val="TableNormal"/>
    <w:uiPriority w:val="42"/>
    <w:rsid w:val="009A0FF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43629E"/>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510180090@student.ums.ac.id"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uhammad.abduh@ums.ac.i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510180090@student.ums.ac.i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5BB441B8-AD55-47EF-AF0E-8E3B15FC540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9745</Words>
  <Characters>55547</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 F</dc:creator>
  <cp:lastModifiedBy>ASUS</cp:lastModifiedBy>
  <cp:revision>2</cp:revision>
  <dcterms:created xsi:type="dcterms:W3CDTF">2022-05-24T07:57:00Z</dcterms:created>
  <dcterms:modified xsi:type="dcterms:W3CDTF">2022-05-24T07:57:00Z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http://www.zotero.org/styles/taylor-and-francis-council-of-science-editors-author-date</vt:lpwstr>
  </property>
  <property fmtid="{D5CDD505-2E9C-101B-9397-08002B2CF9AE}" pid="23" name="Mendeley Recent Style Name 9_1">
    <vt:lpwstr>Taylor &amp; Francis - Council of Science Editors (author-date)</vt:lpwstr>
  </property>
  <property fmtid="{D5CDD505-2E9C-101B-9397-08002B2CF9AE}" pid="24" name="Mendeley Unique User Id_1">
    <vt:lpwstr>d71c77bc-f267-317b-b9b7-99b0091549c1</vt:lpwstr>
  </property>
  <property fmtid="{D5CDD505-2E9C-101B-9397-08002B2CF9AE}" pid="25" name="Mendeley Citation Style_1">
    <vt:lpwstr>http://www.zotero.org/styles/apa</vt:lpwstr>
  </property>
</Properties>
</file>