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9D" w:rsidRDefault="00257BE3">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E609D" w:rsidRDefault="00257BE3">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E609D" w:rsidRDefault="00257BE3">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E609D" w:rsidRDefault="00257BE3">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E609D" w:rsidRDefault="000E609D">
      <w:pPr>
        <w:spacing w:after="120" w:line="240" w:lineRule="auto"/>
        <w:rPr>
          <w:rFonts w:ascii="Times New Roman" w:hAnsi="Times New Roman"/>
          <w:b/>
          <w:sz w:val="28"/>
          <w:szCs w:val="28"/>
          <w:lang w:val="en-US"/>
        </w:rPr>
      </w:pPr>
    </w:p>
    <w:p w:rsidR="000E609D" w:rsidRPr="00797DAD" w:rsidRDefault="00797DA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MOTIVASI BELAJAR MAHASISWA TERHADAP MATA KULIAH PENDIDIKAN LUAR BIASA</w:t>
      </w:r>
    </w:p>
    <w:p w:rsidR="000E609D" w:rsidRDefault="000E609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E609D" w:rsidRDefault="000E609D">
      <w:pPr>
        <w:autoSpaceDE w:val="0"/>
        <w:autoSpaceDN w:val="0"/>
        <w:adjustRightInd w:val="0"/>
        <w:spacing w:after="0" w:line="240" w:lineRule="auto"/>
        <w:jc w:val="center"/>
        <w:rPr>
          <w:szCs w:val="24"/>
          <w:lang w:val="en-US"/>
        </w:rPr>
      </w:pPr>
    </w:p>
    <w:p w:rsidR="000E609D" w:rsidRDefault="00257BE3">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DB448D" w:rsidRPr="00634D11" w:rsidRDefault="00634D11" w:rsidP="00634D11">
      <w:pPr>
        <w:pStyle w:val="abstrak"/>
        <w:spacing w:after="120"/>
        <w:ind w:left="0" w:right="57"/>
        <w:rPr>
          <w:sz w:val="22"/>
          <w:szCs w:val="22"/>
          <w:lang w:val="id-ID"/>
        </w:rPr>
      </w:pPr>
      <w:r>
        <w:rPr>
          <w:sz w:val="22"/>
          <w:szCs w:val="22"/>
          <w:lang w:val="id-ID"/>
        </w:rPr>
        <w:t>Salah satu problematika pelaksanaan pendidikan inklusi di Indonesia adalah kurangnya kesiapan guru untuk mengajar siswa berkebutuhan khusus. Pendidikan Luar Biasa merupakan salah satu mata kuliah wajib yang diberikan kepada para mahasiswa untuk membekali mereka secara kognitif dan afektif agar nantinya siap mengajar di sekolah inklusi. M</w:t>
      </w:r>
      <w:r w:rsidRPr="00634D11">
        <w:rPr>
          <w:sz w:val="22"/>
          <w:szCs w:val="22"/>
          <w:lang w:val="id-ID"/>
        </w:rPr>
        <w:t xml:space="preserve">otivasi mahasiswa untuk mempelajari mata kuliah Pendidikan Luar Biasa sangat penting untuk diketahui </w:t>
      </w:r>
      <w:r w:rsidR="00D63871">
        <w:rPr>
          <w:sz w:val="22"/>
          <w:szCs w:val="22"/>
          <w:lang w:val="id-ID"/>
        </w:rPr>
        <w:t xml:space="preserve">karena </w:t>
      </w:r>
      <w:r w:rsidRPr="00634D11">
        <w:rPr>
          <w:sz w:val="22"/>
          <w:szCs w:val="22"/>
          <w:lang w:val="id-ID"/>
        </w:rPr>
        <w:t>memegang peranan yang sangat penting dan bahkan menjadi salah satu fa</w:t>
      </w:r>
      <w:r>
        <w:rPr>
          <w:sz w:val="22"/>
          <w:szCs w:val="22"/>
          <w:lang w:val="id-ID"/>
        </w:rPr>
        <w:t xml:space="preserve">ktor kunci </w:t>
      </w:r>
      <w:r w:rsidRPr="00634D11">
        <w:rPr>
          <w:sz w:val="22"/>
          <w:szCs w:val="22"/>
          <w:lang w:val="id-ID"/>
        </w:rPr>
        <w:t>sebagai persiapannya untuk mengajar di sekolah inklusi kelak.</w:t>
      </w:r>
      <w:r>
        <w:rPr>
          <w:sz w:val="22"/>
          <w:szCs w:val="22"/>
          <w:lang w:val="id-ID"/>
        </w:rPr>
        <w:t xml:space="preserve"> Penelitian ini bertujuan untuk </w:t>
      </w:r>
      <w:r w:rsidRPr="00634D11">
        <w:rPr>
          <w:sz w:val="22"/>
          <w:szCs w:val="22"/>
          <w:lang w:val="id-ID"/>
        </w:rPr>
        <w:t>menganalisis motivasi belajar mahasiswa terhadap ma</w:t>
      </w:r>
      <w:r>
        <w:rPr>
          <w:sz w:val="22"/>
          <w:szCs w:val="22"/>
          <w:lang w:val="id-ID"/>
        </w:rPr>
        <w:t xml:space="preserve">ta kuliah Pendidikan Luar Biasa. Metode yang digunakan dalam penelitian ini adalah kualitatif deskriptif dengan menggunakan sumber data berupa kuisioner yang diisi oleh </w:t>
      </w:r>
      <w:r w:rsidRPr="00634D11">
        <w:rPr>
          <w:sz w:val="22"/>
          <w:szCs w:val="22"/>
          <w:lang w:val="id-ID"/>
        </w:rPr>
        <w:t xml:space="preserve">35 orang mahasiswa yang mengikuti mata kuliah Pendidikan Luar Biasa </w:t>
      </w:r>
      <w:r w:rsidR="00D63871">
        <w:rPr>
          <w:sz w:val="22"/>
          <w:szCs w:val="22"/>
          <w:lang w:val="id-ID"/>
        </w:rPr>
        <w:t xml:space="preserve">di </w:t>
      </w:r>
      <w:r w:rsidRPr="00634D11">
        <w:rPr>
          <w:sz w:val="22"/>
          <w:szCs w:val="22"/>
          <w:lang w:val="id-ID"/>
        </w:rPr>
        <w:t>semester genap 2020/2021.</w:t>
      </w:r>
      <w:r>
        <w:rPr>
          <w:sz w:val="22"/>
          <w:szCs w:val="22"/>
          <w:lang w:val="id-ID"/>
        </w:rPr>
        <w:t xml:space="preserve"> Hasil penelitian menunjukkan</w:t>
      </w:r>
      <w:r w:rsidR="00833FAF">
        <w:rPr>
          <w:sz w:val="22"/>
          <w:szCs w:val="22"/>
          <w:lang w:val="id-ID"/>
        </w:rPr>
        <w:t xml:space="preserve"> bahwa</w:t>
      </w:r>
      <w:r>
        <w:rPr>
          <w:sz w:val="22"/>
          <w:szCs w:val="22"/>
          <w:lang w:val="id-ID"/>
        </w:rPr>
        <w:t xml:space="preserve"> s</w:t>
      </w:r>
      <w:r w:rsidRPr="00634D11">
        <w:rPr>
          <w:sz w:val="22"/>
          <w:szCs w:val="22"/>
          <w:lang w:val="id-ID"/>
        </w:rPr>
        <w:t>emua motivasi mahasiswa dapat dikategorikan ke dalam motivasi instrinsik</w:t>
      </w:r>
      <w:r w:rsidR="00833FAF">
        <w:rPr>
          <w:sz w:val="22"/>
          <w:szCs w:val="22"/>
          <w:lang w:val="id-ID"/>
        </w:rPr>
        <w:t xml:space="preserve">. </w:t>
      </w:r>
      <w:r w:rsidR="00BC3A29">
        <w:rPr>
          <w:sz w:val="22"/>
          <w:szCs w:val="22"/>
          <w:lang w:val="id-ID"/>
        </w:rPr>
        <w:t xml:space="preserve">Motivasi mahasiswa </w:t>
      </w:r>
      <w:r w:rsidR="00BC3A29" w:rsidRPr="00BC3A29">
        <w:rPr>
          <w:sz w:val="22"/>
          <w:szCs w:val="22"/>
          <w:lang w:val="id-ID"/>
        </w:rPr>
        <w:t>mahasiswa mempelajari mata</w:t>
      </w:r>
      <w:r w:rsidR="00BC3A29">
        <w:rPr>
          <w:sz w:val="22"/>
          <w:szCs w:val="22"/>
          <w:lang w:val="id-ID"/>
        </w:rPr>
        <w:t xml:space="preserve"> kuliah Pendidikan Luar Biasa yaitu </w:t>
      </w:r>
      <w:r w:rsidR="00DB448D" w:rsidRPr="00DB448D">
        <w:rPr>
          <w:sz w:val="22"/>
          <w:szCs w:val="22"/>
          <w:lang w:val="id-ID"/>
        </w:rPr>
        <w:t xml:space="preserve">perubahan persepsi terhadap anak berkebutuhan khusus, persiapan mengajar di sekolah inklusi, serta masih terbatasnya guru yang memahami anak berkebutuhan khusus di sekolah inklusi. Ketiga motivasi tersebut juga </w:t>
      </w:r>
      <w:r w:rsidR="00DB448D">
        <w:rPr>
          <w:sz w:val="22"/>
          <w:szCs w:val="22"/>
          <w:lang w:val="id-ID"/>
        </w:rPr>
        <w:t xml:space="preserve">selaras dan turut </w:t>
      </w:r>
      <w:r w:rsidR="00DB448D" w:rsidRPr="00DB448D">
        <w:rPr>
          <w:sz w:val="22"/>
          <w:szCs w:val="22"/>
          <w:lang w:val="id-ID"/>
        </w:rPr>
        <w:t>mendukung terwujudnya empat capaian pembelajaran dari mata kuliah Pendidikan Luar Bias</w:t>
      </w:r>
      <w:r w:rsidR="00DB448D">
        <w:rPr>
          <w:sz w:val="22"/>
          <w:szCs w:val="22"/>
          <w:lang w:val="id-ID"/>
        </w:rPr>
        <w:t xml:space="preserve">a. </w:t>
      </w:r>
    </w:p>
    <w:p w:rsidR="000E609D" w:rsidRDefault="00257BE3">
      <w:pPr>
        <w:pStyle w:val="abstrak"/>
        <w:spacing w:after="120"/>
        <w:ind w:left="0" w:right="57"/>
        <w:rPr>
          <w:i/>
          <w:sz w:val="22"/>
          <w:szCs w:val="22"/>
          <w:lang w:val="id-ID"/>
        </w:rPr>
      </w:pPr>
      <w:r>
        <w:rPr>
          <w:b/>
          <w:sz w:val="22"/>
          <w:szCs w:val="22"/>
          <w:lang w:val="id-ID"/>
        </w:rPr>
        <w:t xml:space="preserve">Kata Kunci: </w:t>
      </w:r>
      <w:r w:rsidR="00BC3A29">
        <w:rPr>
          <w:i/>
          <w:sz w:val="22"/>
          <w:szCs w:val="22"/>
          <w:lang w:val="id-ID"/>
        </w:rPr>
        <w:t>motivasi, mahasiswa, pendidikan luar biasa, sekolah inklusi</w:t>
      </w:r>
    </w:p>
    <w:p w:rsidR="009538EA" w:rsidRDefault="009538EA">
      <w:pPr>
        <w:pStyle w:val="abstrak"/>
        <w:spacing w:after="120"/>
        <w:ind w:left="0" w:right="57"/>
        <w:rPr>
          <w:sz w:val="22"/>
          <w:szCs w:val="22"/>
          <w:lang w:val="id-ID"/>
        </w:rPr>
      </w:pPr>
      <w:bookmarkStart w:id="0" w:name="_GoBack"/>
      <w:bookmarkEnd w:id="0"/>
    </w:p>
    <w:p w:rsidR="000E609D" w:rsidRDefault="00257BE3">
      <w:pPr>
        <w:pStyle w:val="StyleAuthorBold"/>
        <w:spacing w:before="120" w:after="120"/>
        <w:jc w:val="left"/>
        <w:rPr>
          <w:lang w:val="id-ID"/>
        </w:rPr>
      </w:pPr>
      <w:r>
        <w:rPr>
          <w:lang w:val="id-ID"/>
        </w:rPr>
        <w:t>Abstract</w:t>
      </w:r>
    </w:p>
    <w:p w:rsidR="00D63871" w:rsidRDefault="00D63871">
      <w:pPr>
        <w:pStyle w:val="abstrak"/>
        <w:spacing w:before="120" w:after="120"/>
        <w:ind w:left="0" w:right="-34"/>
        <w:rPr>
          <w:sz w:val="22"/>
          <w:szCs w:val="22"/>
          <w:lang w:val="id-ID"/>
        </w:rPr>
      </w:pPr>
      <w:r w:rsidRPr="00D63871">
        <w:rPr>
          <w:sz w:val="22"/>
          <w:szCs w:val="22"/>
          <w:lang w:val="id-ID"/>
        </w:rPr>
        <w:t xml:space="preserve">One of the problems in implementing inclusive education in Indonesia is the lack of teacher readiness to teach students with special needs. </w:t>
      </w:r>
      <w:r>
        <w:rPr>
          <w:sz w:val="22"/>
          <w:szCs w:val="22"/>
          <w:lang w:val="id-ID"/>
        </w:rPr>
        <w:t>Teaching Children with Diverse Abilities</w:t>
      </w:r>
      <w:r w:rsidRPr="00D63871">
        <w:rPr>
          <w:sz w:val="22"/>
          <w:szCs w:val="22"/>
          <w:lang w:val="id-ID"/>
        </w:rPr>
        <w:t xml:space="preserve"> is one of the compulsory subjects given to students to equip them cognitively and affectively so that later they are ready to teach in inclusive schools. It is very important to know the motivation of students to study </w:t>
      </w:r>
      <w:r>
        <w:rPr>
          <w:sz w:val="22"/>
          <w:szCs w:val="22"/>
          <w:lang w:val="id-ID"/>
        </w:rPr>
        <w:t>Teaching Children with Diverse Abilities</w:t>
      </w:r>
      <w:r w:rsidRPr="00D63871">
        <w:rPr>
          <w:sz w:val="22"/>
          <w:szCs w:val="22"/>
          <w:lang w:val="id-ID"/>
        </w:rPr>
        <w:t xml:space="preserve"> </w:t>
      </w:r>
      <w:r>
        <w:rPr>
          <w:sz w:val="22"/>
          <w:szCs w:val="22"/>
          <w:lang w:val="id-ID"/>
        </w:rPr>
        <w:t>course</w:t>
      </w:r>
      <w:r w:rsidRPr="00D63871">
        <w:rPr>
          <w:sz w:val="22"/>
          <w:szCs w:val="22"/>
          <w:lang w:val="id-ID"/>
        </w:rPr>
        <w:t xml:space="preserve"> because they play a very important role and even become one of the key factors in their preparation to teach in inclusive schools in the future.This study aims to analyze the motivation of students' learning towards the </w:t>
      </w:r>
      <w:r>
        <w:rPr>
          <w:sz w:val="22"/>
          <w:szCs w:val="22"/>
          <w:lang w:val="id-ID"/>
        </w:rPr>
        <w:t>Teaching Children with Diverse Abilities</w:t>
      </w:r>
      <w:r w:rsidRPr="00D63871">
        <w:rPr>
          <w:sz w:val="22"/>
          <w:szCs w:val="22"/>
          <w:lang w:val="id-ID"/>
        </w:rPr>
        <w:t xml:space="preserve"> course. The method used in this research is descriptive qualitative using a data source in the form of a questionnaire filled out by 35 students who take the </w:t>
      </w:r>
      <w:r>
        <w:rPr>
          <w:sz w:val="22"/>
          <w:szCs w:val="22"/>
          <w:lang w:val="id-ID"/>
        </w:rPr>
        <w:t>Teaching Children with Diverse Abilities</w:t>
      </w:r>
      <w:r w:rsidRPr="00D63871">
        <w:rPr>
          <w:sz w:val="22"/>
          <w:szCs w:val="22"/>
          <w:lang w:val="id-ID"/>
        </w:rPr>
        <w:t xml:space="preserve"> course </w:t>
      </w:r>
      <w:r>
        <w:rPr>
          <w:sz w:val="22"/>
          <w:szCs w:val="22"/>
          <w:lang w:val="id-ID"/>
        </w:rPr>
        <w:t xml:space="preserve">in the </w:t>
      </w:r>
      <w:r w:rsidRPr="00D63871">
        <w:rPr>
          <w:sz w:val="22"/>
          <w:szCs w:val="22"/>
          <w:lang w:val="id-ID"/>
        </w:rPr>
        <w:t xml:space="preserve">even semester 2020/2021. The results showed that all student motivations can be categorized into intrinsic motivation. Students' motivation for studying </w:t>
      </w:r>
      <w:r>
        <w:rPr>
          <w:sz w:val="22"/>
          <w:szCs w:val="22"/>
          <w:lang w:val="id-ID"/>
        </w:rPr>
        <w:t>Teaching Children with Diverse Abilities</w:t>
      </w:r>
      <w:r w:rsidRPr="00D63871">
        <w:rPr>
          <w:sz w:val="22"/>
          <w:szCs w:val="22"/>
          <w:lang w:val="id-ID"/>
        </w:rPr>
        <w:t xml:space="preserve"> courses is a change in perceptions of children with special needs, preparation for teaching in inclusive schools, and the limited number of teachers who understand children with special needs in inclusive schools. The three motivational factors are also in harmony and contribute to the realization of the four learning outcomes of the </w:t>
      </w:r>
      <w:r>
        <w:rPr>
          <w:sz w:val="22"/>
          <w:szCs w:val="22"/>
          <w:lang w:val="id-ID"/>
        </w:rPr>
        <w:t>Teaching Children with Diverse Abilities</w:t>
      </w:r>
      <w:r w:rsidRPr="00D63871">
        <w:rPr>
          <w:sz w:val="22"/>
          <w:szCs w:val="22"/>
          <w:lang w:val="id-ID"/>
        </w:rPr>
        <w:t xml:space="preserve"> course.</w:t>
      </w:r>
    </w:p>
    <w:p w:rsidR="000E609D" w:rsidRPr="00833FAF" w:rsidRDefault="0025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833FAF">
        <w:rPr>
          <w:rFonts w:ascii="Times New Roman" w:hAnsi="Times New Roman" w:cs="Times New Roman"/>
          <w:b/>
        </w:rPr>
        <w:t>Keywords:</w:t>
      </w:r>
      <w:r w:rsidRPr="00833FAF">
        <w:rPr>
          <w:rFonts w:ascii="Times New Roman" w:hAnsi="Times New Roman" w:cs="Times New Roman"/>
        </w:rPr>
        <w:t xml:space="preserve"> </w:t>
      </w:r>
      <w:r w:rsidR="00D63871" w:rsidRPr="00833FAF">
        <w:rPr>
          <w:rFonts w:ascii="Times New Roman" w:hAnsi="Times New Roman" w:cs="Times New Roman"/>
          <w:i/>
        </w:rPr>
        <w:t xml:space="preserve">motivation, students, </w:t>
      </w:r>
      <w:r w:rsidR="00833FAF" w:rsidRPr="00833FAF">
        <w:rPr>
          <w:rFonts w:ascii="Times New Roman" w:hAnsi="Times New Roman" w:cs="Times New Roman"/>
          <w:i/>
        </w:rPr>
        <w:t>Teaching Children with Diverse Abilities, inclusive schools</w:t>
      </w:r>
    </w:p>
    <w:p w:rsidR="000E609D" w:rsidRDefault="000E609D">
      <w:pPr>
        <w:spacing w:after="0" w:line="240" w:lineRule="auto"/>
        <w:jc w:val="both"/>
        <w:rPr>
          <w:rFonts w:asciiTheme="majorBidi" w:hAnsiTheme="majorBidi" w:cs="Times New Roman"/>
          <w:i/>
          <w:color w:val="000000" w:themeColor="text1"/>
          <w:lang w:val="en-US"/>
        </w:rPr>
      </w:pPr>
    </w:p>
    <w:p w:rsidR="000E609D" w:rsidRDefault="00257BE3">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rsidR="000E609D" w:rsidRDefault="00257BE3">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E609D" w:rsidRDefault="00257BE3">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E609D" w:rsidRDefault="00257BE3">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E609D" w:rsidRDefault="00257BE3">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0E609D" w:rsidRDefault="000E609D">
      <w:pPr>
        <w:tabs>
          <w:tab w:val="left" w:pos="851"/>
          <w:tab w:val="left" w:pos="6237"/>
        </w:tabs>
        <w:autoSpaceDE w:val="0"/>
        <w:autoSpaceDN w:val="0"/>
        <w:adjustRightInd w:val="0"/>
        <w:spacing w:after="0" w:line="240" w:lineRule="auto"/>
        <w:rPr>
          <w:rFonts w:ascii="Times New Roman" w:hAnsi="Times New Roman" w:cs="Times New Roman"/>
        </w:rPr>
      </w:pPr>
    </w:p>
    <w:p w:rsidR="000E609D" w:rsidRDefault="00257BE3">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0E609D" w:rsidRDefault="000E609D">
      <w:pPr>
        <w:tabs>
          <w:tab w:val="left" w:pos="851"/>
          <w:tab w:val="left" w:pos="6237"/>
        </w:tabs>
        <w:autoSpaceDE w:val="0"/>
        <w:autoSpaceDN w:val="0"/>
        <w:adjustRightInd w:val="0"/>
        <w:spacing w:after="0" w:line="240" w:lineRule="auto"/>
        <w:rPr>
          <w:rFonts w:ascii="Times New Roman" w:hAnsi="Times New Roman" w:cs="Times New Roman"/>
        </w:rPr>
      </w:pPr>
    </w:p>
    <w:p w:rsidR="000E609D" w:rsidRDefault="000E609D">
      <w:pPr>
        <w:tabs>
          <w:tab w:val="left" w:pos="851"/>
          <w:tab w:val="left" w:pos="6237"/>
        </w:tabs>
        <w:autoSpaceDE w:val="0"/>
        <w:autoSpaceDN w:val="0"/>
        <w:adjustRightInd w:val="0"/>
        <w:spacing w:after="0" w:line="240" w:lineRule="auto"/>
        <w:rPr>
          <w:rFonts w:ascii="Times New Roman" w:hAnsi="Times New Roman" w:cs="Times New Roman"/>
          <w:lang w:val="en-US"/>
        </w:rPr>
        <w:sectPr w:rsidR="000E609D">
          <w:footerReference w:type="default" r:id="rId10"/>
          <w:pgSz w:w="11906" w:h="16838"/>
          <w:pgMar w:top="1440" w:right="1080" w:bottom="1440" w:left="1080" w:header="851" w:footer="709" w:gutter="0"/>
          <w:pgNumType w:start="1"/>
          <w:cols w:space="708"/>
          <w:docGrid w:linePitch="360"/>
        </w:sectPr>
      </w:pPr>
    </w:p>
    <w:p w:rsidR="000E609D" w:rsidRDefault="000E609D">
      <w:pPr>
        <w:rPr>
          <w:lang w:val="en-US"/>
        </w:rPr>
        <w:sectPr w:rsidR="000E609D">
          <w:headerReference w:type="default" r:id="rId11"/>
          <w:type w:val="continuous"/>
          <w:pgSz w:w="11906" w:h="16838"/>
          <w:pgMar w:top="1440" w:right="1080" w:bottom="1440" w:left="1080" w:header="851" w:footer="709" w:gutter="0"/>
          <w:pgNumType w:start="1"/>
          <w:cols w:num="2" w:space="708"/>
          <w:docGrid w:linePitch="360"/>
        </w:sectPr>
      </w:pPr>
    </w:p>
    <w:p w:rsidR="000E609D" w:rsidRDefault="000E609D">
      <w:pPr>
        <w:tabs>
          <w:tab w:val="left" w:pos="6030"/>
        </w:tabs>
        <w:spacing w:after="0"/>
        <w:jc w:val="both"/>
        <w:rPr>
          <w:rFonts w:ascii="Times New Roman" w:hAnsi="Times New Roman" w:cs="Times New Roman"/>
          <w:color w:val="000000" w:themeColor="text1"/>
          <w:lang w:val="en-US"/>
        </w:rPr>
        <w:sectPr w:rsidR="000E609D">
          <w:headerReference w:type="default" r:id="rId12"/>
          <w:type w:val="continuous"/>
          <w:pgSz w:w="11906" w:h="16838"/>
          <w:pgMar w:top="1440" w:right="1080" w:bottom="1440" w:left="1080" w:header="851" w:footer="709" w:gutter="0"/>
          <w:pgNumType w:start="2"/>
          <w:cols w:num="2" w:space="708"/>
          <w:docGrid w:linePitch="360"/>
        </w:sectPr>
      </w:pPr>
    </w:p>
    <w:p w:rsidR="000E609D" w:rsidRDefault="000E609D">
      <w:pPr>
        <w:tabs>
          <w:tab w:val="left" w:pos="6030"/>
        </w:tabs>
        <w:spacing w:after="0"/>
        <w:jc w:val="both"/>
        <w:rPr>
          <w:rFonts w:ascii="Times New Roman" w:hAnsi="Times New Roman" w:cs="Times New Roman"/>
          <w:color w:val="000000" w:themeColor="text1"/>
          <w:lang w:val="en-US"/>
        </w:rPr>
        <w:sectPr w:rsidR="000E609D">
          <w:type w:val="continuous"/>
          <w:pgSz w:w="11906" w:h="16838"/>
          <w:pgMar w:top="1440" w:right="1080" w:bottom="1440" w:left="1080" w:header="851" w:footer="709" w:gutter="0"/>
          <w:pgNumType w:start="201"/>
          <w:cols w:space="708"/>
          <w:docGrid w:linePitch="360"/>
        </w:sectPr>
      </w:pPr>
    </w:p>
    <w:p w:rsidR="000E609D" w:rsidRDefault="00257BE3">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0204DF" w:rsidRDefault="009B026B" w:rsidP="00926551">
      <w:pPr>
        <w:spacing w:after="0"/>
        <w:ind w:left="91" w:firstLine="720"/>
        <w:jc w:val="both"/>
        <w:rPr>
          <w:rFonts w:ascii="Times New Roman" w:hAnsi="Times New Roman" w:cs="Times New Roman"/>
          <w:color w:val="000000"/>
        </w:rPr>
      </w:pPr>
      <w:r w:rsidRPr="009B026B">
        <w:rPr>
          <w:rFonts w:ascii="Times New Roman" w:hAnsi="Times New Roman" w:cs="Times New Roman"/>
          <w:color w:val="000000"/>
        </w:rPr>
        <w:t xml:space="preserve">Pada hakekatnya semua anak berhak untuk mendapat pendidikan termasuk anak berkebutuhan khusus (ABK), dan hak tersebut dijamin dalam Undang – Undang Dasar Republik Indonesia tahun 1945. Dalam konteks ini, guru berkewajiban untuk tetap bisa memberikan yang terbaik dan menuntun anak berkebutuhan khusus dalam mencapai keberhasilan pendidikan mereka, khususnya bagi yang mengajar di sekolah inklusi. </w:t>
      </w:r>
      <w:r w:rsidR="000204DF" w:rsidRPr="000204DF">
        <w:rPr>
          <w:rFonts w:ascii="Times New Roman" w:hAnsi="Times New Roman" w:cs="Times New Roman"/>
          <w:color w:val="000000"/>
        </w:rPr>
        <w:t>Pendidikan inklusi sejatiny</w:t>
      </w:r>
      <w:r w:rsidR="000204DF">
        <w:rPr>
          <w:rFonts w:ascii="Times New Roman" w:hAnsi="Times New Roman" w:cs="Times New Roman"/>
          <w:color w:val="000000"/>
        </w:rPr>
        <w:t>a adalah pengelolaan pendidikan</w:t>
      </w:r>
      <w:r w:rsidR="000204DF" w:rsidRPr="000204DF">
        <w:rPr>
          <w:rFonts w:ascii="Times New Roman" w:hAnsi="Times New Roman" w:cs="Times New Roman"/>
          <w:color w:val="000000"/>
        </w:rPr>
        <w:t>, dimana dalam penyelenggaraan pendidikannya, memberikan layanan kepada semua anak, baik anak yang normal maupun anak dengan kebutuhan khusus (Yuwono &amp; Mirnawati , 2021). Kustawan (2016) dalam bukunya bertajuk Pendidikan Inklusif menjelaskan bahwa sistem Pendidikan yang mengakomodasi semua kebutuhan dan terbuka bagi semua individu disebut dengan pendidikan inklusi</w:t>
      </w:r>
      <w:r w:rsidR="00993B26">
        <w:rPr>
          <w:rFonts w:ascii="Times New Roman" w:hAnsi="Times New Roman" w:cs="Times New Roman"/>
          <w:color w:val="000000"/>
        </w:rPr>
        <w:t>.  Layanan yang diberikan oleh p</w:t>
      </w:r>
      <w:r w:rsidR="000204DF" w:rsidRPr="000204DF">
        <w:rPr>
          <w:rFonts w:ascii="Times New Roman" w:hAnsi="Times New Roman" w:cs="Times New Roman"/>
          <w:color w:val="000000"/>
        </w:rPr>
        <w:t>endidikan inklusif mencakup anak dengan kriteria normal serta anak dengan beberapa keberagaman yang diistilahkan dengan sebutan anak berkebutuhan khusus. Sedangkan definisi dari anak / siswa dengan kebutuhan khusus adalah anak yang unik, yang mempunyai karakteristik berbeda dari anak-anak normal pada umumnya (Minsih dkk., 2021)</w:t>
      </w:r>
      <w:r w:rsidR="000204DF">
        <w:rPr>
          <w:rFonts w:ascii="Times New Roman" w:hAnsi="Times New Roman" w:cs="Times New Roman"/>
          <w:color w:val="000000"/>
        </w:rPr>
        <w:t>.</w:t>
      </w:r>
      <w:r w:rsidR="000204DF" w:rsidRPr="000204DF">
        <w:rPr>
          <w:rFonts w:ascii="Times New Roman" w:hAnsi="Times New Roman" w:cs="Times New Roman"/>
          <w:color w:val="000000"/>
        </w:rPr>
        <w:t xml:space="preserve"> </w:t>
      </w:r>
      <w:r w:rsidR="00926551">
        <w:rPr>
          <w:rFonts w:ascii="Times New Roman" w:hAnsi="Times New Roman" w:cs="Times New Roman"/>
          <w:color w:val="000000"/>
        </w:rPr>
        <w:t xml:space="preserve">Dalam pelaksanaanya, pendidikan inklusi di Indonesia masih memiliki beberapa problematika, salah satunya yaitu belum ada kesiapan yang menyeluruh dari sekolah inklusi khususnya guru yang akan mengajar dan berinteraksi langsung dengan keragaman peserta didik (Wibowo &amp; Anisa, 2019).  </w:t>
      </w:r>
      <w:r w:rsidR="000204DF" w:rsidRPr="000204DF">
        <w:rPr>
          <w:rFonts w:ascii="Times New Roman" w:hAnsi="Times New Roman" w:cs="Times New Roman"/>
          <w:color w:val="000000"/>
        </w:rPr>
        <w:t>Ketika guru mengajar di sekolah inklusif maka secara otomatis akan mengajar siswa-siswa dengan berbagai keragaman ini.  Apabila ada anak dengan karakteristik berkebutuhan khusus di dalam kelasnya, maka guru diharapkan mempunyai kompetensi yang memadai pula untuk mengajar keberagaman siswa didik, termasuk di dalam nya adalah juga siswa-siswa  spesial dengan karakteristik dan kebutuhan yang berbeda dengan siswa-siswa yang normal. Hal tersebut tidak mudah, mengingat anak / siswa dengan kebutuhan khusus ini, memerlukan perlakuan dan str</w:t>
      </w:r>
      <w:r w:rsidR="00926551">
        <w:rPr>
          <w:rFonts w:ascii="Times New Roman" w:hAnsi="Times New Roman" w:cs="Times New Roman"/>
          <w:color w:val="000000"/>
        </w:rPr>
        <w:t xml:space="preserve">ategi pengajaran yang berbeda. </w:t>
      </w:r>
    </w:p>
    <w:p w:rsidR="00993B26" w:rsidRDefault="009B026B" w:rsidP="00993B26">
      <w:pPr>
        <w:spacing w:after="0"/>
        <w:ind w:left="91" w:firstLine="720"/>
        <w:jc w:val="both"/>
        <w:rPr>
          <w:rFonts w:ascii="Times New Roman" w:hAnsi="Times New Roman" w:cs="Times New Roman"/>
          <w:color w:val="000000"/>
        </w:rPr>
      </w:pPr>
      <w:r w:rsidRPr="009B026B">
        <w:rPr>
          <w:rFonts w:ascii="Times New Roman" w:hAnsi="Times New Roman" w:cs="Times New Roman"/>
          <w:color w:val="000000"/>
        </w:rPr>
        <w:t xml:space="preserve">Tentunya sangat dibutuhkan motivasi, pemahaman, dan kompetensi yang baik dari seorang guru untuk dapat mendidik anak berkebutuhan khusus dengan maksimal. Motivasi merupakan kekuatan atau dorongan yang menyebabkan seseorang menunjukkan perilaku atau sikap tertentu, yang dapat berasal dari faktor internal (intrinsik) maupun eksternal (ekstrinsik) (Tohidi &amp; Jabbari, 2012). Hasil penelitian menunjukkan bahwa terdapat lima faktor yang memiliki kontribusi atau mempengaruhi motivasi guru untuk mengajar anak berkebutuhan khusus yaitu kesabaran, minat mengajar, suka anak-anak, suka membantu orang lain dan mengamalkan ilmu (Purba, 2015). Hal ini didukung oleh hasil penelitian lainnya yang melaporkan bahwa motivasi guru dipengaruhi secara positif dan signifikan oleh empati sehingga guru yang memiliki empati tinggi cenderung memiliki motivasi yang tinggi juga dalam mengajar anak berkebutuhan khusus (Hapsari &amp; Mardiana, 2016). Dengan demikian, persiapan untuk menjadi seorang guru merupakan proses yang sangat signifikan dalam membentuk kualitas pribadi baik dalam hal cara pandang, motivasi, kompetensi serta karakter-karakter penting lainnya yang dibutuhkan dalam menjalankan peran sebagai pendidik di kemudian hari. </w:t>
      </w:r>
    </w:p>
    <w:p w:rsidR="009B026B" w:rsidRPr="009B026B" w:rsidRDefault="009B026B" w:rsidP="00993B26">
      <w:pPr>
        <w:spacing w:after="0"/>
        <w:ind w:left="91" w:firstLine="720"/>
        <w:jc w:val="both"/>
        <w:rPr>
          <w:rFonts w:ascii="Times New Roman" w:hAnsi="Times New Roman" w:cs="Times New Roman"/>
          <w:color w:val="000000"/>
        </w:rPr>
      </w:pPr>
      <w:r w:rsidRPr="009B026B">
        <w:rPr>
          <w:rFonts w:ascii="Times New Roman" w:hAnsi="Times New Roman" w:cs="Times New Roman"/>
          <w:color w:val="000000"/>
        </w:rPr>
        <w:t>Pendidikan Luar Biasa merupakan salah satu mata kuliah wajib yang diberikan bagi seluruh mahasiswa calon guru di Fakultas Ilmu Pendidik</w:t>
      </w:r>
      <w:r w:rsidR="00993B26">
        <w:rPr>
          <w:rFonts w:ascii="Times New Roman" w:hAnsi="Times New Roman" w:cs="Times New Roman"/>
          <w:color w:val="000000"/>
        </w:rPr>
        <w:t>an, Universitas Pelita Harapan untuk membekali mereka</w:t>
      </w:r>
      <w:r w:rsidR="00993B26" w:rsidRPr="000204DF">
        <w:rPr>
          <w:rFonts w:ascii="Times New Roman" w:hAnsi="Times New Roman" w:cs="Times New Roman"/>
          <w:color w:val="000000"/>
        </w:rPr>
        <w:t xml:space="preserve"> dengan pengetahuan </w:t>
      </w:r>
      <w:r w:rsidR="00993B26">
        <w:rPr>
          <w:rFonts w:ascii="Times New Roman" w:hAnsi="Times New Roman" w:cs="Times New Roman"/>
          <w:color w:val="000000"/>
        </w:rPr>
        <w:t>secara kognitif maupun afektif,</w:t>
      </w:r>
      <w:r w:rsidR="00993B26" w:rsidRPr="000204DF">
        <w:rPr>
          <w:rFonts w:ascii="Times New Roman" w:hAnsi="Times New Roman" w:cs="Times New Roman"/>
          <w:color w:val="000000"/>
        </w:rPr>
        <w:t xml:space="preserve"> yang akan mempersiapkan mereka untu</w:t>
      </w:r>
      <w:r w:rsidR="00993B26">
        <w:rPr>
          <w:rFonts w:ascii="Times New Roman" w:hAnsi="Times New Roman" w:cs="Times New Roman"/>
          <w:color w:val="000000"/>
        </w:rPr>
        <w:t xml:space="preserve">k mengajar di sekolah inklusi. </w:t>
      </w:r>
      <w:r w:rsidRPr="009B026B">
        <w:rPr>
          <w:rFonts w:ascii="Times New Roman" w:hAnsi="Times New Roman" w:cs="Times New Roman"/>
          <w:color w:val="000000"/>
        </w:rPr>
        <w:t xml:space="preserve">Mata kuliah Pendidikan Luar Biasa hadir untuk memberikan cara pandang yang benar kepada mahasiswa bahwa setiap manusia diciptakan Allah berharga dan istimewa termasuk anak-anak berkebutuhan khusus. Melalui mata kuliah ini mahasiswa difasilitasi untuk belajar mengenal, memahami, menjelaskan, dan </w:t>
      </w:r>
      <w:r w:rsidRPr="009B026B">
        <w:rPr>
          <w:rFonts w:ascii="Times New Roman" w:hAnsi="Times New Roman" w:cs="Times New Roman"/>
          <w:color w:val="000000"/>
        </w:rPr>
        <w:lastRenderedPageBreak/>
        <w:t xml:space="preserve">mengelompokkan perbedaan kemampuan belajar pada anak-anak berkebutuhan khusus, serta mampu merancang strategi pembelajaran yang sesuai dengan kondisi anak. Pada akhirnya, hal tersebut akan membantu mempersiapkan mahasiswa sebagai guru Kristen yang reflektif, responsif, dan bertanggungjawab di dalam Pendidikan Inklusi yang tepat dan efektif serta mengandalkan Roh Kudus di dalam setiap pembelajarannya. Oleh sebab itu, Capaian Pembelajaran Mata Kuliah (CPMK) dari Pendidikan Luar Biasa ini, terdiri atas: (a) mahasiswa mengekpresikan persepsi yang tulus terhadap siswa didik ABK sebagai Imago Dei yang memiliki keunikan; (b) mahasiswa mendemonstrasikan komitmen untuk mengembangkan sikap, nilai dan kemampuan peserta didik ABK sebagai Imago Dei yang berelasi; (c) mahasiswa mendeskripsikan natur sekolah inklusi serta jenis jenis ABK,  beserta karakteristiknya masing masing, sesuai wawasan Kristen alkitabiah; (d) mahasiswa  menganalisa karakter siswa ABK dan merancang strategi pembelajaran yang sesuai. </w:t>
      </w:r>
    </w:p>
    <w:p w:rsidR="00993B26" w:rsidRDefault="009B026B" w:rsidP="009B026B">
      <w:pPr>
        <w:spacing w:after="0"/>
        <w:ind w:left="91" w:firstLine="720"/>
        <w:jc w:val="both"/>
        <w:rPr>
          <w:rFonts w:ascii="Times New Roman" w:hAnsi="Times New Roman" w:cs="Times New Roman"/>
          <w:color w:val="000000"/>
        </w:rPr>
      </w:pPr>
      <w:r w:rsidRPr="009B026B">
        <w:rPr>
          <w:rFonts w:ascii="Times New Roman" w:hAnsi="Times New Roman" w:cs="Times New Roman"/>
          <w:color w:val="000000"/>
        </w:rPr>
        <w:t>Untuk mencapai keberhasilan dalam pembelajaran Pendidikan Luar Biasa, maka diperlukan adanya motivasi yang baik dan kuat dari mahasiswa. Motivasi sangat menentukan keberhasilan dalam pencapaian akademik dari seorang pembelajar (Steinmayr et al., 2019). Bukan hanya sekedar keberhasilan akademik saat perkuliahan, namun diharapkan agar motivasi tersebut nantinya terus dimiliki dan semakin meningkat saat mereka menjalankan perannya di lapangan sebagai seorang guru</w:t>
      </w:r>
      <w:r w:rsidR="00993B26">
        <w:rPr>
          <w:rFonts w:ascii="Times New Roman" w:hAnsi="Times New Roman" w:cs="Times New Roman"/>
          <w:color w:val="000000"/>
        </w:rPr>
        <w:t xml:space="preserve"> di sekolah inklusi</w:t>
      </w:r>
      <w:r w:rsidRPr="009B026B">
        <w:rPr>
          <w:rFonts w:ascii="Times New Roman" w:hAnsi="Times New Roman" w:cs="Times New Roman"/>
          <w:color w:val="000000"/>
        </w:rPr>
        <w:t>. Hasil penelitian menunjukkan bahwa motivasi mahasiswa mempelajari Pendidikan Luar Biasa lebih b</w:t>
      </w:r>
      <w:r w:rsidR="00634D11">
        <w:rPr>
          <w:rFonts w:ascii="Times New Roman" w:hAnsi="Times New Roman" w:cs="Times New Roman"/>
          <w:color w:val="000000"/>
        </w:rPr>
        <w:t>anyak disebabkan oleh faktor in</w:t>
      </w:r>
      <w:r w:rsidRPr="009B026B">
        <w:rPr>
          <w:rFonts w:ascii="Times New Roman" w:hAnsi="Times New Roman" w:cs="Times New Roman"/>
          <w:color w:val="000000"/>
        </w:rPr>
        <w:t xml:space="preserve">trinstik yaitu adanya dorongan dari dalam diri untuk menjadi seorang guru sehingga mereka mau belajar sungguh-sungguh untuk memahami tentang materi pembelajaran terkait anak-anak berkebutuhan khusus (Sukmawati, 2019). Penelitian lain juga melaporkan adanya tujuh motivasi mahasiswa untuk mau menjadi guru Pendidikan Luar Biasa yaitu a) mempunyai saudara yang berkebutuhan khusus, (b) terbatasnya guru Anak Berkebutuhan Khusus di sekolah, (c) keinginan menjadi guru Pendidikan Luar Biasa, d) dorongan orang tua, e)  tingginya peluang pekerjaan setelah lulus, f)  guru merupakan profesi yang mulia, dan g) menyukai dunia Anak Berkebutuhan Khusus (Syafril, 2021). Motivasi yang kuat tentunya dapat mendorong mahasiswa untuk menunjukkan sikap-sikap yang positif dan hasil yang baik dalam pembelajaran Pendidikan Luar Biasa. Adanya motivasi akan mendorong keinginan dan usaha, serta menentukan arah perbuatan dan sikap untuk mencapai tujuan yang telah ditentukan (Emda, 2018). Hal ini sejalan dengan hasil penelitan yang menyatakan bahwa mahasiswa yang menunjukkan kecenderungan sikap positif ternyata menghasilkan perilaku yang positif juga terhadap Pendidikan Luar Biasa, ditandai dengan adanya tindakan untuk mendekati dan menyenangi pendidikan inklusi, bahkan lebih jauh lagi mahasiswa memiliki sikap membantu, memperhatikan, dan mau berbuat apa saja untuk memperjuangkan pendidikan inklusi (Hasnul, 2011). Dengan demikian, motivasi mahasiswa </w:t>
      </w:r>
      <w:r w:rsidR="00993B26">
        <w:rPr>
          <w:rFonts w:ascii="Times New Roman" w:hAnsi="Times New Roman" w:cs="Times New Roman"/>
          <w:color w:val="000000"/>
        </w:rPr>
        <w:t xml:space="preserve">untuk mempelajari mata kuliah Pendidikan Luar Biasa sangat </w:t>
      </w:r>
      <w:r w:rsidRPr="009B026B">
        <w:rPr>
          <w:rFonts w:ascii="Times New Roman" w:hAnsi="Times New Roman" w:cs="Times New Roman"/>
          <w:color w:val="000000"/>
        </w:rPr>
        <w:t xml:space="preserve">penting untuk diketahui karena bukan hanya berpengaruh pada pencapaian akademik saat berkuliah, namun terkait juga dengan keinginan, sikap, dan kemampuan mereka menjalankan perannya sebagai guru di masa depan khususnya </w:t>
      </w:r>
      <w:r w:rsidR="00012A79">
        <w:rPr>
          <w:rFonts w:ascii="Times New Roman" w:hAnsi="Times New Roman" w:cs="Times New Roman"/>
          <w:color w:val="000000"/>
        </w:rPr>
        <w:t>ketika</w:t>
      </w:r>
      <w:r w:rsidRPr="009B026B">
        <w:rPr>
          <w:rFonts w:ascii="Times New Roman" w:hAnsi="Times New Roman" w:cs="Times New Roman"/>
          <w:color w:val="000000"/>
        </w:rPr>
        <w:t xml:space="preserve"> mengajar di sekolah inklusi</w:t>
      </w:r>
      <w:r w:rsidR="00993B26">
        <w:rPr>
          <w:rFonts w:ascii="Times New Roman" w:hAnsi="Times New Roman" w:cs="Times New Roman"/>
          <w:color w:val="000000"/>
        </w:rPr>
        <w:t xml:space="preserve"> kelak</w:t>
      </w:r>
      <w:r w:rsidRPr="009B026B">
        <w:rPr>
          <w:rFonts w:ascii="Times New Roman" w:hAnsi="Times New Roman" w:cs="Times New Roman"/>
          <w:color w:val="000000"/>
        </w:rPr>
        <w:t xml:space="preserve">. </w:t>
      </w:r>
      <w:r w:rsidR="00993B26" w:rsidRPr="000204DF">
        <w:rPr>
          <w:rFonts w:ascii="Times New Roman" w:hAnsi="Times New Roman" w:cs="Times New Roman"/>
          <w:color w:val="000000"/>
        </w:rPr>
        <w:t xml:space="preserve"> </w:t>
      </w:r>
    </w:p>
    <w:p w:rsidR="000D6A7F" w:rsidRDefault="000D6A7F" w:rsidP="009B026B">
      <w:pPr>
        <w:spacing w:after="0"/>
        <w:ind w:left="91" w:firstLine="720"/>
        <w:jc w:val="both"/>
        <w:rPr>
          <w:rFonts w:ascii="Times New Roman" w:hAnsi="Times New Roman" w:cs="Times New Roman"/>
          <w:color w:val="000000"/>
        </w:rPr>
      </w:pPr>
      <w:r>
        <w:rPr>
          <w:rFonts w:ascii="Times New Roman" w:hAnsi="Times New Roman" w:cs="Times New Roman"/>
          <w:color w:val="000000"/>
        </w:rPr>
        <w:t xml:space="preserve">Melalui penelitian ini, diharapkan bahwa akan diperoleh informasi mengenai motivasi belajar mahasiswa dan kesesuaiannya dengan Capaian Pembelajaran Mata Kuliah (CPMK) sehingga dapat menunjukkan kesiapan mahasiswa lulusan Fakultas Ilmu Pendidikan yang sudah dibekali dengan mata kuliah Pendidikan Luar Biasa untuk mengajar di sekolah inklusi, sebagai salah satu solusi atas permasalahan pelaksanaan pendidikan inklusi di Indonesia. </w:t>
      </w:r>
      <w:r w:rsidR="009B026B" w:rsidRPr="009B026B">
        <w:rPr>
          <w:rFonts w:ascii="Times New Roman" w:hAnsi="Times New Roman" w:cs="Times New Roman"/>
          <w:color w:val="000000"/>
        </w:rPr>
        <w:t>Berdasarkan pemaparan latar belakang tersebut, maka</w:t>
      </w:r>
      <w:r w:rsidR="009B026B">
        <w:rPr>
          <w:rFonts w:ascii="Times New Roman" w:hAnsi="Times New Roman" w:cs="Times New Roman"/>
          <w:color w:val="000000"/>
        </w:rPr>
        <w:t xml:space="preserve"> rumusan masalah penelitian ini adalah bagaimana motivasi belajar mahasiswa terhadap mata kuliah Pendidikan Luar Biasa?. Adapun tujuan penelitian ini adalah </w:t>
      </w:r>
      <w:r w:rsidR="009B026B" w:rsidRPr="009B026B">
        <w:rPr>
          <w:rFonts w:ascii="Times New Roman" w:hAnsi="Times New Roman" w:cs="Times New Roman"/>
          <w:color w:val="000000"/>
        </w:rPr>
        <w:t>men</w:t>
      </w:r>
      <w:r w:rsidR="009B026B">
        <w:rPr>
          <w:rFonts w:ascii="Times New Roman" w:hAnsi="Times New Roman" w:cs="Times New Roman"/>
          <w:color w:val="000000"/>
        </w:rPr>
        <w:t xml:space="preserve">ganalisis </w:t>
      </w:r>
      <w:r w:rsidR="009B026B" w:rsidRPr="009B026B">
        <w:rPr>
          <w:rFonts w:ascii="Times New Roman" w:hAnsi="Times New Roman" w:cs="Times New Roman"/>
          <w:color w:val="000000"/>
        </w:rPr>
        <w:t xml:space="preserve">motivasi </w:t>
      </w:r>
      <w:r w:rsidR="009B026B">
        <w:rPr>
          <w:rFonts w:ascii="Times New Roman" w:hAnsi="Times New Roman" w:cs="Times New Roman"/>
          <w:color w:val="000000"/>
        </w:rPr>
        <w:t xml:space="preserve">motivasi belajar mahasiswa terhadap mata kuliah Pendidikan Luar Biasa. </w:t>
      </w:r>
    </w:p>
    <w:p w:rsidR="000D6A7F" w:rsidRDefault="000D6A7F" w:rsidP="009B026B">
      <w:pPr>
        <w:spacing w:after="0"/>
        <w:ind w:left="91" w:firstLine="720"/>
        <w:jc w:val="both"/>
        <w:rPr>
          <w:rFonts w:ascii="Times New Roman" w:hAnsi="Times New Roman" w:cs="Times New Roman"/>
          <w:color w:val="000000"/>
        </w:rPr>
      </w:pPr>
    </w:p>
    <w:p w:rsidR="000D6A7F" w:rsidRDefault="000D6A7F" w:rsidP="009B026B">
      <w:pPr>
        <w:spacing w:after="0"/>
        <w:ind w:left="91" w:firstLine="720"/>
        <w:jc w:val="both"/>
        <w:rPr>
          <w:rFonts w:ascii="Times New Roman" w:hAnsi="Times New Roman" w:cs="Times New Roman"/>
          <w:color w:val="000000"/>
        </w:rPr>
      </w:pPr>
    </w:p>
    <w:p w:rsidR="000E609D" w:rsidRDefault="00257BE3">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0204DF" w:rsidRPr="00CA51FD" w:rsidRDefault="009B026B" w:rsidP="00CA51FD">
      <w:pPr>
        <w:spacing w:after="0"/>
        <w:ind w:right="-5" w:firstLine="720"/>
        <w:jc w:val="both"/>
        <w:rPr>
          <w:rFonts w:ascii="Times New Roman" w:hAnsi="Times New Roman" w:cs="Times New Roman"/>
          <w:color w:val="000000"/>
        </w:rPr>
      </w:pPr>
      <w:proofErr w:type="spellStart"/>
      <w:r w:rsidRPr="000204DF">
        <w:rPr>
          <w:rFonts w:ascii="Times New Roman" w:hAnsi="Times New Roman" w:cs="Times New Roman"/>
          <w:color w:val="000000"/>
          <w:lang w:val="en-US"/>
        </w:rPr>
        <w:lastRenderedPageBreak/>
        <w:t>Metode</w:t>
      </w:r>
      <w:proofErr w:type="spellEnd"/>
      <w:r w:rsidRPr="000204DF">
        <w:rPr>
          <w:rFonts w:ascii="Times New Roman" w:hAnsi="Times New Roman" w:cs="Times New Roman"/>
          <w:color w:val="000000"/>
          <w:lang w:val="en-US"/>
        </w:rPr>
        <w:t xml:space="preserve"> yang </w:t>
      </w:r>
      <w:proofErr w:type="spellStart"/>
      <w:r w:rsidRPr="000204DF">
        <w:rPr>
          <w:rFonts w:ascii="Times New Roman" w:hAnsi="Times New Roman" w:cs="Times New Roman"/>
          <w:color w:val="000000"/>
          <w:lang w:val="en-US"/>
        </w:rPr>
        <w:t>digunakan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dalam</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penelitian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ini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adalah</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deskriptif</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kualitatif</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untuk</w:t>
      </w:r>
      <w:proofErr w:type="spellEnd"/>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menganalisis</w:t>
      </w:r>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motivasi</w:t>
      </w:r>
      <w:proofErr w:type="spellEnd"/>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 xml:space="preserve">belajar </w:t>
      </w:r>
      <w:proofErr w:type="spellStart"/>
      <w:r w:rsidRPr="000204DF">
        <w:rPr>
          <w:rFonts w:ascii="Times New Roman" w:hAnsi="Times New Roman" w:cs="Times New Roman"/>
          <w:color w:val="000000"/>
          <w:lang w:val="en-US"/>
        </w:rPr>
        <w:t>mahasiswa</w:t>
      </w:r>
      <w:proofErr w:type="spellEnd"/>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 xml:space="preserve">terhadap </w:t>
      </w:r>
      <w:proofErr w:type="spellStart"/>
      <w:r w:rsidRPr="000204DF">
        <w:rPr>
          <w:rFonts w:ascii="Times New Roman" w:hAnsi="Times New Roman" w:cs="Times New Roman"/>
          <w:color w:val="000000"/>
          <w:lang w:val="en-US"/>
        </w:rPr>
        <w:t>mata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kuliah</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Pendidikan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Luar</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Biasa</w:t>
      </w:r>
      <w:proofErr w:type="spellEnd"/>
      <w:r w:rsidRPr="000204DF">
        <w:rPr>
          <w:rFonts w:ascii="Times New Roman" w:hAnsi="Times New Roman" w:cs="Times New Roman"/>
          <w:color w:val="000000"/>
          <w:lang w:val="en-US"/>
        </w:rPr>
        <w:t xml:space="preserve"> di </w:t>
      </w:r>
      <w:proofErr w:type="spellStart"/>
      <w:r w:rsidRPr="000204DF">
        <w:rPr>
          <w:rFonts w:ascii="Times New Roman" w:hAnsi="Times New Roman" w:cs="Times New Roman"/>
          <w:color w:val="000000"/>
          <w:lang w:val="en-US"/>
        </w:rPr>
        <w:t>Fakultas</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Ilmu</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Pendidikan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Universitas</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Pelita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Harapan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Adapun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subjek</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dari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penelitian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ini</w:t>
      </w:r>
      <w:proofErr w:type="spellEnd"/>
      <w:r w:rsidRPr="000204DF">
        <w:rPr>
          <w:rFonts w:ascii="Times New Roman" w:hAnsi="Times New Roman" w:cs="Times New Roman"/>
          <w:color w:val="000000"/>
          <w:lang w:val="en-US"/>
        </w:rPr>
        <w:t xml:space="preserve"> </w:t>
      </w:r>
      <w:proofErr w:type="spellStart"/>
      <w:r w:rsidR="007904AC" w:rsidRPr="000204DF">
        <w:rPr>
          <w:rFonts w:ascii="Times New Roman" w:hAnsi="Times New Roman" w:cs="Times New Roman"/>
          <w:color w:val="000000"/>
          <w:lang w:val="en-US"/>
        </w:rPr>
        <w:t>adalah</w:t>
      </w:r>
      <w:proofErr w:type="spellEnd"/>
      <w:r w:rsidR="007904AC" w:rsidRPr="000204DF">
        <w:rPr>
          <w:rFonts w:ascii="Times New Roman" w:hAnsi="Times New Roman" w:cs="Times New Roman"/>
          <w:color w:val="000000"/>
          <w:lang w:val="en-US"/>
        </w:rPr>
        <w:t xml:space="preserve"> 3</w:t>
      </w:r>
      <w:r w:rsidR="007904AC" w:rsidRPr="000204DF">
        <w:rPr>
          <w:rFonts w:ascii="Times New Roman" w:hAnsi="Times New Roman" w:cs="Times New Roman"/>
          <w:color w:val="000000"/>
        </w:rPr>
        <w:t>5</w:t>
      </w:r>
      <w:r w:rsidRPr="000204DF">
        <w:rPr>
          <w:rFonts w:ascii="Times New Roman" w:hAnsi="Times New Roman" w:cs="Times New Roman"/>
          <w:color w:val="000000"/>
          <w:lang w:val="en-US"/>
        </w:rPr>
        <w:t xml:space="preserve"> orang </w:t>
      </w:r>
      <w:proofErr w:type="spellStart"/>
      <w:r w:rsidRPr="000204DF">
        <w:rPr>
          <w:rFonts w:ascii="Times New Roman" w:hAnsi="Times New Roman" w:cs="Times New Roman"/>
          <w:color w:val="000000"/>
          <w:lang w:val="en-US"/>
        </w:rPr>
        <w:t>mahasiswa</w:t>
      </w:r>
      <w:proofErr w:type="spellEnd"/>
      <w:r w:rsidRPr="000204DF">
        <w:rPr>
          <w:rFonts w:ascii="Times New Roman" w:hAnsi="Times New Roman" w:cs="Times New Roman"/>
          <w:color w:val="000000"/>
          <w:lang w:val="en-US"/>
        </w:rPr>
        <w:t xml:space="preserve"> yang </w:t>
      </w:r>
      <w:proofErr w:type="spellStart"/>
      <w:r w:rsidRPr="000204DF">
        <w:rPr>
          <w:rFonts w:ascii="Times New Roman" w:hAnsi="Times New Roman" w:cs="Times New Roman"/>
          <w:color w:val="000000"/>
          <w:lang w:val="en-US"/>
        </w:rPr>
        <w:t>mengikuti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mata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kuliah</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Pendidikan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Luar</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Biasa</w:t>
      </w:r>
      <w:proofErr w:type="spellEnd"/>
      <w:r w:rsidRPr="000204DF">
        <w:rPr>
          <w:rFonts w:ascii="Times New Roman" w:hAnsi="Times New Roman" w:cs="Times New Roman"/>
          <w:color w:val="000000"/>
          <w:lang w:val="en-US"/>
        </w:rPr>
        <w:t xml:space="preserve"> semester g</w:t>
      </w:r>
      <w:r w:rsidR="007904AC" w:rsidRPr="000204DF">
        <w:rPr>
          <w:rFonts w:ascii="Times New Roman" w:hAnsi="Times New Roman" w:cs="Times New Roman"/>
          <w:color w:val="000000"/>
        </w:rPr>
        <w:t>enap</w:t>
      </w:r>
      <w:r w:rsidRPr="000204DF">
        <w:rPr>
          <w:rFonts w:ascii="Times New Roman" w:hAnsi="Times New Roman" w:cs="Times New Roman"/>
          <w:color w:val="000000"/>
          <w:lang w:val="en-US"/>
        </w:rPr>
        <w:t xml:space="preserve"> 2020/2021. </w:t>
      </w:r>
      <w:proofErr w:type="spellStart"/>
      <w:r w:rsidRPr="000204DF">
        <w:rPr>
          <w:rFonts w:ascii="Times New Roman" w:hAnsi="Times New Roman" w:cs="Times New Roman"/>
          <w:color w:val="000000"/>
          <w:lang w:val="en-US"/>
        </w:rPr>
        <w:t>Pengumpulan</w:t>
      </w:r>
      <w:proofErr w:type="spellEnd"/>
      <w:r w:rsidRPr="000204DF">
        <w:rPr>
          <w:rFonts w:ascii="Times New Roman" w:hAnsi="Times New Roman" w:cs="Times New Roman"/>
          <w:color w:val="000000"/>
          <w:lang w:val="en-US"/>
        </w:rPr>
        <w:t xml:space="preserve"> data </w:t>
      </w:r>
      <w:proofErr w:type="spellStart"/>
      <w:r w:rsidRPr="000204DF">
        <w:rPr>
          <w:rFonts w:ascii="Times New Roman" w:hAnsi="Times New Roman" w:cs="Times New Roman"/>
          <w:color w:val="000000"/>
          <w:lang w:val="en-US"/>
        </w:rPr>
        <w:t>dilakukan</w:t>
      </w:r>
      <w:proofErr w:type="spellEnd"/>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menggunakan kuesioner</w:t>
      </w:r>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dengan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cara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mahasiswa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menjawab</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pertanyaan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secara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sistematis</w:t>
      </w:r>
      <w:proofErr w:type="spellEnd"/>
      <w:r w:rsidRPr="000204DF">
        <w:rPr>
          <w:rFonts w:ascii="Times New Roman" w:hAnsi="Times New Roman" w:cs="Times New Roman"/>
          <w:color w:val="000000"/>
          <w:lang w:val="en-US"/>
        </w:rPr>
        <w:t xml:space="preserve"> yang </w:t>
      </w:r>
      <w:proofErr w:type="spellStart"/>
      <w:r w:rsidRPr="000204DF">
        <w:rPr>
          <w:rFonts w:ascii="Times New Roman" w:hAnsi="Times New Roman" w:cs="Times New Roman"/>
          <w:color w:val="000000"/>
          <w:lang w:val="en-US"/>
        </w:rPr>
        <w:t>telah</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dipersiapkan</w:t>
      </w:r>
      <w:proofErr w:type="spellEnd"/>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s</w:t>
      </w:r>
      <w:proofErr w:type="spellStart"/>
      <w:r w:rsidRPr="000204DF">
        <w:rPr>
          <w:rFonts w:ascii="Times New Roman" w:hAnsi="Times New Roman" w:cs="Times New Roman"/>
          <w:color w:val="000000"/>
          <w:lang w:val="en-US"/>
        </w:rPr>
        <w:t>esuai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tujuan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penelitian</w:t>
      </w:r>
      <w:proofErr w:type="spellEnd"/>
      <w:r w:rsidRPr="000204DF">
        <w:rPr>
          <w:rFonts w:ascii="Times New Roman" w:hAnsi="Times New Roman" w:cs="Times New Roman"/>
          <w:color w:val="000000"/>
          <w:lang w:val="en-US"/>
        </w:rPr>
        <w:t xml:space="preserve">. Data </w:t>
      </w:r>
      <w:proofErr w:type="spellStart"/>
      <w:r w:rsidRPr="000204DF">
        <w:rPr>
          <w:rFonts w:ascii="Times New Roman" w:hAnsi="Times New Roman" w:cs="Times New Roman"/>
          <w:color w:val="000000"/>
          <w:lang w:val="en-US"/>
        </w:rPr>
        <w:t>penelitian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dianalisis</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secara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deskriptif</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sesuai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tahapan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yaitu</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mereduksi</w:t>
      </w:r>
      <w:proofErr w:type="spellEnd"/>
      <w:r w:rsidRPr="000204DF">
        <w:rPr>
          <w:rFonts w:ascii="Times New Roman" w:hAnsi="Times New Roman" w:cs="Times New Roman"/>
          <w:color w:val="000000"/>
          <w:lang w:val="en-US"/>
        </w:rPr>
        <w:t xml:space="preserve"> data </w:t>
      </w:r>
      <w:proofErr w:type="spellStart"/>
      <w:r w:rsidRPr="000204DF">
        <w:rPr>
          <w:rFonts w:ascii="Times New Roman" w:hAnsi="Times New Roman" w:cs="Times New Roman"/>
          <w:color w:val="000000"/>
          <w:lang w:val="en-US"/>
        </w:rPr>
        <w:t>sesuai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fokus</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penelitian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menyusun</w:t>
      </w:r>
      <w:proofErr w:type="spellEnd"/>
      <w:r w:rsidRPr="000204DF">
        <w:rPr>
          <w:rFonts w:ascii="Times New Roman" w:hAnsi="Times New Roman" w:cs="Times New Roman"/>
          <w:color w:val="000000"/>
          <w:lang w:val="en-US"/>
        </w:rPr>
        <w:t xml:space="preserve"> data </w:t>
      </w:r>
      <w:proofErr w:type="spellStart"/>
      <w:r w:rsidRPr="000204DF">
        <w:rPr>
          <w:rFonts w:ascii="Times New Roman" w:hAnsi="Times New Roman" w:cs="Times New Roman"/>
          <w:color w:val="000000"/>
          <w:lang w:val="en-US"/>
        </w:rPr>
        <w:t>sesuai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dengan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hubungan</w:t>
      </w:r>
      <w:proofErr w:type="spellEnd"/>
      <w:r w:rsidRPr="000204DF">
        <w:rPr>
          <w:rFonts w:ascii="Times New Roman" w:hAnsi="Times New Roman" w:cs="Times New Roman"/>
          <w:color w:val="000000"/>
          <w:lang w:val="en-US"/>
        </w:rPr>
        <w:t xml:space="preserve"> yang </w:t>
      </w:r>
      <w:proofErr w:type="spellStart"/>
      <w:r w:rsidRPr="000204DF">
        <w:rPr>
          <w:rFonts w:ascii="Times New Roman" w:hAnsi="Times New Roman" w:cs="Times New Roman"/>
          <w:color w:val="000000"/>
          <w:lang w:val="en-US"/>
        </w:rPr>
        <w:t>ditemukan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membuat</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rangkuman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dari</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temuan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memeriksa</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ulang</w:t>
      </w:r>
      <w:proofErr w:type="spellEnd"/>
      <w:r w:rsidRPr="000204DF">
        <w:rPr>
          <w:rFonts w:ascii="Times New Roman" w:hAnsi="Times New Roman" w:cs="Times New Roman"/>
          <w:color w:val="000000"/>
          <w:lang w:val="en-US"/>
        </w:rPr>
        <w:t xml:space="preserve"> data </w:t>
      </w:r>
      <w:proofErr w:type="spellStart"/>
      <w:r w:rsidRPr="000204DF">
        <w:rPr>
          <w:rFonts w:ascii="Times New Roman" w:hAnsi="Times New Roman" w:cs="Times New Roman"/>
          <w:color w:val="000000"/>
          <w:lang w:val="en-US"/>
        </w:rPr>
        <w:t>dan</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mengambil</w:t>
      </w:r>
      <w:proofErr w:type="spellEnd"/>
      <w:r w:rsidRPr="000204DF">
        <w:rPr>
          <w:rFonts w:ascii="Times New Roman" w:hAnsi="Times New Roman" w:cs="Times New Roman"/>
          <w:color w:val="000000"/>
          <w:lang w:val="en-US"/>
        </w:rPr>
        <w:t xml:space="preserve"> </w:t>
      </w:r>
      <w:proofErr w:type="spellStart"/>
      <w:r w:rsidRPr="000204DF">
        <w:rPr>
          <w:rFonts w:ascii="Times New Roman" w:hAnsi="Times New Roman" w:cs="Times New Roman"/>
          <w:color w:val="000000"/>
          <w:lang w:val="en-US"/>
        </w:rPr>
        <w:t>kesimpulan</w:t>
      </w:r>
      <w:proofErr w:type="spellEnd"/>
      <w:r w:rsidRPr="000204DF">
        <w:rPr>
          <w:rFonts w:ascii="Times New Roman" w:hAnsi="Times New Roman" w:cs="Times New Roman"/>
          <w:color w:val="000000"/>
          <w:lang w:val="en-US"/>
        </w:rPr>
        <w:t xml:space="preserve"> </w:t>
      </w:r>
      <w:r w:rsidRPr="000204DF">
        <w:rPr>
          <w:rFonts w:ascii="Times New Roman" w:hAnsi="Times New Roman" w:cs="Times New Roman"/>
          <w:color w:val="000000"/>
          <w:lang w:val="en-US"/>
        </w:rPr>
        <w:fldChar w:fldCharType="begin" w:fldLock="1"/>
      </w:r>
      <w:r w:rsidRPr="000204DF">
        <w:rPr>
          <w:rFonts w:ascii="Times New Roman" w:hAnsi="Times New Roman" w:cs="Times New Roman"/>
          <w:color w:val="000000"/>
          <w:lang w:val="en-US"/>
        </w:rPr>
        <w:instrText>ADDIN CSL_CITATION {"citationItems":[{"id":"ITEM-1","itemData":{"ISBN":"978-0-13-136739-5","author":[{"dropping-particle":"","family":"Creswell","given":"JW","non-dropping-particle":"","parse-names":false,"suffix":""}],"edition":"4th","id":"ITEM-1","issued":{"date-parts":[["2012"]]},"publisher":"Pearson Education Inc.","publisher-place":"Boston","title":"Educational Research: Planning, Conducting, and Evaluating Quantitative and Qualitative Research","type":"book"},"uris":["http://www.mendeley.com/documents/?uuid=72550cc1-cf72-4b67-9537-c3b5b90c1752"]}],"mendeley":{"formattedCitation":"(Creswell, 2012)","plainTextFormattedCitation":"(Creswell, 2012)","previouslyFormattedCitation":"(Creswell, 2012)"},"properties":{"noteIndex":0},"schema":"https://github.com/citation-style-language/schema/raw/master/csl-citation.json"}</w:instrText>
      </w:r>
      <w:r w:rsidRPr="000204DF">
        <w:rPr>
          <w:rFonts w:ascii="Times New Roman" w:hAnsi="Times New Roman" w:cs="Times New Roman"/>
          <w:color w:val="000000"/>
          <w:lang w:val="en-US"/>
        </w:rPr>
        <w:fldChar w:fldCharType="separate"/>
      </w:r>
      <w:r w:rsidRPr="000204DF">
        <w:rPr>
          <w:rFonts w:ascii="Times New Roman" w:hAnsi="Times New Roman" w:cs="Times New Roman"/>
          <w:noProof/>
          <w:color w:val="000000"/>
          <w:lang w:val="en-US"/>
        </w:rPr>
        <w:t>(Creswell, 2012)</w:t>
      </w:r>
      <w:r w:rsidRPr="000204DF">
        <w:rPr>
          <w:rFonts w:ascii="Times New Roman" w:hAnsi="Times New Roman" w:cs="Times New Roman"/>
          <w:color w:val="000000"/>
          <w:lang w:val="en-US"/>
        </w:rPr>
        <w:fldChar w:fldCharType="end"/>
      </w:r>
      <w:r w:rsidRPr="000204DF">
        <w:rPr>
          <w:rFonts w:ascii="Times New Roman" w:hAnsi="Times New Roman" w:cs="Times New Roman"/>
          <w:color w:val="000000"/>
          <w:lang w:val="en-US"/>
        </w:rPr>
        <w:t xml:space="preserve">. </w:t>
      </w:r>
      <w:r w:rsidR="007904AC" w:rsidRPr="000204DF">
        <w:rPr>
          <w:rFonts w:ascii="Times New Roman" w:hAnsi="Times New Roman" w:cs="Times New Roman"/>
          <w:color w:val="000000"/>
        </w:rPr>
        <w:t xml:space="preserve">Data hasil kuesioner disusun sesuai dengan hubungan yang ditemukan, dirangkum, dan dianalisis dengan menggunakan literatur yang relevan sesuai tujuan penelitian. </w:t>
      </w:r>
      <w:r w:rsidR="00634D11">
        <w:rPr>
          <w:rFonts w:ascii="Times New Roman" w:hAnsi="Times New Roman" w:cs="Times New Roman"/>
          <w:color w:val="000000"/>
        </w:rPr>
        <w:t>Hasil pengolahan kues</w:t>
      </w:r>
      <w:r w:rsidR="000204DF" w:rsidRPr="000204DF">
        <w:rPr>
          <w:rFonts w:ascii="Times New Roman" w:hAnsi="Times New Roman" w:cs="Times New Roman"/>
          <w:color w:val="000000"/>
        </w:rPr>
        <w:t>ioner, akan di</w:t>
      </w:r>
      <w:r w:rsidR="000204DF">
        <w:rPr>
          <w:rFonts w:ascii="Times New Roman" w:hAnsi="Times New Roman" w:cs="Times New Roman"/>
          <w:color w:val="000000"/>
        </w:rPr>
        <w:t xml:space="preserve">analisis agar dapat dikategorikan sesuai dengan dua jenis motivasi yaitu </w:t>
      </w:r>
      <w:r w:rsidR="000204DF" w:rsidRPr="000204DF">
        <w:rPr>
          <w:rFonts w:ascii="Times New Roman" w:hAnsi="Times New Roman" w:cs="Times New Roman"/>
          <w:color w:val="000000"/>
        </w:rPr>
        <w:t>motivasi ekstr</w:t>
      </w:r>
      <w:r w:rsidR="000204DF">
        <w:rPr>
          <w:rFonts w:ascii="Times New Roman" w:hAnsi="Times New Roman" w:cs="Times New Roman"/>
          <w:color w:val="000000"/>
        </w:rPr>
        <w:t>insik dan motivasi instrinsik. Lebih lanjut, dilakukan analisis mendalam mengenai</w:t>
      </w:r>
      <w:r w:rsidR="000204DF" w:rsidRPr="000204DF">
        <w:rPr>
          <w:rFonts w:ascii="Times New Roman" w:hAnsi="Times New Roman" w:cs="Times New Roman"/>
          <w:color w:val="000000"/>
        </w:rPr>
        <w:t xml:space="preserve"> faktor yang mempunyai andil atau yang menyebabkan mahasiswa bersedia mengajar anak berkebutuhan khusus di sekolah inklusi . Setelah itu</w:t>
      </w:r>
      <w:r w:rsidR="000204DF">
        <w:rPr>
          <w:rFonts w:ascii="Times New Roman" w:hAnsi="Times New Roman" w:cs="Times New Roman"/>
          <w:color w:val="000000"/>
        </w:rPr>
        <w:t>,</w:t>
      </w:r>
      <w:r w:rsidR="000204DF" w:rsidRPr="000204DF">
        <w:rPr>
          <w:rFonts w:ascii="Times New Roman" w:hAnsi="Times New Roman" w:cs="Times New Roman"/>
          <w:color w:val="000000"/>
        </w:rPr>
        <w:t xml:space="preserve"> akan dipaparkan juga </w:t>
      </w:r>
      <w:r w:rsidR="000204DF">
        <w:rPr>
          <w:rFonts w:ascii="Times New Roman" w:hAnsi="Times New Roman" w:cs="Times New Roman"/>
          <w:color w:val="000000"/>
        </w:rPr>
        <w:t xml:space="preserve">keterkaitan dan kesesuian antara </w:t>
      </w:r>
      <w:r w:rsidR="000204DF" w:rsidRPr="000204DF">
        <w:rPr>
          <w:rFonts w:ascii="Times New Roman" w:hAnsi="Times New Roman" w:cs="Times New Roman"/>
          <w:color w:val="000000"/>
        </w:rPr>
        <w:t>motivasi para mahasiswa ini mendal</w:t>
      </w:r>
      <w:r w:rsidR="000204DF">
        <w:rPr>
          <w:rFonts w:ascii="Times New Roman" w:hAnsi="Times New Roman" w:cs="Times New Roman"/>
          <w:color w:val="000000"/>
        </w:rPr>
        <w:t>ami mata kuliah Pendidikan Luar Biasa</w:t>
      </w:r>
      <w:r w:rsidR="000204DF" w:rsidRPr="000204DF">
        <w:rPr>
          <w:rFonts w:ascii="Times New Roman" w:hAnsi="Times New Roman" w:cs="Times New Roman"/>
          <w:color w:val="000000"/>
        </w:rPr>
        <w:t xml:space="preserve"> dengan Capaian Pembelajaran dari mata kuliah </w:t>
      </w:r>
      <w:r w:rsidR="000204DF">
        <w:rPr>
          <w:rFonts w:ascii="Times New Roman" w:hAnsi="Times New Roman" w:cs="Times New Roman"/>
          <w:color w:val="000000"/>
        </w:rPr>
        <w:t xml:space="preserve">tersebut. </w:t>
      </w:r>
    </w:p>
    <w:p w:rsidR="009B026B" w:rsidRPr="007904AC" w:rsidRDefault="009B026B">
      <w:pPr>
        <w:spacing w:after="0" w:line="360" w:lineRule="auto"/>
        <w:ind w:firstLine="567"/>
        <w:jc w:val="both"/>
        <w:rPr>
          <w:rFonts w:ascii="Times New Roman" w:hAnsi="Times New Roman" w:cs="Times New Roman"/>
          <w:sz w:val="24"/>
          <w:szCs w:val="24"/>
        </w:rPr>
      </w:pPr>
    </w:p>
    <w:p w:rsidR="000E609D" w:rsidRDefault="00257BE3">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B85B03" w:rsidRPr="00B85B03" w:rsidRDefault="00B85B03" w:rsidP="001B0CFD">
      <w:pPr>
        <w:spacing w:after="0"/>
        <w:ind w:right="-5" w:firstLine="360"/>
        <w:jc w:val="both"/>
        <w:rPr>
          <w:rFonts w:ascii="Times New Roman" w:eastAsia="Calibri" w:hAnsi="Times New Roman" w:cs="Times New Roman"/>
          <w:bCs/>
          <w:color w:val="000000"/>
        </w:rPr>
      </w:pPr>
      <w:r w:rsidRPr="00B85B03">
        <w:rPr>
          <w:rFonts w:ascii="Times New Roman" w:eastAsia="Calibri" w:hAnsi="Times New Roman" w:cs="Times New Roman"/>
          <w:bCs/>
          <w:color w:val="000000"/>
        </w:rPr>
        <w:t>Hasil pengolahan kuestioner yang diberikan kepada mahasiswa peserta mata kuliah Pendidik</w:t>
      </w:r>
      <w:r w:rsidR="002B5693">
        <w:rPr>
          <w:rFonts w:ascii="Times New Roman" w:eastAsia="Calibri" w:hAnsi="Times New Roman" w:cs="Times New Roman"/>
          <w:bCs/>
          <w:color w:val="000000"/>
        </w:rPr>
        <w:t xml:space="preserve">an Luar Biasa </w:t>
      </w:r>
      <w:r w:rsidRPr="00B85B03">
        <w:rPr>
          <w:rFonts w:ascii="Times New Roman" w:eastAsia="Calibri" w:hAnsi="Times New Roman" w:cs="Times New Roman"/>
          <w:bCs/>
          <w:color w:val="000000"/>
        </w:rPr>
        <w:t>dapat dijabarkan dalam beberapa hal berikut ini. Semua motivasi mahasiswa dapat dikategorikan ke dalam motivasi instrinsik atau motivasi yang berasal dari dalam diri sendiri. Sedangkan untuk faktor yang mempunyai kontribusi atau andil mahasiswa mau mengajar anak berkebutuhan khusus</w:t>
      </w:r>
      <w:r w:rsidR="002B5693">
        <w:rPr>
          <w:rFonts w:ascii="Times New Roman" w:eastAsia="Calibri" w:hAnsi="Times New Roman" w:cs="Times New Roman"/>
          <w:bCs/>
          <w:color w:val="000000"/>
        </w:rPr>
        <w:t xml:space="preserve"> </w:t>
      </w:r>
      <w:r w:rsidRPr="00B85B03">
        <w:rPr>
          <w:rFonts w:ascii="Times New Roman" w:eastAsia="Calibri" w:hAnsi="Times New Roman" w:cs="Times New Roman"/>
          <w:bCs/>
          <w:color w:val="000000"/>
        </w:rPr>
        <w:t xml:space="preserve"> dapat digolongkan  berdasarkan tiga kategori yaitu </w:t>
      </w:r>
      <w:r w:rsidRPr="00B85B03">
        <w:rPr>
          <w:rFonts w:ascii="Times New Roman" w:eastAsia="Calibri" w:hAnsi="Times New Roman" w:cs="Times New Roman"/>
          <w:b/>
          <w:color w:val="000000"/>
        </w:rPr>
        <w:t xml:space="preserve">: </w:t>
      </w:r>
      <w:r w:rsidR="002B5693">
        <w:rPr>
          <w:rFonts w:ascii="Times New Roman" w:eastAsia="Calibri" w:hAnsi="Times New Roman" w:cs="Times New Roman"/>
          <w:bCs/>
          <w:color w:val="000000"/>
        </w:rPr>
        <w:t>1) p</w:t>
      </w:r>
      <w:r w:rsidRPr="00B85B03">
        <w:rPr>
          <w:rFonts w:ascii="Times New Roman" w:eastAsia="Calibri" w:hAnsi="Times New Roman" w:cs="Times New Roman"/>
          <w:bCs/>
          <w:color w:val="000000"/>
        </w:rPr>
        <w:t xml:space="preserve">erubahan persepsi terhadap anak berkebutuhan khusus, dalam hal keberadaan mereka dan </w:t>
      </w:r>
      <w:r w:rsidR="002B5693">
        <w:rPr>
          <w:rFonts w:ascii="Times New Roman" w:eastAsia="Calibri" w:hAnsi="Times New Roman" w:cs="Times New Roman"/>
          <w:bCs/>
          <w:color w:val="000000"/>
        </w:rPr>
        <w:t>kesetaraan hak dalam pendidikan; 2) s</w:t>
      </w:r>
      <w:r w:rsidRPr="00B85B03">
        <w:rPr>
          <w:rFonts w:ascii="Times New Roman" w:eastAsia="Calibri" w:hAnsi="Times New Roman" w:cs="Times New Roman"/>
          <w:bCs/>
          <w:color w:val="000000"/>
        </w:rPr>
        <w:t>ebagai persiapan mahasiswa calon guru mempersiapkan diri meng</w:t>
      </w:r>
      <w:r w:rsidR="002B5693">
        <w:rPr>
          <w:rFonts w:ascii="Times New Roman" w:eastAsia="Calibri" w:hAnsi="Times New Roman" w:cs="Times New Roman"/>
          <w:bCs/>
          <w:color w:val="000000"/>
        </w:rPr>
        <w:t>ajar di sekolah inklusi; 3) p</w:t>
      </w:r>
      <w:r w:rsidRPr="00B85B03">
        <w:rPr>
          <w:rFonts w:ascii="Times New Roman" w:eastAsia="Calibri" w:hAnsi="Times New Roman" w:cs="Times New Roman"/>
          <w:bCs/>
          <w:color w:val="000000"/>
        </w:rPr>
        <w:t xml:space="preserve">engetahuan mahasiswa bahwa masih terbatasnya kompetensi guru yang mengajar di sekolah inklusi dalam menangani anak berkebutuhan khusus. Berikut akan ditampilkan beberapa kutipan yang mewakili dari masing masing kategori tersebut. Kutipan-kutipan tersebut untuk tiap kategorinya, menggunakan ungkapan bahasa yang berbeda, namun sudah dikelompokkan sedemikian rupa, sehingga setiap kategori berisi jawaban dengan maksud yang sama. </w:t>
      </w:r>
    </w:p>
    <w:p w:rsidR="00B85B03" w:rsidRPr="00B85B03" w:rsidRDefault="00B85B03" w:rsidP="00B85B03">
      <w:pPr>
        <w:spacing w:after="0"/>
        <w:ind w:right="-5"/>
        <w:jc w:val="both"/>
        <w:rPr>
          <w:rFonts w:ascii="Times New Roman" w:eastAsia="Calibri" w:hAnsi="Times New Roman" w:cs="Times New Roman"/>
          <w:bCs/>
          <w:color w:val="000000"/>
        </w:rPr>
      </w:pPr>
    </w:p>
    <w:p w:rsidR="00B85B03" w:rsidRPr="001B0CFD" w:rsidRDefault="00B85B03" w:rsidP="001B0CFD">
      <w:pPr>
        <w:pStyle w:val="ListParagraph"/>
        <w:numPr>
          <w:ilvl w:val="0"/>
          <w:numId w:val="3"/>
        </w:numPr>
        <w:spacing w:after="0"/>
        <w:ind w:left="284" w:right="-5" w:hanging="284"/>
        <w:jc w:val="both"/>
        <w:rPr>
          <w:rFonts w:ascii="Times New Roman" w:eastAsia="Calibri" w:hAnsi="Times New Roman" w:cs="Times New Roman"/>
          <w:b/>
          <w:color w:val="000000"/>
        </w:rPr>
      </w:pPr>
      <w:r w:rsidRPr="001B0CFD">
        <w:rPr>
          <w:rFonts w:ascii="Times New Roman" w:eastAsia="Calibri" w:hAnsi="Times New Roman" w:cs="Times New Roman"/>
          <w:b/>
          <w:color w:val="000000"/>
        </w:rPr>
        <w:t>Perubahan Persepsi Terhadap Anak Berkebutuhan Khusus</w:t>
      </w:r>
    </w:p>
    <w:p w:rsidR="00B85B03" w:rsidRPr="00B85B03" w:rsidRDefault="00B85B03" w:rsidP="0075157B">
      <w:pPr>
        <w:spacing w:after="0"/>
        <w:ind w:firstLine="720"/>
        <w:jc w:val="both"/>
        <w:rPr>
          <w:rFonts w:ascii="Times New Roman" w:hAnsi="Times New Roman" w:cs="Times New Roman"/>
        </w:rPr>
      </w:pPr>
      <w:r w:rsidRPr="00B85B03">
        <w:rPr>
          <w:rFonts w:ascii="Times New Roman" w:eastAsia="Calibri" w:hAnsi="Times New Roman" w:cs="Times New Roman"/>
          <w:bCs/>
          <w:color w:val="000000"/>
        </w:rPr>
        <w:t xml:space="preserve">Mahasiswa setelah mengikuti mata kuliah </w:t>
      </w:r>
      <w:r w:rsidRPr="001B0CFD">
        <w:rPr>
          <w:rFonts w:ascii="Times New Roman" w:eastAsia="Calibri" w:hAnsi="Times New Roman" w:cs="Times New Roman"/>
          <w:bCs/>
          <w:i/>
          <w:color w:val="000000"/>
        </w:rPr>
        <w:t>Teaching Children With Diverse Ability</w:t>
      </w:r>
      <w:r w:rsidRPr="00B85B03">
        <w:rPr>
          <w:rFonts w:ascii="Times New Roman" w:eastAsia="Calibri" w:hAnsi="Times New Roman" w:cs="Times New Roman"/>
          <w:bCs/>
          <w:color w:val="000000"/>
        </w:rPr>
        <w:t xml:space="preserve"> (Pendidikan Luar Bias</w:t>
      </w:r>
      <w:r w:rsidR="001B0CFD">
        <w:rPr>
          <w:rFonts w:ascii="Times New Roman" w:eastAsia="Calibri" w:hAnsi="Times New Roman" w:cs="Times New Roman"/>
          <w:bCs/>
          <w:color w:val="000000"/>
        </w:rPr>
        <w:t xml:space="preserve">a) </w:t>
      </w:r>
      <w:r w:rsidRPr="00B85B03">
        <w:rPr>
          <w:rFonts w:ascii="Times New Roman" w:eastAsia="Calibri" w:hAnsi="Times New Roman" w:cs="Times New Roman"/>
          <w:bCs/>
          <w:color w:val="000000"/>
        </w:rPr>
        <w:t xml:space="preserve">maka sebagian menyatakan bahwa terjadi perubahan persepsi atau pandangan  terhadap anak berkebutuhan khusus. Terutama dalam hal keberadaan anak-anak spesial ini,  Tuhan menciptakan mereka dengan keunikan masing-masing, dan bahwa mereka punya hak kesetaraan dalam hal Pendidikan. Berikut beberapa kutipan yang mewakili kategori ini: “ Motivasi saya mempelajari TCWDA, </w:t>
      </w:r>
      <w:r w:rsidRPr="00B85B03">
        <w:rPr>
          <w:rFonts w:ascii="Times New Roman" w:hAnsi="Times New Roman" w:cs="Times New Roman"/>
        </w:rPr>
        <w:t xml:space="preserve">untuk menolong saya mengubah perspektif  terhadap anak berkebutuhan khusus. Dulu saya selalu berpikir bahwa anak-anak yang berkebutuhan khusus ini aneh bagi saya karena tidak seperti anak pada umumnya. Tetapi melalui pembelajaran ini, perspektif saya terhadap anak berkebutuhan khusus mulai berubah bahwa Tuhan memiliki rencana bagi setiap kita termasuk anak berkebutuhan khusus”. “Mengubah cara pandang diri sendiri terhadap anak berkebutuhan khusus. Secara jujur, sebelum mendapat pembelajaran TCWDA, saya berpikir bahwa anak berkebutuhan khusus tidak layak mendapat pendidikan karena saya berpikir bahwa mereka tidak akan pernah mencapai kemampuan yang sama seperti yang dimiliki anak normal, namun rupanya mereka bisa memperoleh haknya lewat pendidikan inklusif”. “Saya seringkali bertemu dengan anak-anak anak berkebutuhan khusus. Sehingga kemudian saya bertanya pada diri sendiri, apakah maksud Tuhan menciptakan anak-anak anak berkebutuhan khusus, karena mereka  sering dianggap rendah oleh banyak orang. Namun demikian, setelah saya mengikuti kelas  TCWDA, saya mendapatkan jawabannya.  Saya memahami bahwa ada tujuan  Tuhan menciptakan mereka, sehingga untuk  para calon guru nantinya, dengan mempelajari mata kuliah TCWDA </w:t>
      </w:r>
      <w:r w:rsidRPr="00B85B03">
        <w:rPr>
          <w:rFonts w:ascii="Times New Roman" w:hAnsi="Times New Roman" w:cs="Times New Roman"/>
        </w:rPr>
        <w:lastRenderedPageBreak/>
        <w:t xml:space="preserve">dapat menolong siswa dengan kebutuhan khusus mencapai potensi maksimal nya, melalui Pendidikan inklusif”. “Dengan belajar TCWDA,  ketika menjadi guru nanti, saya </w:t>
      </w:r>
      <w:r w:rsidRPr="00B85B03">
        <w:rPr>
          <w:rFonts w:ascii="Times New Roman" w:eastAsia="Calibri" w:hAnsi="Times New Roman" w:cs="Times New Roman"/>
        </w:rPr>
        <w:t xml:space="preserve">ingin mengubah pandangan anak berkebutuhan khusus terhadap diri mereka sendiri, karena pengalaman di daerah saya dimana anak berkebutuhan khusus selalu memandang rendah diri mereka dan berpikir bahwa mereka tidak berharga”. “Mempunyai komitmen untuk mengubah mindset yang melihat bahwa anak berkebutuhan khusus tidak sama dengan anak normal lainnya , menolong mereka dengan cara mengajar yang tepat, dan menjauhkan   </w:t>
      </w:r>
      <w:r w:rsidRPr="00B85B03">
        <w:rPr>
          <w:rFonts w:ascii="Times New Roman" w:eastAsia="Calibri" w:hAnsi="Times New Roman" w:cs="Times New Roman"/>
          <w:i/>
          <w:iCs/>
        </w:rPr>
        <w:t>bullying</w:t>
      </w:r>
      <w:r w:rsidRPr="00B85B03">
        <w:rPr>
          <w:rFonts w:ascii="Times New Roman" w:eastAsia="Calibri" w:hAnsi="Times New Roman" w:cs="Times New Roman"/>
        </w:rPr>
        <w:t xml:space="preserve"> kepada anak berkebutuhan khususnya di kelas saya nantinya”. “</w:t>
      </w:r>
      <w:r w:rsidRPr="00B85B03">
        <w:rPr>
          <w:rFonts w:ascii="Times New Roman" w:hAnsi="Times New Roman" w:cs="Times New Roman"/>
        </w:rPr>
        <w:t>Mengubah pandangan orang yang menganggap bahwa anak berkebutuhan khusus tidak bisa mendapat pendidikan yang layak. Namun dengan mata kuliah Pendidikan Luar Biasa/TCWDA ini saya semakin menyadari bahwa setiap anak layak mendapatkan Pendidikan”. Hasil penelitian dari motivasi pertama mahasiswa mempelajari TCWDA ini, sejalan dengan pandangan-pandangan yang dituangkan di beberapa artikel dalam jurnal yang membahas mengenai Pendidikan inklusi. Yang pertama adalah Husna dkk (2019) dalam artikelnya menyoroti tentang hak anak berkebutuhan khusus mendapatkan pendidikan dalam perspektif  dimensi politik hukum pendidikan, menandaskan bahwa ada 5 prinsip dalam melaksanakan program perlindungan khusus bagi anak dengan disabilitas. Perlindungan khusus ini merupakan Peraturan Menteri Pemberdayaan Perempuan dan Perlindungan Anak, yang berisikan hak-hak anak dengan disabilitas, proteksi dari kekerasan, stigmatisasi, diskriminasi, pelabelan serta eksploitasi. Prinsip pertama adalah non diskriminatif, perlindungan diberikan kepada penyandang disabilitas tanpa membedakan suku, ras, agama, warganegara maupun gender. Prinsip kedua, kepentingan yang terbaik, dengan implementasi bahwa semua upaya yang dilakukan untuk memberikan perlindungan khusus dilakukan untuk kepentingan terbaik anak dengan disabilitas. Prinsip ketiga, hak untuk hidup dan melangsungkan perkembangan, artinya upaya perlindungan ini dilakukan sebagai tanggung jawab untuk melindungi serta memenuhi hak asasi anak dengan disabilitas. Prinsip ke empat adalah keadilan, bahwa semua usaha perlindungan ini dilakukan secara proporsionalo sesuai kebutuhan anak penyandang disabilitas. Semua prinsip-prinsip perlindungan ini bila dilaksanakan, maka harapannya adalah anak berkebutuhan khusus/ penyandang disabilitas dapat turut menikmati Pendidikan dan pembelajaran dengan maksimal. Namun begitu, sangat diperlukan usaha dan energi yang besar dari para pendidik untuk dapat memberikan strategu pengajaran yang tepat bagi anak anak special ini (Husna dkk., 2019)</w:t>
      </w:r>
    </w:p>
    <w:p w:rsidR="00B85B03" w:rsidRPr="00B85B03" w:rsidRDefault="00B85B03" w:rsidP="0075157B">
      <w:pPr>
        <w:spacing w:after="0"/>
        <w:ind w:firstLine="720"/>
        <w:jc w:val="both"/>
        <w:rPr>
          <w:rFonts w:ascii="Times New Roman" w:hAnsi="Times New Roman" w:cs="Times New Roman"/>
        </w:rPr>
      </w:pPr>
      <w:r w:rsidRPr="00B85B03">
        <w:rPr>
          <w:rFonts w:ascii="Times New Roman" w:hAnsi="Times New Roman" w:cs="Times New Roman"/>
        </w:rPr>
        <w:t>Selanju</w:t>
      </w:r>
      <w:r w:rsidRPr="00B85B03">
        <w:rPr>
          <w:rFonts w:ascii="Times New Roman" w:hAnsi="Times New Roman" w:cs="Times New Roman"/>
          <w:color w:val="000000" w:themeColor="text1"/>
          <w:shd w:val="clear" w:color="auto" w:fill="FFFFFF"/>
        </w:rPr>
        <w:t>tnya pemikiran yang senada dari penulis lain dalam tulisannya dengan judul Memenuhi Hak Anak Berkebutuhan Khusus Usia Dini</w:t>
      </w:r>
      <w:r w:rsidRPr="00B85B03">
        <w:rPr>
          <w:rFonts w:ascii="Times New Roman" w:hAnsi="Times New Roman" w:cs="Times New Roman"/>
          <w:color w:val="000000" w:themeColor="text1"/>
        </w:rPr>
        <w:t xml:space="preserve"> </w:t>
      </w:r>
      <w:r w:rsidRPr="00B85B03">
        <w:rPr>
          <w:rFonts w:ascii="Times New Roman" w:hAnsi="Times New Roman" w:cs="Times New Roman"/>
          <w:color w:val="000000" w:themeColor="text1"/>
          <w:shd w:val="clear" w:color="auto" w:fill="FFFFFF"/>
        </w:rPr>
        <w:t xml:space="preserve">Melalui Pendidikan Inklusif , dideskripsikan sebagai berikut, setiap warga negara berhak mendapatkan Pendidikan, tanpa kecuali, artinya disini anak usia dini dengan kebutuhan khusus juga termasuk di dalamnya. Pendidikan inklusif merupakan jalan keluar atau jawaban bagi hak anak usia dini dalam hal memperoleh kesetaraan pendidikan (Rahayu,2014). Sriwarthini dkk dalam jurnalnya yang menyoroti pelaksanaan hak hak anak berkebutuhan khusus di sekolah penyelenggara program pendidikan inklusif, memaparkan bahwa setiap anak, terhitung juga di dalamnya juga  siswa dengan kebutuhan khusus, mempunyai hak secara mutlak untuk mendapatkan Pendidikan yang layak (Sriwarthini dkk., 2020). Selanjutnya Jauhari (2017) menyatakan bahwa siswa disabilitas adalah juga anggota masyarakat yang berhak untuk tinggal di dalam lingkungannya serta mendapatkan fasilitas pendukung yang dibutuhkan, seperti fasilitas kesehatan, pendidikan, lapangan pekerjaan, dan juga layanan sosial. Salah satu solusi untuk mengatasi masalah social anak berkebutuhan khusus adalah Pendidikan inklusif. </w:t>
      </w:r>
      <w:r w:rsidRPr="00B85B03">
        <w:rPr>
          <w:rFonts w:ascii="Times New Roman" w:hAnsi="Times New Roman" w:cs="Times New Roman"/>
        </w:rPr>
        <w:t>Dari penjabaran  pemikiran dari beberapa artikel diatas, maka dapat disimpulkan bahwa motivasi mahasiwa mempelajari mata kuliah TCWDA, disebabkan karena perubahan persepsi tentang anak berkebutuhan khusus, dalam hal kesetaraan di bidang Pendidikan,</w:t>
      </w:r>
      <w:r w:rsidR="0075157B">
        <w:rPr>
          <w:rFonts w:ascii="Times New Roman" w:hAnsi="Times New Roman" w:cs="Times New Roman"/>
        </w:rPr>
        <w:t xml:space="preserve"> </w:t>
      </w:r>
      <w:r w:rsidRPr="00B85B03">
        <w:rPr>
          <w:rFonts w:ascii="Times New Roman" w:hAnsi="Times New Roman" w:cs="Times New Roman"/>
        </w:rPr>
        <w:t>ini didukung oleh penelitian-penelitian yang terdahulu. Selanjutnya dalam cakupan yang lebih kecil, yaitu capaian pembelajaran mata kuliah, maka motivasi mahasiswa ini akan mewujudkan tercapainya capaian pembelajaran yang pertama yaitu mahasiswa mengekpresikan persepsi yang tulus terhadap siswa didik ABK sebagai Imago Dei yang memiliki keunikan.</w:t>
      </w:r>
    </w:p>
    <w:p w:rsidR="00B85B03" w:rsidRPr="00B85B03" w:rsidRDefault="00B85B03" w:rsidP="00B85B03">
      <w:pPr>
        <w:spacing w:after="0"/>
        <w:jc w:val="both"/>
        <w:rPr>
          <w:rFonts w:ascii="Times New Roman" w:hAnsi="Times New Roman" w:cs="Times New Roman"/>
        </w:rPr>
      </w:pPr>
    </w:p>
    <w:p w:rsidR="00B85B03" w:rsidRPr="0075157B" w:rsidRDefault="00B85B03" w:rsidP="0075157B">
      <w:pPr>
        <w:pStyle w:val="ListParagraph"/>
        <w:numPr>
          <w:ilvl w:val="0"/>
          <w:numId w:val="3"/>
        </w:numPr>
        <w:spacing w:after="0"/>
        <w:ind w:left="284" w:hanging="284"/>
        <w:jc w:val="both"/>
        <w:rPr>
          <w:rFonts w:ascii="Times New Roman" w:hAnsi="Times New Roman" w:cs="Times New Roman"/>
          <w:b/>
          <w:bCs/>
        </w:rPr>
      </w:pPr>
      <w:r w:rsidRPr="0075157B">
        <w:rPr>
          <w:rFonts w:ascii="Times New Roman" w:hAnsi="Times New Roman" w:cs="Times New Roman"/>
          <w:b/>
          <w:bCs/>
        </w:rPr>
        <w:t xml:space="preserve">Persiapan Mengajar di Sekolah Inklusi </w:t>
      </w:r>
    </w:p>
    <w:p w:rsidR="00B85B03" w:rsidRPr="00B85B03" w:rsidRDefault="00B85B03" w:rsidP="00B85B03">
      <w:pPr>
        <w:spacing w:after="0"/>
        <w:ind w:firstLine="720"/>
        <w:jc w:val="both"/>
        <w:rPr>
          <w:rFonts w:ascii="Times New Roman" w:hAnsi="Times New Roman" w:cs="Times New Roman"/>
        </w:rPr>
      </w:pPr>
      <w:r w:rsidRPr="00B85B03">
        <w:rPr>
          <w:rFonts w:ascii="Times New Roman" w:hAnsi="Times New Roman" w:cs="Times New Roman"/>
        </w:rPr>
        <w:lastRenderedPageBreak/>
        <w:t>Setelah kategori jawaban pertama, maka kategori kedua, sebagian mahasiswa menjawab sebagai persiapan kelak jika mengajar di sekolah inklusi. Kutipan-kutipan yang mewakili pernyataan tersebut adalah : “ Saya adalah calon guru, saya tidak bisa memesan siapa yang akan menjadi murid saya nantinya. Bisa saja dalam kelas saya nanti akan terdapat murid yang menyandang kebutuhan khusus, maka mata kuliah ini sangat membantu saya untuk mengenal dan mengatur strategi pembelajaran dalam kelas saya nantinya.” “Motivasi saya adalah ingin mengetahui ciri-ciri anak berkebutuhan khusus dan  strategi yang dapat diterapkan untuk mengajar siswa berkebutuhan khusus. Ketika saya menjadi seorang guru nantinya, tidak menutup kemungkinan bahwa siswa saya nantinya adalah anak berkebutuhan khusus. Dengan saya mengikuti pembelajaran TCWDA ini saya dibantu untuk nantinya dapat mengindikasi apakah ada siswa saya yang berkebutuhan khusus dan harus di berikan perlakuan khusus”. “Motivasi saya adalah agar dapat membekali saya ketika menjadi seorang guru nantinya dalam menghadapi anak yang berkebutuhan khusus. Tidak dapat dipungkiri bahwa ada kemungkinan ketika mengajar ada siswa yang berkebutuhan khusus. Sehingga melalui mata kuliah ini, saya dapat terbantu untuk menggunakan strategi dan cara mengajar yang tepat.” “Saya pernah mengunjungi Sekolah Luar Biasa di daerah saya saat masih SMA dan saya melihat bahwa anak ABK itu memiliki semangat yang kuat dalam belajar dan semangat mengasah keterampilan mereka, sehingga melalui Pendidikan Luar Biasa ini juga menjadi bekal buat saya ketika saya kembali bertemu dengan anak berkebutuuhan khusus lainnya dan membagikan apa yang saya dapatkan kepada mereka”. “Motivasi saya untuk mempelajari mata kuliah Pendidikan Luar Biasa adalah supaya saya memiliki pengetahuan tentang bagaimana mendidik anak luar biasa. Saya sering berpikir bahwa ketika saya mendapatkan siswa luar biasa saat saya sudah menjadi seorang guru, apa yang harus saya lakukan supaya dapat mendidik anak tersebut dengan baik? Hal ini sering saya pergumulkan dalam pikiran saya. Namun ketika saya mendengar kabar bahwa kami akan mendapat mata kuliah Pendidikan Luar Biasa/TCWDA, saya sangat senang karena mendapat kesempatan untuk belajar menjadi guru bagi anak yang luar biasa”. “</w:t>
      </w:r>
      <w:r w:rsidRPr="00B85B03">
        <w:rPr>
          <w:rFonts w:ascii="Times New Roman" w:eastAsia="Calibri" w:hAnsi="Times New Roman" w:cs="Times New Roman"/>
        </w:rPr>
        <w:t xml:space="preserve">Belajar dan terus belajar untuk </w:t>
      </w:r>
      <w:r w:rsidRPr="00B85B03">
        <w:rPr>
          <w:rFonts w:ascii="Times New Roman" w:eastAsia="Calibri" w:hAnsi="Times New Roman" w:cs="Times New Roman"/>
          <w:color w:val="000000"/>
        </w:rPr>
        <w:t>memperlengkapi wawasan dengan pengetahuan/informasi tentang beberapa jenis kelainan/gangguan yang mungkin ditemui selama menjalani profesi sebagai guru nantinya”.</w:t>
      </w:r>
      <w:r w:rsidRPr="00B85B03">
        <w:rPr>
          <w:rFonts w:ascii="Times New Roman" w:hAnsi="Times New Roman" w:cs="Times New Roman"/>
        </w:rPr>
        <w:t>”Ingin menjadi seorang guru yang peduli, adil, dan penuh kasih. Tidak menutup kemungkinan ketika ditempatkan menjadi seorang guru nanti, bisa saja Tuhan mempercayakan akan ada anak berkebutuhan khusus di kelas yang akan diajar”. Kutipan-kutipan ini diperkuat dengan penelitian dari Firli,dkk.,(2020) dalam papernya Analisis Kesiapan Guru Terhadap Program Inklusi. Peneliti memberikan kuestioner kepada 29 guru-guru yang mengajar di sekolah inklusi. Dari hasil kuestioner, 65% guru berpendapat bahwa mereka tidak siap mengajar di sekolah inklusif, masih awam terhadap anak berkebutuhan khusus, selain itu juga kurangnya arahan dan program pelatihan dari sekolah. Riset selanjutnya memaparkan bahwa guru-guru yang mengajar di sekolah inklusif, dituntut untuk memahami karakteristik peserta didiknya, termasuk siswa yang tidak sama dengan siswa dengan kategori normal. Selain itu guru diharapkan mempunyai keyakinan bahwa setiap anak mempunyai kelebihan dan kekurangannya masing-masing, sehingga guru akan tetap mempunyai stigma yang positif terhadap siswa dengan kebutuhan khusus. Lebih lanjut ditekankan, bahwa Pendidikan khusus/Pendidikan luar biasa adalah sebuah bidang yang harus dikuasai oleh semua guru Oleh karena itu, maka mata kuliah Pendidikan Luar Biasa/Pendidikan inklusif seyogyanya menjadi mata kuliah wajib terutama untuk program studi Pendidikan (Yuwono, 2020). Deskrip</w:t>
      </w:r>
      <w:r w:rsidR="0075157B">
        <w:rPr>
          <w:rFonts w:ascii="Times New Roman" w:hAnsi="Times New Roman" w:cs="Times New Roman"/>
        </w:rPr>
        <w:t>si</w:t>
      </w:r>
      <w:r w:rsidRPr="00B85B03">
        <w:rPr>
          <w:rFonts w:ascii="Times New Roman" w:hAnsi="Times New Roman" w:cs="Times New Roman"/>
        </w:rPr>
        <w:t xml:space="preserve"> kategori motivasi ke dua, yaitu sebagai persiapan mengajar di sekolah inklusi ini jika disandingkan dengan capaian pembelajaran mata kuliah TCWDA, maka jelas akan mendorong terwujudnya capaian ke dua, yaitu mahasiswa mendemonstrasikan komitmen untuk mengembangkan sikap, nilai dan kemampuan peserta didik ABK sebagai Imago Dei yang berelasi. </w:t>
      </w:r>
    </w:p>
    <w:p w:rsidR="00B85B03" w:rsidRPr="00B85B03" w:rsidRDefault="00B85B03" w:rsidP="00B85B03">
      <w:pPr>
        <w:spacing w:after="0"/>
        <w:ind w:right="-5"/>
        <w:jc w:val="both"/>
        <w:rPr>
          <w:rFonts w:ascii="Times New Roman" w:eastAsia="Calibri" w:hAnsi="Times New Roman" w:cs="Times New Roman"/>
          <w:b/>
          <w:color w:val="000000"/>
        </w:rPr>
      </w:pPr>
    </w:p>
    <w:p w:rsidR="00B85B03" w:rsidRPr="0075157B" w:rsidRDefault="00B85B03" w:rsidP="0075157B">
      <w:pPr>
        <w:pStyle w:val="ListParagraph"/>
        <w:numPr>
          <w:ilvl w:val="0"/>
          <w:numId w:val="3"/>
        </w:numPr>
        <w:spacing w:after="0"/>
        <w:ind w:left="284" w:right="-5" w:hanging="284"/>
        <w:jc w:val="both"/>
        <w:rPr>
          <w:rFonts w:ascii="Times New Roman" w:eastAsia="Calibri" w:hAnsi="Times New Roman" w:cs="Times New Roman"/>
          <w:b/>
          <w:color w:val="000000"/>
        </w:rPr>
      </w:pPr>
      <w:r w:rsidRPr="0075157B">
        <w:rPr>
          <w:rFonts w:ascii="Times New Roman" w:eastAsia="Calibri" w:hAnsi="Times New Roman" w:cs="Times New Roman"/>
          <w:b/>
          <w:color w:val="000000"/>
        </w:rPr>
        <w:t xml:space="preserve">Masih Terbatasnya Guru Yang Memahami Anak Berkebutuhan Khusus di Sekolah Inklusi </w:t>
      </w:r>
    </w:p>
    <w:p w:rsidR="00B85B03" w:rsidRPr="00B85B03" w:rsidRDefault="00B85B03" w:rsidP="00B85B03">
      <w:pPr>
        <w:spacing w:after="0"/>
        <w:ind w:right="-5"/>
        <w:jc w:val="both"/>
        <w:rPr>
          <w:rFonts w:ascii="Times New Roman" w:eastAsia="Calibri" w:hAnsi="Times New Roman" w:cs="Times New Roman"/>
          <w:bCs/>
          <w:color w:val="000000"/>
        </w:rPr>
      </w:pPr>
      <w:r w:rsidRPr="00B85B03">
        <w:rPr>
          <w:rFonts w:ascii="Times New Roman" w:hAnsi="Times New Roman" w:cs="Times New Roman"/>
        </w:rPr>
        <w:tab/>
        <w:t xml:space="preserve">Kategori yang ketiga, bermula dari pemahaman mahasiswa akan salah satu problem pelaksanaan sekolah inkludi di Indonesia, yaitu pada tataran sumber daya. Masih terbatasnya guru yang mempunyai kompetensi untuk mengajar siswa dengan kebutuhan khusus di sekolah inklusi. Sejumlah kutipan dari kategori ini, adalah sebagai berikut ; “Motivasi saya belajar TCWDA, supaya saya tahu dan bisa mengajarinya dengan </w:t>
      </w:r>
      <w:r w:rsidRPr="00B85B03">
        <w:rPr>
          <w:rFonts w:ascii="Times New Roman" w:hAnsi="Times New Roman" w:cs="Times New Roman"/>
        </w:rPr>
        <w:lastRenderedPageBreak/>
        <w:t>baik dan juga bagaimana mengatasi murid-murid di kelas saya saat saya nanti menjadi guru. Ini merupakan hal yang sangat penting dipelajari , karena pengalaman saya saat melihat guru mengajar dan tidak bisa membedakan anak yang berkebutuhan khusus, menjadi pelajaran bagi saya supaya kelak saya tidak melakukan kesalahan dalam menghadapi murid yang berkebutuhan khusus”. “Ingin memperlengkapi saya dalam menjadi seorang guru. Dengan pemahaman yang baru melalui mata kuliah Pendidikan Luar Biasa ini, menjadikan diri saya merasa berharga dan bangga menjadi salah satu peserta pendidikan dalam Pendidikan Luar Biasa bagi anak berkebutuhan khusus, yang mana tidak semua guru mampu melakukan hal itu. Namun dengan mata kuliah Pendidikan Luar Biasa, saya semakin diperlengkapi dengan pemahaman yang tepat”. “Agar saya dapat memberikan edukasi bagi orang tua</w:t>
      </w:r>
      <w:r w:rsidR="0075157B">
        <w:rPr>
          <w:rFonts w:ascii="Times New Roman" w:hAnsi="Times New Roman" w:cs="Times New Roman"/>
        </w:rPr>
        <w:t xml:space="preserve"> </w:t>
      </w:r>
      <w:r w:rsidRPr="00B85B03">
        <w:rPr>
          <w:rFonts w:ascii="Times New Roman" w:hAnsi="Times New Roman" w:cs="Times New Roman"/>
        </w:rPr>
        <w:t xml:space="preserve">murid saya kelak, juga oragtua saya sendiri. agar mereka dapat terbantu dan mengetahui bagaimana cara mereka dalam menghadapi anak-anak mereka spesial ini. Hal ini dikarenakan banyak orang tua yang keliru dalam melayani anak berkebutuhan khusus. Sehingga penting bagi saya untuk mengubah </w:t>
      </w:r>
      <w:r w:rsidRPr="00B85B03">
        <w:rPr>
          <w:rFonts w:ascii="Times New Roman" w:hAnsi="Times New Roman" w:cs="Times New Roman"/>
          <w:i/>
        </w:rPr>
        <w:t xml:space="preserve">mindset </w:t>
      </w:r>
      <w:r w:rsidRPr="00B85B03">
        <w:rPr>
          <w:rFonts w:ascii="Times New Roman" w:hAnsi="Times New Roman" w:cs="Times New Roman"/>
        </w:rPr>
        <w:t xml:space="preserve">dari orang tua. Realita yang terjadi adalah orang tua dari saudara saya cenderung mengabaikan saudara saya, dan dia sendiri merasa kurang perhatian, sehingga ia menutup diri dari orang sekitar. Melalui mata kuliah ini, saya berharap agar saya dapat membantunya.” Pemikiran-pemikiran para mahasiswa ini, yang menjadi pendorong mereka mempelajari TCWDA selaras dengan paparan-paparan dari beberapa artikel berikut. Tarnoto (2016) dalam risetnya yang menganalisa berbagai permasalahan yang dialami oleh sekolah-sekolah yang menyelenggarakan Pendidikan inklusi, khususnya pada tataran tingkat sekolah dasar. Beberapa masalah yang dihadapi dari 10 (sepuluh) kategori yang dipaparkan adalah kurangnya kompetensi guru dalam menangani anak/siswa dengan kebutuhan khusus , dengan prosentase 19,64%, rendahnya pemahaman guru tentang anak berkebutuhan khusus serta sekolah inklusi, prosentasenya 16,67%, serta masalah guru yang tidak/kurang sabar dalam menghadap siswa berkebutuhan khusus prosentasenya 2,39 % . Selanjutnya masih dari penelitian Firli dkk (2020), untuk pertanyaan yang diberikan kepada guru responden terkait anak berkebutuhan khusus, 90% guru menjawab bahwa guru mengetahui apa itu anak berkebutuhan khusus, namun masih banyak yang masih bingung bagaimana harus bersikap dan memberikan pengajaran yang tepat sesuai dengan kebutuhan siswa berkebutuhan khusus.  Lebih lanjut lagi, analisa motivasi kategori ketiga ini. jika mempertimbangkan capaian pembelajaran mata kuliah TCWDA, maka motivasi mahasiwa mempelajari mata kuliah ini yang didasari oleh karena </w:t>
      </w:r>
      <w:r w:rsidRPr="00B85B03">
        <w:rPr>
          <w:rFonts w:ascii="Times New Roman" w:eastAsia="Calibri" w:hAnsi="Times New Roman" w:cs="Times New Roman"/>
          <w:bCs/>
          <w:color w:val="000000"/>
        </w:rPr>
        <w:t>masih terbatasnya guru yang memahami anak berkebutuhan khusus di sekolah inklusi , akan mewujudkan capaian ke 3</w:t>
      </w:r>
      <w:r w:rsidR="00B3521F">
        <w:rPr>
          <w:rFonts w:ascii="Times New Roman" w:eastAsia="Calibri" w:hAnsi="Times New Roman" w:cs="Times New Roman"/>
          <w:bCs/>
          <w:color w:val="000000"/>
        </w:rPr>
        <w:t xml:space="preserve"> </w:t>
      </w:r>
      <w:r w:rsidRPr="00B85B03">
        <w:rPr>
          <w:rFonts w:ascii="Times New Roman" w:eastAsia="Calibri" w:hAnsi="Times New Roman" w:cs="Times New Roman"/>
          <w:bCs/>
          <w:color w:val="000000"/>
        </w:rPr>
        <w:t xml:space="preserve">(tiga) dan 4 (empat), yaitu mahasiswa mendeskripsikan natur sekolah inklusi serta jenis jenis dan karakteristik anak berkebutuhan khusus, serta merancang strategi pembelajaran yang sesuai dengan kebutuhan anak-anak tersebut. </w:t>
      </w:r>
    </w:p>
    <w:p w:rsidR="00B85B03" w:rsidRPr="00B85B03" w:rsidRDefault="00B85B03">
      <w:pPr>
        <w:spacing w:after="120"/>
        <w:ind w:firstLine="720"/>
        <w:jc w:val="both"/>
        <w:rPr>
          <w:rFonts w:ascii="Times New Roman" w:hAnsi="Times New Roman" w:cs="Times New Roman"/>
        </w:rPr>
      </w:pPr>
    </w:p>
    <w:p w:rsidR="000E609D" w:rsidRDefault="00257BE3">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E35AE1" w:rsidRPr="00DB448D" w:rsidRDefault="0075157B" w:rsidP="00DB448D">
      <w:pPr>
        <w:spacing w:after="0"/>
        <w:ind w:firstLine="851"/>
        <w:jc w:val="both"/>
        <w:rPr>
          <w:rFonts w:ascii="Times New Roman" w:hAnsi="Times New Roman" w:cs="Times New Roman"/>
          <w:lang w:val="en-US"/>
        </w:rPr>
      </w:pPr>
      <w:r>
        <w:rPr>
          <w:rFonts w:ascii="Times New Roman" w:hAnsi="Times New Roman" w:cs="Times New Roman"/>
        </w:rPr>
        <w:t>Berdasarkan penelitian yang telah dilakukan, dapat disimpulkan</w:t>
      </w:r>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bahwa</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motivasi</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mahasiswa</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mempelajari</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mata</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kuliah</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Pendidikan</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Luar</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Biasa</w:t>
      </w:r>
      <w:proofErr w:type="spellEnd"/>
      <w:r>
        <w:rPr>
          <w:rFonts w:ascii="Times New Roman" w:hAnsi="Times New Roman" w:cs="Times New Roman"/>
        </w:rPr>
        <w:t xml:space="preserve">  (TCWDA) yaitu </w:t>
      </w:r>
      <w:proofErr w:type="spellStart"/>
      <w:r w:rsidRPr="0075157B">
        <w:rPr>
          <w:rFonts w:ascii="Times New Roman" w:hAnsi="Times New Roman" w:cs="Times New Roman"/>
          <w:lang w:val="en-US"/>
        </w:rPr>
        <w:t>perubahan</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persepsi</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terhadap</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anak</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berkebutuhan</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khusus</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persiapan</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mengajar</w:t>
      </w:r>
      <w:proofErr w:type="spellEnd"/>
      <w:r w:rsidRPr="0075157B">
        <w:rPr>
          <w:rFonts w:ascii="Times New Roman" w:hAnsi="Times New Roman" w:cs="Times New Roman"/>
          <w:lang w:val="en-US"/>
        </w:rPr>
        <w:t xml:space="preserve"> di </w:t>
      </w:r>
      <w:proofErr w:type="spellStart"/>
      <w:r w:rsidRPr="0075157B">
        <w:rPr>
          <w:rFonts w:ascii="Times New Roman" w:hAnsi="Times New Roman" w:cs="Times New Roman"/>
          <w:lang w:val="en-US"/>
        </w:rPr>
        <w:t>sekolah</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inklusi</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serta</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masih</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terbatasnya</w:t>
      </w:r>
      <w:proofErr w:type="spellEnd"/>
      <w:r w:rsidRPr="0075157B">
        <w:rPr>
          <w:rFonts w:ascii="Times New Roman" w:hAnsi="Times New Roman" w:cs="Times New Roman"/>
          <w:lang w:val="en-US"/>
        </w:rPr>
        <w:t xml:space="preserve"> guru yang </w:t>
      </w:r>
      <w:proofErr w:type="spellStart"/>
      <w:r w:rsidRPr="0075157B">
        <w:rPr>
          <w:rFonts w:ascii="Times New Roman" w:hAnsi="Times New Roman" w:cs="Times New Roman"/>
          <w:lang w:val="en-US"/>
        </w:rPr>
        <w:t>memahami</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anak</w:t>
      </w:r>
      <w:proofErr w:type="spell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berkebu</w:t>
      </w:r>
      <w:r>
        <w:rPr>
          <w:rFonts w:ascii="Times New Roman" w:hAnsi="Times New Roman" w:cs="Times New Roman"/>
          <w:lang w:val="en-US"/>
        </w:rPr>
        <w:t>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khusus</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inklusi</w:t>
      </w:r>
      <w:proofErr w:type="spellEnd"/>
      <w:r w:rsidRPr="0075157B">
        <w:rPr>
          <w:rFonts w:ascii="Times New Roman" w:hAnsi="Times New Roman" w:cs="Times New Roman"/>
          <w:lang w:val="en-US"/>
        </w:rPr>
        <w:t>.</w:t>
      </w:r>
      <w:r>
        <w:rPr>
          <w:rFonts w:ascii="Times New Roman" w:hAnsi="Times New Roman" w:cs="Times New Roman"/>
        </w:rPr>
        <w:t xml:space="preserve"> </w:t>
      </w:r>
      <w:proofErr w:type="spellStart"/>
      <w:proofErr w:type="gramStart"/>
      <w:r w:rsidRPr="0075157B">
        <w:rPr>
          <w:rFonts w:ascii="Times New Roman" w:hAnsi="Times New Roman" w:cs="Times New Roman"/>
          <w:lang w:val="en-US"/>
        </w:rPr>
        <w:t>Ketiga</w:t>
      </w:r>
      <w:proofErr w:type="spellEnd"/>
      <w:r w:rsidRPr="0075157B">
        <w:rPr>
          <w:rFonts w:ascii="Times New Roman" w:hAnsi="Times New Roman" w:cs="Times New Roman"/>
          <w:lang w:val="en-US"/>
        </w:rPr>
        <w:t xml:space="preserve"> </w:t>
      </w:r>
      <w:r w:rsidR="00DB448D">
        <w:rPr>
          <w:rFonts w:ascii="Times New Roman" w:hAnsi="Times New Roman" w:cs="Times New Roman"/>
        </w:rPr>
        <w:t xml:space="preserve"> </w:t>
      </w:r>
      <w:proofErr w:type="spellStart"/>
      <w:r w:rsidRPr="0075157B">
        <w:rPr>
          <w:rFonts w:ascii="Times New Roman" w:hAnsi="Times New Roman" w:cs="Times New Roman"/>
          <w:lang w:val="en-US"/>
        </w:rPr>
        <w:t>motivasi</w:t>
      </w:r>
      <w:proofErr w:type="spellEnd"/>
      <w:proofErr w:type="gramEnd"/>
      <w:r w:rsidRPr="0075157B">
        <w:rPr>
          <w:rFonts w:ascii="Times New Roman" w:hAnsi="Times New Roman" w:cs="Times New Roman"/>
          <w:lang w:val="en-US"/>
        </w:rPr>
        <w:t xml:space="preserve"> </w:t>
      </w:r>
      <w:proofErr w:type="spellStart"/>
      <w:r w:rsidRPr="0075157B">
        <w:rPr>
          <w:rFonts w:ascii="Times New Roman" w:hAnsi="Times New Roman" w:cs="Times New Roman"/>
          <w:lang w:val="en-US"/>
        </w:rPr>
        <w:t>tersebut</w:t>
      </w:r>
      <w:proofErr w:type="spellEnd"/>
      <w:r w:rsidRPr="0075157B">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juga</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selaras</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dan</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turut</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mendukung</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terwujudnya</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empat</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capaian</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pembelajaran</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dari</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mata</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kuliah</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Pendidikan</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Luar</w:t>
      </w:r>
      <w:proofErr w:type="spellEnd"/>
      <w:r w:rsidR="00DB448D" w:rsidRPr="00DB448D">
        <w:rPr>
          <w:rFonts w:ascii="Times New Roman" w:hAnsi="Times New Roman" w:cs="Times New Roman"/>
          <w:lang w:val="en-US"/>
        </w:rPr>
        <w:t xml:space="preserve"> </w:t>
      </w:r>
      <w:proofErr w:type="spellStart"/>
      <w:r w:rsidR="00DB448D" w:rsidRPr="00DB448D">
        <w:rPr>
          <w:rFonts w:ascii="Times New Roman" w:hAnsi="Times New Roman" w:cs="Times New Roman"/>
          <w:lang w:val="en-US"/>
        </w:rPr>
        <w:t>Biasa</w:t>
      </w:r>
      <w:proofErr w:type="spellEnd"/>
      <w:r w:rsidR="00DB448D" w:rsidRPr="00DB448D">
        <w:rPr>
          <w:rFonts w:ascii="Times New Roman" w:hAnsi="Times New Roman" w:cs="Times New Roman"/>
          <w:lang w:val="en-US"/>
        </w:rPr>
        <w:t>.</w:t>
      </w:r>
    </w:p>
    <w:p w:rsidR="0075157B" w:rsidRDefault="0075157B">
      <w:pPr>
        <w:spacing w:after="0"/>
        <w:ind w:firstLine="851"/>
        <w:jc w:val="both"/>
        <w:rPr>
          <w:rFonts w:ascii="Times New Roman" w:hAnsi="Times New Roman" w:cs="Times New Roman"/>
          <w:b/>
          <w:lang w:val="en-US"/>
        </w:rPr>
      </w:pPr>
    </w:p>
    <w:p w:rsidR="000E609D" w:rsidRDefault="000E609D">
      <w:pPr>
        <w:spacing w:after="0"/>
        <w:jc w:val="both"/>
        <w:rPr>
          <w:rFonts w:ascii="Times New Roman" w:hAnsi="Times New Roman" w:cs="Times New Roman"/>
          <w:b/>
          <w:color w:val="000000" w:themeColor="text1"/>
          <w:lang w:val="en-US"/>
        </w:rPr>
      </w:pPr>
    </w:p>
    <w:p w:rsidR="000E609D" w:rsidRDefault="00257BE3">
      <w:pPr>
        <w:spacing w:after="0"/>
        <w:jc w:val="both"/>
        <w:rPr>
          <w:rFonts w:ascii="Times New Roman" w:hAnsi="Times New Roman" w:cs="Times New Roman"/>
          <w:b/>
          <w:lang w:val="en-US"/>
        </w:rPr>
      </w:pPr>
      <w:r>
        <w:rPr>
          <w:rFonts w:ascii="Times New Roman" w:hAnsi="Times New Roman" w:cs="Times New Roman"/>
          <w:b/>
          <w:lang w:val="en-US"/>
        </w:rPr>
        <w:t>DAFTAR PUSTAKA</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color w:val="000000"/>
          <w:lang w:val="en-US"/>
        </w:rPr>
        <w:fldChar w:fldCharType="begin" w:fldLock="1"/>
      </w:r>
      <w:r w:rsidRPr="00CE0C99">
        <w:rPr>
          <w:rFonts w:ascii="Times New Roman" w:hAnsi="Times New Roman" w:cs="Times New Roman"/>
          <w:color w:val="000000"/>
          <w:lang w:val="en-US"/>
        </w:rPr>
        <w:instrText xml:space="preserve">ADDIN Mendeley Bibliography CSL_BIBLIOGRAPHY </w:instrText>
      </w:r>
      <w:r w:rsidRPr="00CE0C99">
        <w:rPr>
          <w:rFonts w:ascii="Times New Roman" w:hAnsi="Times New Roman" w:cs="Times New Roman"/>
          <w:color w:val="000000"/>
          <w:lang w:val="en-US"/>
        </w:rPr>
        <w:fldChar w:fldCharType="separate"/>
      </w:r>
      <w:r w:rsidR="000624FF">
        <w:rPr>
          <w:rFonts w:ascii="Times New Roman" w:hAnsi="Times New Roman" w:cs="Times New Roman"/>
          <w:noProof/>
        </w:rPr>
        <w:t>Creswell, J. 2012</w:t>
      </w:r>
      <w:r w:rsidRPr="00CE0C99">
        <w:rPr>
          <w:rFonts w:ascii="Times New Roman" w:hAnsi="Times New Roman" w:cs="Times New Roman"/>
          <w:noProof/>
        </w:rPr>
        <w:t xml:space="preserve">. </w:t>
      </w:r>
      <w:r w:rsidRPr="00C73492">
        <w:rPr>
          <w:rFonts w:ascii="Times New Roman" w:hAnsi="Times New Roman" w:cs="Times New Roman"/>
          <w:i/>
          <w:noProof/>
        </w:rPr>
        <w:t>Educational Research: Planning, Conducting, and Evaluating Quantitative and Qualitative Research</w:t>
      </w:r>
      <w:r w:rsidRPr="00CE0C99">
        <w:rPr>
          <w:rFonts w:ascii="Times New Roman" w:hAnsi="Times New Roman" w:cs="Times New Roman"/>
          <w:noProof/>
        </w:rPr>
        <w:t xml:space="preserve"> (4th ed.). Pearson Education Inc.</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Emda, A. 2018</w:t>
      </w:r>
      <w:r w:rsidR="00CE0C99" w:rsidRPr="00CE0C99">
        <w:rPr>
          <w:rFonts w:ascii="Times New Roman" w:hAnsi="Times New Roman" w:cs="Times New Roman"/>
          <w:noProof/>
        </w:rPr>
        <w:t xml:space="preserve">. Kedudukan Motivasi Belajar Siswa Dalam Pembelajaran. </w:t>
      </w:r>
      <w:r w:rsidR="00CE0C99" w:rsidRPr="00C73492">
        <w:rPr>
          <w:rFonts w:ascii="Times New Roman" w:hAnsi="Times New Roman" w:cs="Times New Roman"/>
          <w:i/>
          <w:noProof/>
        </w:rPr>
        <w:t>Lantanida Journal</w:t>
      </w:r>
      <w:r w:rsidR="00CE0C99" w:rsidRPr="00CE0C99">
        <w:rPr>
          <w:rFonts w:ascii="Times New Roman" w:hAnsi="Times New Roman" w:cs="Times New Roman"/>
          <w:noProof/>
        </w:rPr>
        <w:t>, 5(2), 172. https://doi.org/10.22373/lj.v5i2.2838</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Firli,I., Widyastono,H.,dan Sunardi. 2020. Analisis Kesiapan Guru Terhadap Program Inklusi. </w:t>
      </w:r>
      <w:r w:rsidRPr="00C73492">
        <w:rPr>
          <w:rFonts w:ascii="Times New Roman" w:hAnsi="Times New Roman" w:cs="Times New Roman"/>
          <w:i/>
          <w:noProof/>
        </w:rPr>
        <w:t xml:space="preserve">Best Journal (Biology </w:t>
      </w:r>
      <w:r w:rsidR="00C73492">
        <w:rPr>
          <w:rFonts w:ascii="Times New Roman" w:hAnsi="Times New Roman" w:cs="Times New Roman"/>
          <w:i/>
          <w:noProof/>
        </w:rPr>
        <w:t xml:space="preserve">Education, Sains and Technology). </w:t>
      </w:r>
      <w:r w:rsidRPr="00CE0C99">
        <w:rPr>
          <w:rFonts w:ascii="Times New Roman" w:hAnsi="Times New Roman" w:cs="Times New Roman"/>
          <w:noProof/>
        </w:rPr>
        <w:t>https://jurnal.uisu.ac.id/index.php/best/article/view/2488</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lastRenderedPageBreak/>
        <w:t xml:space="preserve">Hapsari, I., &amp; Mardiana. </w:t>
      </w:r>
      <w:r w:rsidR="00CE0C99" w:rsidRPr="00CE0C99">
        <w:rPr>
          <w:rFonts w:ascii="Times New Roman" w:hAnsi="Times New Roman" w:cs="Times New Roman"/>
          <w:noProof/>
        </w:rPr>
        <w:t xml:space="preserve">2016. Empati Dan Motivasi Kerja Guru Sekolah Luar Biasa. </w:t>
      </w:r>
      <w:r w:rsidR="00CE0C99" w:rsidRPr="00C73492">
        <w:rPr>
          <w:rFonts w:ascii="Times New Roman" w:hAnsi="Times New Roman" w:cs="Times New Roman"/>
          <w:i/>
          <w:noProof/>
        </w:rPr>
        <w:t>JPPP - Jurnal Penelitian Dan Pengukuran Psikologi</w:t>
      </w:r>
      <w:r w:rsidR="00CE0C99" w:rsidRPr="00CE0C99">
        <w:rPr>
          <w:rFonts w:ascii="Times New Roman" w:hAnsi="Times New Roman" w:cs="Times New Roman"/>
          <w:noProof/>
        </w:rPr>
        <w:t>, 5(1), 48–56. https://doi.org/10.21009/jppp.051.07</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Hasnul, N. 2011</w:t>
      </w:r>
      <w:r w:rsidR="00CE0C99" w:rsidRPr="00CE0C99">
        <w:rPr>
          <w:rFonts w:ascii="Times New Roman" w:hAnsi="Times New Roman" w:cs="Times New Roman"/>
          <w:noProof/>
        </w:rPr>
        <w:t>. Sikap Mahasiswa Terhadap Pelaksanaan Pendidikan Inklusi.</w:t>
      </w:r>
      <w:r w:rsidR="00CE0C99" w:rsidRPr="00C73492">
        <w:rPr>
          <w:rFonts w:ascii="Times New Roman" w:hAnsi="Times New Roman" w:cs="Times New Roman"/>
          <w:i/>
          <w:noProof/>
        </w:rPr>
        <w:t xml:space="preserve"> Perspektif Ilmu Pendidikan</w:t>
      </w:r>
      <w:r w:rsidR="00CE0C99" w:rsidRPr="00CE0C99">
        <w:rPr>
          <w:rFonts w:ascii="Times New Roman" w:hAnsi="Times New Roman" w:cs="Times New Roman"/>
          <w:noProof/>
        </w:rPr>
        <w:t xml:space="preserve">, 24(XV), 150–162. https://doi.org/10.21009/pip.242.5 </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Husna,F. , Yunus, R., dan Gunawan,A., 2019. Hak Mendapatkan Pendidikan Bagi Anak Berkebutuhan Khusus Dalam Dimensi Politik Hukum Pendidikan. </w:t>
      </w:r>
      <w:r w:rsidRPr="00C73492">
        <w:rPr>
          <w:rFonts w:ascii="Times New Roman" w:hAnsi="Times New Roman" w:cs="Times New Roman"/>
          <w:i/>
          <w:noProof/>
        </w:rPr>
        <w:t>Jurnal Sosial &amp; Budaya Syar-i FSH UIN Syarif Hidayatullah Jakarta</w:t>
      </w:r>
      <w:r w:rsidRPr="00CE0C99">
        <w:rPr>
          <w:rFonts w:ascii="Times New Roman" w:hAnsi="Times New Roman" w:cs="Times New Roman"/>
          <w:noProof/>
        </w:rPr>
        <w:t xml:space="preserve"> Vol. 6 No. 2.  http://journal.uinjkt.ac.id/index.php/salam/article/view/10454</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Jauhari. </w:t>
      </w:r>
      <w:r w:rsidR="00CE0C99" w:rsidRPr="00CE0C99">
        <w:rPr>
          <w:rFonts w:ascii="Times New Roman" w:hAnsi="Times New Roman" w:cs="Times New Roman"/>
          <w:noProof/>
        </w:rPr>
        <w:t xml:space="preserve">2017. Pendidikan Inklusi Sebagai Alternatif Solusi Mengatasi Permasalahan Sosial Anak Penyandang Disabilitas. </w:t>
      </w:r>
      <w:r w:rsidR="00CE0C99" w:rsidRPr="00C73492">
        <w:rPr>
          <w:rFonts w:ascii="Times New Roman" w:hAnsi="Times New Roman" w:cs="Times New Roman"/>
          <w:i/>
          <w:noProof/>
        </w:rPr>
        <w:t>Jurnal IJTIMAIYA</w:t>
      </w:r>
      <w:r w:rsidR="00CE0C99" w:rsidRPr="00CE0C99">
        <w:rPr>
          <w:rFonts w:ascii="Times New Roman" w:hAnsi="Times New Roman" w:cs="Times New Roman"/>
          <w:noProof/>
        </w:rPr>
        <w:t xml:space="preserve"> _ Vol. 1 No.1 https://journal.iainkudus.ac.id/index.php/Ijtimaia/article/</w:t>
      </w:r>
      <w:r w:rsidR="00C73492">
        <w:rPr>
          <w:rFonts w:ascii="Times New Roman" w:hAnsi="Times New Roman" w:cs="Times New Roman"/>
          <w:noProof/>
        </w:rPr>
        <w:t xml:space="preserve"> </w:t>
      </w:r>
      <w:r w:rsidR="00CE0C99" w:rsidRPr="00CE0C99">
        <w:rPr>
          <w:rFonts w:ascii="Times New Roman" w:hAnsi="Times New Roman" w:cs="Times New Roman"/>
          <w:noProof/>
        </w:rPr>
        <w:t>download/3099/2308</w:t>
      </w:r>
    </w:p>
    <w:p w:rsidR="00833FAF" w:rsidRPr="00833FAF" w:rsidRDefault="00833FAF" w:rsidP="00833FAF">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Minsih, Nandang, J.S., Kurniawan, W. 2021. </w:t>
      </w:r>
      <w:r w:rsidRPr="00833FAF">
        <w:rPr>
          <w:rFonts w:ascii="Times New Roman" w:hAnsi="Times New Roman" w:cs="Times New Roman"/>
          <w:noProof/>
        </w:rPr>
        <w:t>Problematika Pembelajaran Online Bagi Anak Berkebutuhan Khusus Di Sekolah Dasar Masa Pandemi Covid-19</w:t>
      </w:r>
      <w:r>
        <w:rPr>
          <w:rFonts w:ascii="Times New Roman" w:hAnsi="Times New Roman" w:cs="Times New Roman"/>
          <w:noProof/>
        </w:rPr>
        <w:t xml:space="preserve"> . </w:t>
      </w:r>
      <w:r w:rsidRPr="00833FAF">
        <w:rPr>
          <w:rFonts w:ascii="Times New Roman" w:hAnsi="Times New Roman" w:cs="Times New Roman"/>
          <w:i/>
          <w:noProof/>
        </w:rPr>
        <w:t>Jurnal B</w:t>
      </w:r>
      <w:r>
        <w:rPr>
          <w:rFonts w:ascii="Times New Roman" w:hAnsi="Times New Roman" w:cs="Times New Roman"/>
          <w:i/>
          <w:noProof/>
        </w:rPr>
        <w:t>as</w:t>
      </w:r>
      <w:r w:rsidRPr="00833FAF">
        <w:rPr>
          <w:rFonts w:ascii="Times New Roman" w:hAnsi="Times New Roman" w:cs="Times New Roman"/>
          <w:i/>
          <w:noProof/>
        </w:rPr>
        <w:t>icedu</w:t>
      </w:r>
      <w:r>
        <w:rPr>
          <w:rFonts w:ascii="Times New Roman" w:hAnsi="Times New Roman" w:cs="Times New Roman"/>
          <w:i/>
          <w:noProof/>
        </w:rPr>
        <w:t xml:space="preserve">, </w:t>
      </w:r>
      <w:r w:rsidRPr="00833FAF">
        <w:rPr>
          <w:rFonts w:ascii="Times New Roman" w:hAnsi="Times New Roman" w:cs="Times New Roman"/>
          <w:noProof/>
        </w:rPr>
        <w:t>5(3): 1252-1258. https://doi.org/10.31004/basicedu.v5i3.876</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Munajah, R., Marini,A., Sumantri,M.S. 2021.  Implementasi Kebijakan Pendidikan Inklusi di Sekolah Dasar. </w:t>
      </w:r>
      <w:r w:rsidRPr="00C73492">
        <w:rPr>
          <w:rFonts w:ascii="Times New Roman" w:hAnsi="Times New Roman" w:cs="Times New Roman"/>
          <w:i/>
          <w:noProof/>
        </w:rPr>
        <w:t xml:space="preserve">Jurnal Basicedu </w:t>
      </w:r>
      <w:r w:rsidRPr="00CE0C99">
        <w:rPr>
          <w:rFonts w:ascii="Times New Roman" w:hAnsi="Times New Roman" w:cs="Times New Roman"/>
          <w:noProof/>
        </w:rPr>
        <w:t>Volume 5 Nomor 3 https://jbasic.org/index.php/basicedu/article/view/886</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Purba, S. </w:t>
      </w:r>
      <w:r w:rsidR="00CE0C99" w:rsidRPr="00CE0C99">
        <w:rPr>
          <w:rFonts w:ascii="Times New Roman" w:hAnsi="Times New Roman" w:cs="Times New Roman"/>
          <w:noProof/>
        </w:rPr>
        <w:t>2015. Studi identifikasi faktor-faktor yang mempengaruhi motivasi guru sekolah luar biasa di Kota Medan. D</w:t>
      </w:r>
      <w:r w:rsidR="00CE0C99" w:rsidRPr="00C73492">
        <w:rPr>
          <w:rFonts w:ascii="Times New Roman" w:hAnsi="Times New Roman" w:cs="Times New Roman"/>
          <w:i/>
          <w:noProof/>
        </w:rPr>
        <w:t>iversita,</w:t>
      </w:r>
      <w:r w:rsidR="00CE0C99" w:rsidRPr="00CE0C99">
        <w:rPr>
          <w:rFonts w:ascii="Times New Roman" w:hAnsi="Times New Roman" w:cs="Times New Roman"/>
          <w:noProof/>
        </w:rPr>
        <w:t xml:space="preserve"> 1(2), 65–75.</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Rahayu, S.M., 2014. Memenuhi Hak Anak Berkebutuhan Khusus Usia Dini Melalui Pendidikan Inklusif. </w:t>
      </w:r>
      <w:r w:rsidRPr="00C73492">
        <w:rPr>
          <w:rFonts w:ascii="Times New Roman" w:hAnsi="Times New Roman" w:cs="Times New Roman"/>
          <w:i/>
          <w:noProof/>
        </w:rPr>
        <w:t>Jurnal Pendidikan.</w:t>
      </w:r>
      <w:r w:rsidRPr="00CE0C99">
        <w:rPr>
          <w:rFonts w:ascii="Times New Roman" w:hAnsi="Times New Roman" w:cs="Times New Roman"/>
          <w:noProof/>
        </w:rPr>
        <w:t xml:space="preserve"> https://journal.uny.ac.id/index.php/jpa/article/view/3048</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Steinmayr, R., Weidinger, A. F., Schwinger, M., &amp; Spinath, B. </w:t>
      </w:r>
      <w:r w:rsidR="000624FF">
        <w:rPr>
          <w:rFonts w:ascii="Times New Roman" w:hAnsi="Times New Roman" w:cs="Times New Roman"/>
          <w:noProof/>
        </w:rPr>
        <w:t>2019</w:t>
      </w:r>
      <w:r w:rsidRPr="00CE0C99">
        <w:rPr>
          <w:rFonts w:ascii="Times New Roman" w:hAnsi="Times New Roman" w:cs="Times New Roman"/>
          <w:noProof/>
        </w:rPr>
        <w:t xml:space="preserve">. The importance of students’ motivation for their academic achievement-replicating and extending previous findings. Frontiers in </w:t>
      </w:r>
      <w:r w:rsidRPr="00C73492">
        <w:rPr>
          <w:rFonts w:ascii="Times New Roman" w:hAnsi="Times New Roman" w:cs="Times New Roman"/>
          <w:i/>
          <w:noProof/>
        </w:rPr>
        <w:t>Psychology,</w:t>
      </w:r>
      <w:r w:rsidRPr="00CE0C99">
        <w:rPr>
          <w:rFonts w:ascii="Times New Roman" w:hAnsi="Times New Roman" w:cs="Times New Roman"/>
          <w:noProof/>
        </w:rPr>
        <w:t xml:space="preserve"> 10(July). https://doi.org/10.3389/fpsyg.2019.01730</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Sukmawati, B. </w:t>
      </w:r>
      <w:r w:rsidR="00CE0C99" w:rsidRPr="00CE0C99">
        <w:rPr>
          <w:rFonts w:ascii="Times New Roman" w:hAnsi="Times New Roman" w:cs="Times New Roman"/>
          <w:noProof/>
        </w:rPr>
        <w:t xml:space="preserve">2019. Motivasi Mahasiswa Memilih Jurusan Pendidikan Luar Biasa (PLB). </w:t>
      </w:r>
      <w:r w:rsidR="00CE0C99" w:rsidRPr="00C73492">
        <w:rPr>
          <w:rFonts w:ascii="Times New Roman" w:hAnsi="Times New Roman" w:cs="Times New Roman"/>
          <w:i/>
          <w:noProof/>
        </w:rPr>
        <w:t>Journal of Education and Instruction (JOEAI)</w:t>
      </w:r>
      <w:r w:rsidR="00CE0C99" w:rsidRPr="00CE0C99">
        <w:rPr>
          <w:rFonts w:ascii="Times New Roman" w:hAnsi="Times New Roman" w:cs="Times New Roman"/>
          <w:noProof/>
        </w:rPr>
        <w:t>, 2(1), 8–14. https://doi.org/10.31539/joeai.v2i1.573</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Syafril, S. </w:t>
      </w:r>
      <w:r w:rsidR="00CE0C99" w:rsidRPr="00CE0C99">
        <w:rPr>
          <w:rFonts w:ascii="Times New Roman" w:hAnsi="Times New Roman" w:cs="Times New Roman"/>
          <w:noProof/>
        </w:rPr>
        <w:t xml:space="preserve">2021. Motivasi Mahasiswa Memilih Jurusan Pendidikan Luar Biasa di Perguruan Tinggi. </w:t>
      </w:r>
      <w:r w:rsidR="00CE0C99" w:rsidRPr="00C73492">
        <w:rPr>
          <w:rFonts w:ascii="Times New Roman" w:hAnsi="Times New Roman" w:cs="Times New Roman"/>
          <w:i/>
          <w:noProof/>
        </w:rPr>
        <w:t>Jurnal Kepemimpinan Dan Kepengurusan Sekolah</w:t>
      </w:r>
      <w:r w:rsidR="00CE0C99" w:rsidRPr="00CE0C99">
        <w:rPr>
          <w:rFonts w:ascii="Times New Roman" w:hAnsi="Times New Roman" w:cs="Times New Roman"/>
          <w:noProof/>
        </w:rPr>
        <w:t>, 6(1), 98–112. https://doi.org/10.31539/joeai.v2i1.573</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Tarnoto,N. 2016. Permasalahan-Permasalahan Yang Dihadapi Sekolah Penyelenggara Pendidikan Inklusi Pada Tingkat SD. </w:t>
      </w:r>
      <w:r w:rsidRPr="00C73492">
        <w:rPr>
          <w:rFonts w:ascii="Times New Roman" w:hAnsi="Times New Roman" w:cs="Times New Roman"/>
          <w:i/>
          <w:noProof/>
        </w:rPr>
        <w:t>Jurnal HUMANITAS</w:t>
      </w:r>
      <w:r w:rsidRPr="00CE0C99">
        <w:rPr>
          <w:rFonts w:ascii="Times New Roman" w:hAnsi="Times New Roman" w:cs="Times New Roman"/>
          <w:noProof/>
        </w:rPr>
        <w:t xml:space="preserve"> Vol. 13 No. 1 http://journal.uad.ac.id/index.</w:t>
      </w:r>
      <w:r>
        <w:rPr>
          <w:rFonts w:ascii="Times New Roman" w:hAnsi="Times New Roman" w:cs="Times New Roman"/>
          <w:noProof/>
        </w:rPr>
        <w:t>php/HUMANITAS/</w:t>
      </w:r>
      <w:r w:rsidR="00C73492">
        <w:rPr>
          <w:rFonts w:ascii="Times New Roman" w:hAnsi="Times New Roman" w:cs="Times New Roman"/>
          <w:noProof/>
        </w:rPr>
        <w:t xml:space="preserve"> </w:t>
      </w:r>
      <w:r>
        <w:rPr>
          <w:rFonts w:ascii="Times New Roman" w:hAnsi="Times New Roman" w:cs="Times New Roman"/>
          <w:noProof/>
        </w:rPr>
        <w:t>article/view/3843</w:t>
      </w:r>
    </w:p>
    <w:p w:rsidR="00CE0C99" w:rsidRPr="00CE0C99" w:rsidRDefault="000624FF"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Pr>
          <w:rFonts w:ascii="Times New Roman" w:hAnsi="Times New Roman" w:cs="Times New Roman"/>
          <w:noProof/>
        </w:rPr>
        <w:t xml:space="preserve">Tohidi, H., &amp; Jabbari, M. M. </w:t>
      </w:r>
      <w:r w:rsidR="00CE0C99" w:rsidRPr="00CE0C99">
        <w:rPr>
          <w:rFonts w:ascii="Times New Roman" w:hAnsi="Times New Roman" w:cs="Times New Roman"/>
          <w:noProof/>
        </w:rPr>
        <w:t xml:space="preserve">2012. The effects of motivation in education. </w:t>
      </w:r>
      <w:r w:rsidR="00CE0C99" w:rsidRPr="00C73492">
        <w:rPr>
          <w:rFonts w:ascii="Times New Roman" w:hAnsi="Times New Roman" w:cs="Times New Roman"/>
          <w:i/>
          <w:noProof/>
        </w:rPr>
        <w:t xml:space="preserve">Procedia - Social and Behavioral Sciences, </w:t>
      </w:r>
      <w:r w:rsidR="00CE0C99" w:rsidRPr="00CE0C99">
        <w:rPr>
          <w:rFonts w:ascii="Times New Roman" w:hAnsi="Times New Roman" w:cs="Times New Roman"/>
          <w:noProof/>
        </w:rPr>
        <w:t>31, 820–824. https://doi.org/10.1016/j.sbspro.2011.12.148</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Wibowo, AT., Anisa, N.L. 2019. </w:t>
      </w:r>
      <w:r w:rsidRPr="00C73492">
        <w:rPr>
          <w:rFonts w:ascii="Times New Roman" w:hAnsi="Times New Roman" w:cs="Times New Roman"/>
          <w:i/>
          <w:noProof/>
        </w:rPr>
        <w:t>Problematika Pendidikan Inklusi di Indonesia.</w:t>
      </w:r>
      <w:r w:rsidRPr="00CE0C99">
        <w:rPr>
          <w:rFonts w:ascii="Times New Roman" w:hAnsi="Times New Roman" w:cs="Times New Roman"/>
          <w:noProof/>
        </w:rPr>
        <w:t xml:space="preserve">   Prosiding Seminar Nasional Pendidikan dan Call for Papers (SNDIK) https://publikasiilmiah.ums.ac.id/handle/11617/11174</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Yuwono,I., Mirnawati. 2021. Strategi Pembelajaran Kreatif dalam Pendidikan Inklusi di Jenjang Sekolah Dasar. </w:t>
      </w:r>
      <w:r w:rsidRPr="00C73492">
        <w:rPr>
          <w:rFonts w:ascii="Times New Roman" w:hAnsi="Times New Roman" w:cs="Times New Roman"/>
          <w:i/>
          <w:noProof/>
        </w:rPr>
        <w:t xml:space="preserve">Jurnal Basicedu </w:t>
      </w:r>
      <w:r w:rsidRPr="00CE0C99">
        <w:rPr>
          <w:rFonts w:ascii="Times New Roman" w:hAnsi="Times New Roman" w:cs="Times New Roman"/>
          <w:noProof/>
        </w:rPr>
        <w:t>Volume 5 Nomor 4 https://jbasic.org/index.php/basicedu/issue/view/15</w:t>
      </w:r>
    </w:p>
    <w:p w:rsidR="00CE0C99" w:rsidRPr="00CE0C99" w:rsidRDefault="00CE0C99" w:rsidP="00C7349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CE0C99">
        <w:rPr>
          <w:rFonts w:ascii="Times New Roman" w:hAnsi="Times New Roman" w:cs="Times New Roman"/>
          <w:noProof/>
        </w:rPr>
        <w:t xml:space="preserve">Yuwono,I. 2020 . </w:t>
      </w:r>
      <w:r w:rsidRPr="00CE0C99">
        <w:rPr>
          <w:rFonts w:ascii="Times New Roman" w:hAnsi="Times New Roman" w:cs="Times New Roman"/>
          <w:i/>
          <w:noProof/>
        </w:rPr>
        <w:t>Mendesain Guru Inklusif.</w:t>
      </w:r>
      <w:r>
        <w:rPr>
          <w:rFonts w:ascii="Times New Roman" w:hAnsi="Times New Roman" w:cs="Times New Roman"/>
          <w:noProof/>
        </w:rPr>
        <w:t xml:space="preserve"> Y</w:t>
      </w:r>
      <w:r w:rsidRPr="00CE0C99">
        <w:rPr>
          <w:rFonts w:ascii="Times New Roman" w:hAnsi="Times New Roman" w:cs="Times New Roman"/>
          <w:noProof/>
        </w:rPr>
        <w:t>ogja</w:t>
      </w:r>
      <w:r>
        <w:rPr>
          <w:rFonts w:ascii="Times New Roman" w:hAnsi="Times New Roman" w:cs="Times New Roman"/>
          <w:noProof/>
        </w:rPr>
        <w:t>karta</w:t>
      </w:r>
      <w:r w:rsidRPr="00CE0C99">
        <w:rPr>
          <w:rFonts w:ascii="Times New Roman" w:hAnsi="Times New Roman" w:cs="Times New Roman"/>
          <w:noProof/>
        </w:rPr>
        <w:t>:  Penerbit Deepublish</w:t>
      </w:r>
    </w:p>
    <w:p w:rsidR="00CE0C99" w:rsidRDefault="00CE0C99" w:rsidP="00C73492">
      <w:pPr>
        <w:tabs>
          <w:tab w:val="left" w:pos="3750"/>
        </w:tabs>
        <w:spacing w:before="120" w:after="120" w:line="240" w:lineRule="auto"/>
        <w:jc w:val="both"/>
        <w:rPr>
          <w:rFonts w:ascii="Times New Roman" w:hAnsi="Times New Roman" w:cs="Times New Roman"/>
          <w:b/>
          <w:lang w:val="en-US"/>
        </w:rPr>
      </w:pPr>
      <w:r w:rsidRPr="00CE0C99">
        <w:rPr>
          <w:rFonts w:ascii="Times New Roman" w:hAnsi="Times New Roman" w:cs="Times New Roman"/>
          <w:color w:val="000000"/>
          <w:lang w:val="en-US"/>
        </w:rPr>
        <w:fldChar w:fldCharType="end"/>
      </w:r>
      <w:r>
        <w:rPr>
          <w:rFonts w:ascii="Times New Roman" w:hAnsi="Times New Roman" w:cs="Times New Roman"/>
          <w:color w:val="000000"/>
          <w:lang w:val="en-US"/>
        </w:rPr>
        <w:tab/>
      </w:r>
    </w:p>
    <w:p w:rsidR="00CE0C99" w:rsidRDefault="00CE0C99">
      <w:pPr>
        <w:spacing w:after="0"/>
        <w:jc w:val="both"/>
        <w:rPr>
          <w:rFonts w:ascii="Times New Roman" w:hAnsi="Times New Roman" w:cs="Times New Roman"/>
          <w:b/>
          <w:lang w:val="en-US"/>
        </w:rPr>
      </w:pPr>
    </w:p>
    <w:sectPr w:rsidR="00CE0C9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00" w:rsidRDefault="007F1500">
      <w:pPr>
        <w:spacing w:line="240" w:lineRule="auto"/>
      </w:pPr>
      <w:r>
        <w:separator/>
      </w:r>
    </w:p>
  </w:endnote>
  <w:endnote w:type="continuationSeparator" w:id="0">
    <w:p w:rsidR="007F1500" w:rsidRDefault="007F1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D" w:rsidRDefault="00257BE3">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0E609D" w:rsidRDefault="00257BE3">
    <w:pPr>
      <w:pStyle w:val="Footer"/>
      <w:jc w:val="right"/>
      <w:rPr>
        <w:rFonts w:ascii="Times New Roman" w:hAnsi="Times New Roman" w:cs="Times New Roman"/>
      </w:rPr>
    </w:pPr>
    <w:r>
      <w:rPr>
        <w:rFonts w:ascii="Times New Roman" w:hAnsi="Times New Roman" w:cs="Times New Roman"/>
        <w:lang w:val="en-US"/>
      </w:rPr>
      <w:t>p-ISSN 2580-3735 e-ISSN 2580-1147</w:t>
    </w:r>
  </w:p>
  <w:p w:rsidR="000E609D" w:rsidRDefault="000E60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00" w:rsidRDefault="007F1500">
      <w:pPr>
        <w:spacing w:after="0" w:line="240" w:lineRule="auto"/>
      </w:pPr>
      <w:r>
        <w:separator/>
      </w:r>
    </w:p>
  </w:footnote>
  <w:footnote w:type="continuationSeparator" w:id="0">
    <w:p w:rsidR="007F1500" w:rsidRDefault="007F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D" w:rsidRDefault="00257BE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538EA" w:rsidRPr="009538EA">
      <w:rPr>
        <w:rFonts w:ascii="Times New Roman" w:hAnsi="Times New Roman" w:cs="Times New Roman"/>
        <w:b/>
        <w:bCs/>
        <w:noProof/>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0E609D" w:rsidRDefault="000E60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D" w:rsidRDefault="00257BE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9538EA" w:rsidRPr="009538EA">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0E609D" w:rsidRDefault="00257BE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0E609D" w:rsidRDefault="000E609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F94"/>
    <w:multiLevelType w:val="hybridMultilevel"/>
    <w:tmpl w:val="4AFACF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3F33EF"/>
    <w:multiLevelType w:val="hybridMultilevel"/>
    <w:tmpl w:val="CCB8685A"/>
    <w:lvl w:ilvl="0" w:tplc="53208A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2A79"/>
    <w:rsid w:val="000204DF"/>
    <w:rsid w:val="000624FF"/>
    <w:rsid w:val="000D6A7F"/>
    <w:rsid w:val="000E609D"/>
    <w:rsid w:val="001028D0"/>
    <w:rsid w:val="001947AD"/>
    <w:rsid w:val="001B0CFD"/>
    <w:rsid w:val="001E1EB8"/>
    <w:rsid w:val="00257BE3"/>
    <w:rsid w:val="002B5693"/>
    <w:rsid w:val="002E2F91"/>
    <w:rsid w:val="0039487D"/>
    <w:rsid w:val="00474544"/>
    <w:rsid w:val="00496319"/>
    <w:rsid w:val="00584E62"/>
    <w:rsid w:val="00634D11"/>
    <w:rsid w:val="00716B39"/>
    <w:rsid w:val="0075157B"/>
    <w:rsid w:val="00781BA3"/>
    <w:rsid w:val="007904AC"/>
    <w:rsid w:val="00797DAD"/>
    <w:rsid w:val="007F1500"/>
    <w:rsid w:val="007F2438"/>
    <w:rsid w:val="00833FAF"/>
    <w:rsid w:val="00926551"/>
    <w:rsid w:val="009538EA"/>
    <w:rsid w:val="00993B26"/>
    <w:rsid w:val="009B026B"/>
    <w:rsid w:val="00B3521F"/>
    <w:rsid w:val="00B85B03"/>
    <w:rsid w:val="00BC3A29"/>
    <w:rsid w:val="00C73492"/>
    <w:rsid w:val="00CA51FD"/>
    <w:rsid w:val="00CE0C99"/>
    <w:rsid w:val="00D63871"/>
    <w:rsid w:val="00DB448D"/>
    <w:rsid w:val="00E35AE1"/>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E168DC"/>
  <w15:docId w15:val="{3EF6507C-6489-4B8F-BC3B-0733051C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99"/>
    <w:rsid w:val="001B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807">
      <w:bodyDiv w:val="1"/>
      <w:marLeft w:val="0"/>
      <w:marRight w:val="0"/>
      <w:marTop w:val="0"/>
      <w:marBottom w:val="0"/>
      <w:divBdr>
        <w:top w:val="none" w:sz="0" w:space="0" w:color="auto"/>
        <w:left w:val="none" w:sz="0" w:space="0" w:color="auto"/>
        <w:bottom w:val="none" w:sz="0" w:space="0" w:color="auto"/>
        <w:right w:val="none" w:sz="0" w:space="0" w:color="auto"/>
      </w:divBdr>
    </w:div>
    <w:div w:id="532039913">
      <w:bodyDiv w:val="1"/>
      <w:marLeft w:val="0"/>
      <w:marRight w:val="0"/>
      <w:marTop w:val="0"/>
      <w:marBottom w:val="0"/>
      <w:divBdr>
        <w:top w:val="none" w:sz="0" w:space="0" w:color="auto"/>
        <w:left w:val="none" w:sz="0" w:space="0" w:color="auto"/>
        <w:bottom w:val="none" w:sz="0" w:space="0" w:color="auto"/>
        <w:right w:val="none" w:sz="0" w:space="0" w:color="auto"/>
      </w:divBdr>
    </w:div>
    <w:div w:id="988484345">
      <w:bodyDiv w:val="1"/>
      <w:marLeft w:val="0"/>
      <w:marRight w:val="0"/>
      <w:marTop w:val="0"/>
      <w:marBottom w:val="0"/>
      <w:divBdr>
        <w:top w:val="none" w:sz="0" w:space="0" w:color="auto"/>
        <w:left w:val="none" w:sz="0" w:space="0" w:color="auto"/>
        <w:bottom w:val="none" w:sz="0" w:space="0" w:color="auto"/>
        <w:right w:val="none" w:sz="0" w:space="0" w:color="auto"/>
      </w:divBdr>
    </w:div>
    <w:div w:id="1115754139">
      <w:bodyDiv w:val="1"/>
      <w:marLeft w:val="0"/>
      <w:marRight w:val="0"/>
      <w:marTop w:val="0"/>
      <w:marBottom w:val="0"/>
      <w:divBdr>
        <w:top w:val="none" w:sz="0" w:space="0" w:color="auto"/>
        <w:left w:val="none" w:sz="0" w:space="0" w:color="auto"/>
        <w:bottom w:val="none" w:sz="0" w:space="0" w:color="auto"/>
        <w:right w:val="none" w:sz="0" w:space="0" w:color="auto"/>
      </w:divBdr>
    </w:div>
    <w:div w:id="1540047429">
      <w:bodyDiv w:val="1"/>
      <w:marLeft w:val="0"/>
      <w:marRight w:val="0"/>
      <w:marTop w:val="0"/>
      <w:marBottom w:val="0"/>
      <w:divBdr>
        <w:top w:val="none" w:sz="0" w:space="0" w:color="auto"/>
        <w:left w:val="none" w:sz="0" w:space="0" w:color="auto"/>
        <w:bottom w:val="none" w:sz="0" w:space="0" w:color="auto"/>
        <w:right w:val="none" w:sz="0" w:space="0" w:color="auto"/>
      </w:divBdr>
      <w:divsChild>
        <w:div w:id="467674811">
          <w:marLeft w:val="0"/>
          <w:marRight w:val="0"/>
          <w:marTop w:val="0"/>
          <w:marBottom w:val="0"/>
          <w:divBdr>
            <w:top w:val="none" w:sz="0" w:space="0" w:color="auto"/>
            <w:left w:val="none" w:sz="0" w:space="0" w:color="auto"/>
            <w:bottom w:val="none" w:sz="0" w:space="0" w:color="auto"/>
            <w:right w:val="none" w:sz="0" w:space="0" w:color="auto"/>
          </w:divBdr>
        </w:div>
        <w:div w:id="1929196532">
          <w:marLeft w:val="0"/>
          <w:marRight w:val="0"/>
          <w:marTop w:val="0"/>
          <w:marBottom w:val="0"/>
          <w:divBdr>
            <w:top w:val="none" w:sz="0" w:space="0" w:color="auto"/>
            <w:left w:val="none" w:sz="0" w:space="0" w:color="auto"/>
            <w:bottom w:val="none" w:sz="0" w:space="0" w:color="auto"/>
            <w:right w:val="none" w:sz="0" w:space="0" w:color="auto"/>
          </w:divBdr>
        </w:div>
        <w:div w:id="682247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UPH</cp:lastModifiedBy>
  <cp:revision>23</cp:revision>
  <dcterms:created xsi:type="dcterms:W3CDTF">2020-12-15T04:18:00Z</dcterms:created>
  <dcterms:modified xsi:type="dcterms:W3CDTF">2021-11-24T06:51:00Z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