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27FD70" w14:textId="77777777" w:rsidR="002E26CA" w:rsidRPr="00731C93" w:rsidRDefault="006B0F91" w:rsidP="002E26CA">
      <w:pPr>
        <w:jc w:val="center"/>
        <w:rPr>
          <w:rFonts w:ascii="Times New Roman" w:hAnsi="Times New Roman" w:cs="Times New Roman"/>
          <w:b/>
          <w:sz w:val="24"/>
          <w:szCs w:val="24"/>
        </w:rPr>
      </w:pPr>
      <w:r w:rsidRPr="00731C93">
        <w:rPr>
          <w:rFonts w:ascii="Times New Roman" w:hAnsi="Times New Roman" w:cs="Times New Roman"/>
          <w:b/>
          <w:sz w:val="24"/>
          <w:szCs w:val="24"/>
        </w:rPr>
        <w:t>PENGEMBANGAN BAHAN AJAR MATA KULIAH BAHASA INGGRIS DASAR DENGAN MODEL KOOPERATIF LEARN</w:t>
      </w:r>
      <w:r w:rsidR="002E26CA" w:rsidRPr="00731C93">
        <w:rPr>
          <w:rFonts w:ascii="Times New Roman" w:hAnsi="Times New Roman" w:cs="Times New Roman"/>
          <w:b/>
          <w:sz w:val="24"/>
          <w:szCs w:val="24"/>
        </w:rPr>
        <w:t>ING PRODI PGSD</w:t>
      </w:r>
      <w:r w:rsidRPr="00731C93">
        <w:rPr>
          <w:rFonts w:ascii="Times New Roman" w:hAnsi="Times New Roman" w:cs="Times New Roman"/>
          <w:b/>
          <w:sz w:val="24"/>
          <w:szCs w:val="24"/>
        </w:rPr>
        <w:t xml:space="preserve"> FKIP UMSU TAHUN AKADEMIK 2021/2020</w:t>
      </w:r>
    </w:p>
    <w:p w14:paraId="71327246" w14:textId="77777777" w:rsidR="006B0F91" w:rsidRDefault="006B0F91" w:rsidP="006B0F91">
      <w:pPr>
        <w:jc w:val="center"/>
        <w:rPr>
          <w:rFonts w:ascii="Times New Roman" w:hAnsi="Times New Roman" w:cs="Times New Roman"/>
        </w:rPr>
      </w:pPr>
    </w:p>
    <w:p w14:paraId="3756D74C" w14:textId="77777777" w:rsidR="006B0F91" w:rsidRPr="00731C93" w:rsidRDefault="006B0F91" w:rsidP="006B0F91">
      <w:pPr>
        <w:jc w:val="center"/>
        <w:rPr>
          <w:rFonts w:ascii="Times New Roman" w:hAnsi="Times New Roman" w:cs="Times New Roman"/>
          <w:b/>
          <w:vertAlign w:val="superscript"/>
        </w:rPr>
      </w:pPr>
      <w:r w:rsidRPr="00731C93">
        <w:rPr>
          <w:rFonts w:ascii="Times New Roman" w:hAnsi="Times New Roman" w:cs="Times New Roman"/>
          <w:b/>
        </w:rPr>
        <w:t>Sri Ramadhani</w:t>
      </w:r>
      <w:r w:rsidRPr="00731C93">
        <w:rPr>
          <w:rFonts w:ascii="Times New Roman" w:hAnsi="Times New Roman" w:cs="Times New Roman"/>
          <w:b/>
          <w:vertAlign w:val="superscript"/>
        </w:rPr>
        <w:t xml:space="preserve">1, </w:t>
      </w:r>
      <w:r w:rsidRPr="00731C93">
        <w:rPr>
          <w:rFonts w:ascii="Times New Roman" w:hAnsi="Times New Roman" w:cs="Times New Roman"/>
          <w:b/>
        </w:rPr>
        <w:t xml:space="preserve">Sri </w:t>
      </w:r>
      <w:proofErr w:type="spellStart"/>
      <w:r w:rsidRPr="00731C93">
        <w:rPr>
          <w:rFonts w:ascii="Times New Roman" w:hAnsi="Times New Roman" w:cs="Times New Roman"/>
          <w:b/>
        </w:rPr>
        <w:t>Listiana</w:t>
      </w:r>
      <w:proofErr w:type="spellEnd"/>
      <w:r w:rsidRPr="00731C93">
        <w:rPr>
          <w:rFonts w:ascii="Times New Roman" w:hAnsi="Times New Roman" w:cs="Times New Roman"/>
          <w:b/>
        </w:rPr>
        <w:t xml:space="preserve"> Izar</w:t>
      </w:r>
      <w:r w:rsidRPr="00731C93">
        <w:rPr>
          <w:rFonts w:ascii="Times New Roman" w:hAnsi="Times New Roman" w:cs="Times New Roman"/>
          <w:b/>
          <w:vertAlign w:val="superscript"/>
        </w:rPr>
        <w:t>2</w:t>
      </w:r>
    </w:p>
    <w:p w14:paraId="198E5FCB" w14:textId="77777777" w:rsidR="002E26CA" w:rsidRPr="00731C93" w:rsidRDefault="002E26CA" w:rsidP="006B0F91">
      <w:pPr>
        <w:jc w:val="center"/>
        <w:rPr>
          <w:rFonts w:ascii="Times New Roman" w:hAnsi="Times New Roman" w:cs="Times New Roman"/>
          <w:b/>
        </w:rPr>
      </w:pPr>
      <w:proofErr w:type="spellStart"/>
      <w:r w:rsidRPr="00731C93">
        <w:rPr>
          <w:rFonts w:ascii="Times New Roman" w:hAnsi="Times New Roman" w:cs="Times New Roman"/>
          <w:b/>
        </w:rPr>
        <w:t>Universitas</w:t>
      </w:r>
      <w:proofErr w:type="spellEnd"/>
      <w:r w:rsidRPr="00731C93">
        <w:rPr>
          <w:rFonts w:ascii="Times New Roman" w:hAnsi="Times New Roman" w:cs="Times New Roman"/>
          <w:b/>
        </w:rPr>
        <w:t xml:space="preserve"> </w:t>
      </w:r>
      <w:proofErr w:type="spellStart"/>
      <w:r w:rsidRPr="00731C93">
        <w:rPr>
          <w:rFonts w:ascii="Times New Roman" w:hAnsi="Times New Roman" w:cs="Times New Roman"/>
          <w:b/>
        </w:rPr>
        <w:t>Muhammadiyah</w:t>
      </w:r>
      <w:proofErr w:type="spellEnd"/>
      <w:r w:rsidRPr="00731C93">
        <w:rPr>
          <w:rFonts w:ascii="Times New Roman" w:hAnsi="Times New Roman" w:cs="Times New Roman"/>
          <w:b/>
        </w:rPr>
        <w:t xml:space="preserve"> Sumatera Utara, Indonesia</w:t>
      </w:r>
    </w:p>
    <w:p w14:paraId="05FDB8C7" w14:textId="77777777" w:rsidR="002E26CA" w:rsidRDefault="002E26CA" w:rsidP="002E26CA">
      <w:pPr>
        <w:jc w:val="both"/>
        <w:rPr>
          <w:rFonts w:ascii="Times New Roman" w:hAnsi="Times New Roman" w:cs="Times New Roman"/>
          <w:vertAlign w:val="superscript"/>
        </w:rPr>
      </w:pPr>
      <w:r w:rsidRPr="00731C93">
        <w:rPr>
          <w:rFonts w:ascii="Times New Roman" w:hAnsi="Times New Roman" w:cs="Times New Roman"/>
          <w:b/>
        </w:rPr>
        <w:t>Email</w:t>
      </w:r>
      <w:r>
        <w:rPr>
          <w:rFonts w:ascii="Times New Roman" w:hAnsi="Times New Roman" w:cs="Times New Roman"/>
        </w:rPr>
        <w:t xml:space="preserve">. </w:t>
      </w:r>
      <w:hyperlink r:id="rId7" w:history="1">
        <w:r w:rsidRPr="001006C8">
          <w:rPr>
            <w:rStyle w:val="Hyperlink"/>
            <w:rFonts w:ascii="Times New Roman" w:hAnsi="Times New Roman" w:cs="Times New Roman"/>
          </w:rPr>
          <w:t>sriramadhani@umsu.ac.id</w:t>
        </w:r>
      </w:hyperlink>
      <w:r w:rsidR="000E1260" w:rsidRPr="000E1260">
        <w:rPr>
          <w:rFonts w:ascii="Times New Roman" w:hAnsi="Times New Roman" w:cs="Times New Roman"/>
          <w:vertAlign w:val="superscript"/>
        </w:rPr>
        <w:t>1</w:t>
      </w:r>
      <w:r>
        <w:rPr>
          <w:rFonts w:ascii="Times New Roman" w:hAnsi="Times New Roman" w:cs="Times New Roman"/>
        </w:rPr>
        <w:t xml:space="preserve">, </w:t>
      </w:r>
      <w:hyperlink r:id="rId8" w:history="1">
        <w:r w:rsidR="000E1260" w:rsidRPr="001006C8">
          <w:rPr>
            <w:rStyle w:val="Hyperlink"/>
            <w:rFonts w:ascii="Times New Roman" w:hAnsi="Times New Roman" w:cs="Times New Roman"/>
          </w:rPr>
          <w:t>srilistiana@umsu.ac.id</w:t>
        </w:r>
        <w:r w:rsidR="000E1260" w:rsidRPr="001006C8">
          <w:rPr>
            <w:rStyle w:val="Hyperlink"/>
            <w:rFonts w:ascii="Times New Roman" w:hAnsi="Times New Roman" w:cs="Times New Roman"/>
            <w:vertAlign w:val="superscript"/>
          </w:rPr>
          <w:t>2</w:t>
        </w:r>
      </w:hyperlink>
    </w:p>
    <w:p w14:paraId="71A66F73" w14:textId="77777777" w:rsidR="000E1260" w:rsidRDefault="000E1260" w:rsidP="002E26CA">
      <w:pPr>
        <w:jc w:val="both"/>
        <w:rPr>
          <w:rFonts w:ascii="Times New Roman" w:hAnsi="Times New Roman" w:cs="Times New Roman"/>
          <w:vertAlign w:val="superscript"/>
        </w:rPr>
      </w:pPr>
    </w:p>
    <w:p w14:paraId="190E81B8" w14:textId="77777777" w:rsidR="000E1260" w:rsidRPr="00731C93" w:rsidRDefault="000E1260" w:rsidP="002E26CA">
      <w:pPr>
        <w:jc w:val="both"/>
        <w:rPr>
          <w:rFonts w:ascii="Times New Roman" w:hAnsi="Times New Roman" w:cs="Times New Roman"/>
          <w:b/>
        </w:rPr>
      </w:pPr>
      <w:proofErr w:type="spellStart"/>
      <w:r w:rsidRPr="00731C93">
        <w:rPr>
          <w:rFonts w:ascii="Times New Roman" w:hAnsi="Times New Roman" w:cs="Times New Roman"/>
          <w:b/>
        </w:rPr>
        <w:t>Abstak</w:t>
      </w:r>
      <w:proofErr w:type="spellEnd"/>
    </w:p>
    <w:p w14:paraId="5C933BE5" w14:textId="4A0FF0F6" w:rsidR="00A76A21" w:rsidRDefault="000E1260" w:rsidP="00A76A21">
      <w:pPr>
        <w:pStyle w:val="BodyText"/>
        <w:ind w:left="485" w:right="977"/>
        <w:jc w:val="both"/>
      </w:pPr>
      <w:r w:rsidRPr="000E1260">
        <w:t>Tujuan dari penelitian ini adalah untuk mengetahui pengembangan bahan ajar mata kuliah bahasa Inggris dasar dengan model pembelajaran kooperatif le</w:t>
      </w:r>
      <w:r w:rsidR="00731C93">
        <w:t>arning Prodi PGSD</w:t>
      </w:r>
      <w:r w:rsidRPr="000E1260">
        <w:t xml:space="preserve"> FKIP UMSU tahun pembelajaran 2019/20</w:t>
      </w:r>
      <w:r w:rsidR="000D5BD1">
        <w:rPr>
          <w:lang w:val="en-US"/>
        </w:rPr>
        <w:t>2</w:t>
      </w:r>
      <w:r w:rsidRPr="000E1260">
        <w:t>0. Penelitian ini merupakan peneli</w:t>
      </w:r>
      <w:r w:rsidR="00731C93">
        <w:t xml:space="preserve">tian dasar, yang </w:t>
      </w:r>
      <w:r w:rsidRPr="000E1260">
        <w:t>berfokus pada pengembangan bahan ajar mata kuliah bahasa Inggris dasar dengan model pe</w:t>
      </w:r>
      <w:r w:rsidR="00731C93">
        <w:t>mbelajaran kooperatif learning Prodi PGSD</w:t>
      </w:r>
      <w:r w:rsidRPr="000E1260">
        <w:t xml:space="preserve"> FKIP UMSU. Penelitian ini menggunakan model pengembangan kooperatif learning. </w:t>
      </w:r>
      <w:r w:rsidR="00A76A21">
        <w:t xml:space="preserve">Dari hasil penelitian ini terdapat respon mahasiswa berada pada kategori positif. Maka berdasarkan hasil angket respon mahasiswa terhadap komponen bahan ajar bahasa Inggris dasar yang dikembangkan berdasarkan model </w:t>
      </w:r>
      <w:r w:rsidR="00A76A21">
        <w:rPr>
          <w:i/>
        </w:rPr>
        <w:t xml:space="preserve">Kooperatif Learning </w:t>
      </w:r>
      <w:r w:rsidR="00A76A21">
        <w:t>dapat dikatakan telah efektif untuk digunakan.</w:t>
      </w:r>
    </w:p>
    <w:p w14:paraId="176DA80B" w14:textId="77777777" w:rsidR="00731C93" w:rsidRPr="00027B03" w:rsidRDefault="00731C93" w:rsidP="002E26CA">
      <w:pPr>
        <w:jc w:val="both"/>
        <w:rPr>
          <w:rFonts w:ascii="Times New Roman" w:hAnsi="Times New Roman" w:cs="Times New Roman"/>
          <w:b/>
        </w:rPr>
      </w:pPr>
    </w:p>
    <w:p w14:paraId="64D47E64" w14:textId="77777777" w:rsidR="00027B03" w:rsidRPr="00027B03" w:rsidRDefault="000E1260" w:rsidP="002E26CA">
      <w:pPr>
        <w:jc w:val="both"/>
        <w:rPr>
          <w:rFonts w:ascii="Times New Roman" w:hAnsi="Times New Roman" w:cs="Times New Roman"/>
          <w:b/>
        </w:rPr>
      </w:pPr>
      <w:proofErr w:type="spellStart"/>
      <w:r w:rsidRPr="00027B03">
        <w:rPr>
          <w:rFonts w:ascii="Times New Roman" w:hAnsi="Times New Roman" w:cs="Times New Roman"/>
          <w:b/>
        </w:rPr>
        <w:t>Kunci</w:t>
      </w:r>
      <w:proofErr w:type="spellEnd"/>
      <w:r w:rsidRPr="00027B03">
        <w:rPr>
          <w:rFonts w:ascii="Times New Roman" w:hAnsi="Times New Roman" w:cs="Times New Roman"/>
          <w:b/>
        </w:rPr>
        <w:t xml:space="preserve">: </w:t>
      </w:r>
      <w:proofErr w:type="spellStart"/>
      <w:r w:rsidRPr="00027B03">
        <w:rPr>
          <w:rFonts w:ascii="Times New Roman" w:hAnsi="Times New Roman" w:cs="Times New Roman"/>
          <w:b/>
        </w:rPr>
        <w:t>Pengembangan</w:t>
      </w:r>
      <w:proofErr w:type="spellEnd"/>
      <w:r w:rsidRPr="00027B03">
        <w:rPr>
          <w:rFonts w:ascii="Times New Roman" w:hAnsi="Times New Roman" w:cs="Times New Roman"/>
          <w:b/>
        </w:rPr>
        <w:t xml:space="preserve"> </w:t>
      </w:r>
      <w:proofErr w:type="spellStart"/>
      <w:r w:rsidRPr="00027B03">
        <w:rPr>
          <w:rFonts w:ascii="Times New Roman" w:hAnsi="Times New Roman" w:cs="Times New Roman"/>
          <w:b/>
        </w:rPr>
        <w:t>Bahan</w:t>
      </w:r>
      <w:proofErr w:type="spellEnd"/>
      <w:r w:rsidRPr="00027B03">
        <w:rPr>
          <w:rFonts w:ascii="Times New Roman" w:hAnsi="Times New Roman" w:cs="Times New Roman"/>
          <w:b/>
        </w:rPr>
        <w:t xml:space="preserve"> Ajar, </w:t>
      </w:r>
      <w:proofErr w:type="spellStart"/>
      <w:r w:rsidRPr="00027B03">
        <w:rPr>
          <w:rFonts w:ascii="Times New Roman" w:hAnsi="Times New Roman" w:cs="Times New Roman"/>
          <w:b/>
        </w:rPr>
        <w:t>Kooperatif</w:t>
      </w:r>
      <w:proofErr w:type="spellEnd"/>
      <w:r w:rsidRPr="00027B03">
        <w:rPr>
          <w:rFonts w:ascii="Times New Roman" w:hAnsi="Times New Roman" w:cs="Times New Roman"/>
          <w:b/>
        </w:rPr>
        <w:t xml:space="preserve"> Learning,</w:t>
      </w:r>
    </w:p>
    <w:p w14:paraId="4701BEB5" w14:textId="77777777" w:rsidR="00027B03" w:rsidRPr="00027B03" w:rsidRDefault="00027B03" w:rsidP="002E26CA">
      <w:pPr>
        <w:jc w:val="both"/>
        <w:rPr>
          <w:rFonts w:ascii="Times New Roman" w:hAnsi="Times New Roman" w:cs="Times New Roman"/>
          <w:b/>
          <w:i/>
        </w:rPr>
      </w:pPr>
      <w:r w:rsidRPr="00027B03">
        <w:rPr>
          <w:rFonts w:ascii="Times New Roman" w:hAnsi="Times New Roman" w:cs="Times New Roman"/>
          <w:b/>
          <w:i/>
        </w:rPr>
        <w:t>Abstract</w:t>
      </w:r>
    </w:p>
    <w:p w14:paraId="28FE13AD" w14:textId="77777777" w:rsidR="00027B03" w:rsidRPr="00027B03" w:rsidRDefault="00027B03" w:rsidP="00027B03">
      <w:pPr>
        <w:jc w:val="both"/>
        <w:rPr>
          <w:rFonts w:ascii="Times New Roman" w:hAnsi="Times New Roman" w:cs="Times New Roman"/>
        </w:rPr>
      </w:pPr>
      <w:r w:rsidRPr="00027B03">
        <w:rPr>
          <w:rFonts w:ascii="Times New Roman" w:hAnsi="Times New Roman" w:cs="Times New Roman"/>
        </w:rPr>
        <w:t>The purpose of this study was to determine the development of teaching materials for basic English courses using the cooperative learning model of the PGSD FKIP UMSU Study Program for the 2019/2010 academic year. This research is a basic research, which focuses on the development of teaching materials for basic English courses with the cooperative learning model of PGSD FKIP UMSU Study Program. This study uses a cooperative learning development model. From the results of this study, there were student responses in the positive category. So based on the results of the student response questionnaire to the components of basic English teaching materials developed based on the Cooperative Learning model, it can be said that it has been effective to use.</w:t>
      </w:r>
    </w:p>
    <w:p w14:paraId="3645993B" w14:textId="77777777" w:rsidR="00027B03" w:rsidRPr="00027B03" w:rsidRDefault="00027B03" w:rsidP="00027B03">
      <w:pPr>
        <w:jc w:val="both"/>
        <w:rPr>
          <w:rFonts w:ascii="Times New Roman" w:hAnsi="Times New Roman" w:cs="Times New Roman"/>
        </w:rPr>
      </w:pPr>
    </w:p>
    <w:p w14:paraId="27144DEB" w14:textId="77777777" w:rsidR="000E1260" w:rsidRPr="000E1260" w:rsidRDefault="00027B03" w:rsidP="00027B03">
      <w:pPr>
        <w:jc w:val="both"/>
        <w:rPr>
          <w:rFonts w:ascii="Times New Roman" w:hAnsi="Times New Roman" w:cs="Times New Roman"/>
        </w:rPr>
      </w:pPr>
      <w:r w:rsidRPr="00027B03">
        <w:rPr>
          <w:rFonts w:ascii="Times New Roman" w:hAnsi="Times New Roman" w:cs="Times New Roman"/>
          <w:b/>
          <w:i/>
        </w:rPr>
        <w:t>Keywords</w:t>
      </w:r>
      <w:r w:rsidRPr="00027B03">
        <w:rPr>
          <w:rFonts w:ascii="Times New Roman" w:hAnsi="Times New Roman" w:cs="Times New Roman"/>
          <w:b/>
        </w:rPr>
        <w:t>: Development of Teaching Materials, Cooperative Learning</w:t>
      </w:r>
      <w:r w:rsidRPr="00027B03">
        <w:rPr>
          <w:rFonts w:ascii="Times New Roman" w:hAnsi="Times New Roman" w:cs="Times New Roman"/>
        </w:rPr>
        <w:t>,</w:t>
      </w:r>
      <w:r w:rsidR="000E1260" w:rsidRPr="000E1260">
        <w:rPr>
          <w:rFonts w:ascii="Times New Roman" w:hAnsi="Times New Roman" w:cs="Times New Roman"/>
        </w:rPr>
        <w:t xml:space="preserve"> </w:t>
      </w:r>
    </w:p>
    <w:p w14:paraId="50FDEFE9" w14:textId="77777777" w:rsidR="006B0F91" w:rsidRDefault="006B0F91" w:rsidP="006B0F91">
      <w:pPr>
        <w:jc w:val="center"/>
        <w:rPr>
          <w:rFonts w:ascii="Times New Roman" w:hAnsi="Times New Roman" w:cs="Times New Roman"/>
          <w:vertAlign w:val="superscript"/>
        </w:rPr>
      </w:pPr>
    </w:p>
    <w:p w14:paraId="38E998AF" w14:textId="77777777" w:rsidR="006B0F91" w:rsidRPr="00A76A21" w:rsidRDefault="006B0F91" w:rsidP="00A76A21">
      <w:pPr>
        <w:spacing w:line="360" w:lineRule="auto"/>
        <w:jc w:val="both"/>
        <w:rPr>
          <w:rFonts w:ascii="Times New Roman" w:hAnsi="Times New Roman" w:cs="Times New Roman"/>
          <w:b/>
          <w:sz w:val="24"/>
          <w:szCs w:val="24"/>
        </w:rPr>
      </w:pPr>
      <w:r w:rsidRPr="00A76A21">
        <w:rPr>
          <w:rFonts w:ascii="Times New Roman" w:hAnsi="Times New Roman" w:cs="Times New Roman"/>
          <w:b/>
          <w:sz w:val="24"/>
          <w:szCs w:val="24"/>
        </w:rPr>
        <w:t>PENDAHULUAN</w:t>
      </w:r>
    </w:p>
    <w:p w14:paraId="74933FA6" w14:textId="77777777" w:rsidR="006B0F91" w:rsidRPr="00A76A21" w:rsidRDefault="006B0F91" w:rsidP="00A76A21">
      <w:pPr>
        <w:spacing w:line="360" w:lineRule="auto"/>
        <w:ind w:firstLine="720"/>
        <w:jc w:val="both"/>
        <w:rPr>
          <w:rFonts w:ascii="Times New Roman" w:hAnsi="Times New Roman" w:cs="Times New Roman"/>
          <w:sz w:val="24"/>
          <w:szCs w:val="24"/>
        </w:rPr>
      </w:pPr>
      <w:proofErr w:type="spellStart"/>
      <w:r w:rsidRPr="00A76A21">
        <w:rPr>
          <w:rFonts w:ascii="Times New Roman" w:hAnsi="Times New Roman" w:cs="Times New Roman"/>
          <w:sz w:val="24"/>
          <w:szCs w:val="24"/>
        </w:rPr>
        <w:t>Pembelajaran</w:t>
      </w:r>
      <w:proofErr w:type="spellEnd"/>
      <w:r w:rsidRPr="00A76A21">
        <w:rPr>
          <w:rFonts w:ascii="Times New Roman" w:hAnsi="Times New Roman" w:cs="Times New Roman"/>
          <w:sz w:val="24"/>
          <w:szCs w:val="24"/>
        </w:rPr>
        <w:t xml:space="preserve"> yang </w:t>
      </w:r>
      <w:proofErr w:type="spellStart"/>
      <w:r w:rsidRPr="00A76A21">
        <w:rPr>
          <w:rFonts w:ascii="Times New Roman" w:hAnsi="Times New Roman" w:cs="Times New Roman"/>
          <w:sz w:val="24"/>
          <w:szCs w:val="24"/>
        </w:rPr>
        <w:t>kreatif</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produktif</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merupakan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hasil</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dari</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penerapan</w:t>
      </w:r>
      <w:proofErr w:type="spellEnd"/>
      <w:r w:rsidRPr="00A76A21">
        <w:rPr>
          <w:rFonts w:ascii="Times New Roman" w:hAnsi="Times New Roman" w:cs="Times New Roman"/>
          <w:sz w:val="24"/>
          <w:szCs w:val="24"/>
        </w:rPr>
        <w:t xml:space="preserve"> model </w:t>
      </w:r>
      <w:proofErr w:type="spellStart"/>
      <w:r w:rsidRPr="00A76A21">
        <w:rPr>
          <w:rFonts w:ascii="Times New Roman" w:hAnsi="Times New Roman" w:cs="Times New Roman"/>
          <w:sz w:val="24"/>
          <w:szCs w:val="24"/>
        </w:rPr>
        <w:t>pembelajaran</w:t>
      </w:r>
      <w:proofErr w:type="spellEnd"/>
      <w:r w:rsidRPr="00A76A21">
        <w:rPr>
          <w:rFonts w:ascii="Times New Roman" w:hAnsi="Times New Roman" w:cs="Times New Roman"/>
          <w:sz w:val="24"/>
          <w:szCs w:val="24"/>
        </w:rPr>
        <w:t xml:space="preserve"> yang </w:t>
      </w:r>
      <w:proofErr w:type="spellStart"/>
      <w:r w:rsidRPr="00A76A21">
        <w:rPr>
          <w:rFonts w:ascii="Times New Roman" w:hAnsi="Times New Roman" w:cs="Times New Roman"/>
          <w:sz w:val="24"/>
          <w:szCs w:val="24"/>
        </w:rPr>
        <w:t>tepat</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dalam</w:t>
      </w:r>
      <w:proofErr w:type="spellEnd"/>
      <w:r w:rsidRPr="00A76A21">
        <w:rPr>
          <w:rFonts w:ascii="Times New Roman" w:hAnsi="Times New Roman" w:cs="Times New Roman"/>
          <w:sz w:val="24"/>
          <w:szCs w:val="24"/>
        </w:rPr>
        <w:t xml:space="preserve"> proses </w:t>
      </w:r>
      <w:proofErr w:type="spellStart"/>
      <w:r w:rsidRPr="00A76A21">
        <w:rPr>
          <w:rFonts w:ascii="Times New Roman" w:hAnsi="Times New Roman" w:cs="Times New Roman"/>
          <w:sz w:val="24"/>
          <w:szCs w:val="24"/>
        </w:rPr>
        <w:t>belajar</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mengajar</w:t>
      </w:r>
      <w:proofErr w:type="spellEnd"/>
      <w:r w:rsidRPr="00A76A21">
        <w:rPr>
          <w:rFonts w:ascii="Times New Roman" w:hAnsi="Times New Roman" w:cs="Times New Roman"/>
          <w:sz w:val="24"/>
          <w:szCs w:val="24"/>
        </w:rPr>
        <w:t xml:space="preserve"> yang </w:t>
      </w:r>
      <w:proofErr w:type="spellStart"/>
      <w:r w:rsidRPr="00A76A21">
        <w:rPr>
          <w:rFonts w:ascii="Times New Roman" w:hAnsi="Times New Roman" w:cs="Times New Roman"/>
          <w:sz w:val="24"/>
          <w:szCs w:val="24"/>
        </w:rPr>
        <w:t>diasumsikan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dapat</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meningkatkan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kualitas</w:t>
      </w:r>
      <w:proofErr w:type="spellEnd"/>
      <w:r w:rsidRPr="00A76A21">
        <w:rPr>
          <w:rFonts w:ascii="Times New Roman" w:hAnsi="Times New Roman" w:cs="Times New Roman"/>
          <w:sz w:val="24"/>
          <w:szCs w:val="24"/>
        </w:rPr>
        <w:t xml:space="preserve"> proses </w:t>
      </w:r>
      <w:proofErr w:type="spellStart"/>
      <w:r w:rsidRPr="00A76A21">
        <w:rPr>
          <w:rFonts w:ascii="Times New Roman" w:hAnsi="Times New Roman" w:cs="Times New Roman"/>
          <w:sz w:val="24"/>
          <w:szCs w:val="24"/>
        </w:rPr>
        <w:t>dan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hasil</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belajar</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Kesesuaian</w:t>
      </w:r>
      <w:proofErr w:type="spellEnd"/>
      <w:r w:rsidRPr="00A76A21">
        <w:rPr>
          <w:rFonts w:ascii="Times New Roman" w:hAnsi="Times New Roman" w:cs="Times New Roman"/>
          <w:sz w:val="24"/>
          <w:szCs w:val="24"/>
        </w:rPr>
        <w:t xml:space="preserve"> model </w:t>
      </w:r>
      <w:proofErr w:type="spellStart"/>
      <w:r w:rsidRPr="00A76A21">
        <w:rPr>
          <w:rFonts w:ascii="Times New Roman" w:hAnsi="Times New Roman" w:cs="Times New Roman"/>
          <w:sz w:val="24"/>
          <w:szCs w:val="24"/>
        </w:rPr>
        <w:t>pembelajaran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dengan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materi</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bahan</w:t>
      </w:r>
      <w:proofErr w:type="spellEnd"/>
      <w:r w:rsidRPr="00A76A21">
        <w:rPr>
          <w:rFonts w:ascii="Times New Roman" w:hAnsi="Times New Roman" w:cs="Times New Roman"/>
          <w:sz w:val="24"/>
          <w:szCs w:val="24"/>
        </w:rPr>
        <w:t xml:space="preserve"> ajar yang </w:t>
      </w:r>
      <w:proofErr w:type="spellStart"/>
      <w:r w:rsidRPr="00A76A21">
        <w:rPr>
          <w:rFonts w:ascii="Times New Roman" w:hAnsi="Times New Roman" w:cs="Times New Roman"/>
          <w:sz w:val="24"/>
          <w:szCs w:val="24"/>
        </w:rPr>
        <w:t>akan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disampaikan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oleh</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pendidik</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misalnya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pada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materi</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teks</w:t>
      </w:r>
      <w:proofErr w:type="spellEnd"/>
      <w:r w:rsidRPr="00A76A21">
        <w:rPr>
          <w:rFonts w:ascii="Times New Roman" w:hAnsi="Times New Roman" w:cs="Times New Roman"/>
          <w:sz w:val="24"/>
          <w:szCs w:val="24"/>
        </w:rPr>
        <w:t xml:space="preserve"> monolog descriptive </w:t>
      </w:r>
      <w:proofErr w:type="spellStart"/>
      <w:r w:rsidRPr="00A76A21">
        <w:rPr>
          <w:rFonts w:ascii="Times New Roman" w:hAnsi="Times New Roman" w:cs="Times New Roman"/>
          <w:sz w:val="24"/>
          <w:szCs w:val="24"/>
        </w:rPr>
        <w:t>dan</w:t>
      </w:r>
      <w:proofErr w:type="spellEnd"/>
      <w:r w:rsidRPr="00A76A21">
        <w:rPr>
          <w:rFonts w:ascii="Times New Roman" w:hAnsi="Times New Roman" w:cs="Times New Roman"/>
          <w:sz w:val="24"/>
          <w:szCs w:val="24"/>
        </w:rPr>
        <w:t xml:space="preserve"> recount </w:t>
      </w:r>
      <w:proofErr w:type="spellStart"/>
      <w:r w:rsidRPr="00A76A21">
        <w:rPr>
          <w:rFonts w:ascii="Times New Roman" w:hAnsi="Times New Roman" w:cs="Times New Roman"/>
          <w:sz w:val="24"/>
          <w:szCs w:val="24"/>
        </w:rPr>
        <w:t>dalam</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pelajaran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Bahasa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Inggris</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menjadi</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salah</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satu</w:t>
      </w:r>
      <w:proofErr w:type="spellEnd"/>
      <w:r w:rsidRPr="00A76A21">
        <w:rPr>
          <w:rFonts w:ascii="Times New Roman" w:hAnsi="Times New Roman" w:cs="Times New Roman"/>
          <w:sz w:val="24"/>
          <w:szCs w:val="24"/>
        </w:rPr>
        <w:t xml:space="preserve"> yang </w:t>
      </w:r>
      <w:proofErr w:type="spellStart"/>
      <w:r w:rsidRPr="00A76A21">
        <w:rPr>
          <w:rFonts w:ascii="Times New Roman" w:hAnsi="Times New Roman" w:cs="Times New Roman"/>
          <w:sz w:val="24"/>
          <w:szCs w:val="24"/>
        </w:rPr>
        <w:t>utama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untuk</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keberhasilan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dalam</w:t>
      </w:r>
      <w:proofErr w:type="spellEnd"/>
      <w:r w:rsidRPr="00A76A21">
        <w:rPr>
          <w:rFonts w:ascii="Times New Roman" w:hAnsi="Times New Roman" w:cs="Times New Roman"/>
          <w:sz w:val="24"/>
          <w:szCs w:val="24"/>
        </w:rPr>
        <w:t xml:space="preserve"> proses </w:t>
      </w:r>
      <w:proofErr w:type="spellStart"/>
      <w:r w:rsidRPr="00A76A21">
        <w:rPr>
          <w:rFonts w:ascii="Times New Roman" w:hAnsi="Times New Roman" w:cs="Times New Roman"/>
          <w:sz w:val="24"/>
          <w:szCs w:val="24"/>
        </w:rPr>
        <w:lastRenderedPageBreak/>
        <w:t>pembelajaran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Pada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mata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kuliah</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Bahasa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Inggris</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itu</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sendiri</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masih</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dianggap</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sebagai</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mata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kuliah</w:t>
      </w:r>
      <w:proofErr w:type="spellEnd"/>
      <w:r w:rsidRPr="00A76A21">
        <w:rPr>
          <w:rFonts w:ascii="Times New Roman" w:hAnsi="Times New Roman" w:cs="Times New Roman"/>
          <w:sz w:val="24"/>
          <w:szCs w:val="24"/>
        </w:rPr>
        <w:t xml:space="preserve"> yang </w:t>
      </w:r>
      <w:proofErr w:type="spellStart"/>
      <w:r w:rsidRPr="00A76A21">
        <w:rPr>
          <w:rFonts w:ascii="Times New Roman" w:hAnsi="Times New Roman" w:cs="Times New Roman"/>
          <w:sz w:val="24"/>
          <w:szCs w:val="24"/>
        </w:rPr>
        <w:t>sulit</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bagi</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mahasiswa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untuk</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dimengerti</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dipelajari</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sehingga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ini</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sering</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membuat</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mereka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menjadi</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bosan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kurang</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berminat</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tidak</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bersemangat</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mengikuti</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mata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kuliah</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bahasa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Inggris</w:t>
      </w:r>
      <w:proofErr w:type="spellEnd"/>
      <w:r w:rsidRPr="00A76A21">
        <w:rPr>
          <w:rFonts w:ascii="Times New Roman" w:hAnsi="Times New Roman" w:cs="Times New Roman"/>
          <w:sz w:val="24"/>
          <w:szCs w:val="24"/>
        </w:rPr>
        <w:t>.</w:t>
      </w:r>
    </w:p>
    <w:p w14:paraId="4FFDA77C" w14:textId="62105DD7" w:rsidR="006B0F91" w:rsidRPr="00A76A21" w:rsidRDefault="00E655D8" w:rsidP="00A76A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{"citationItems":[{"id":"ITEM-1","itemData":{"DOI":"10.21831/jrpm.v1i2.2673","ISSN":"2356-2684","abstract":"Penelitian ini bertujuan untuk mendeskripsikan keefektifan pembelajaran cooperative learning (type student team achiement division dan type think-pair-share) dan keefektifan pembelajaran coope-rative learning type student team achiement division dibandingkan dengan pembelajaran cooperative lerning type think-pair-share ditinjau dari aspek ketercapaian standar kompetensi, kemampuan komunikasi matematika, dan berpikir matematis siswa SMP. Jenis penelitian ini adalah quasi experiment dengan pretest-posttest nonequivalent group design. Populasi dan sampelnya adalah siswa Kelas VIII SMP Negeri 7 Yogyakarta dan siswa Kelas VIII A dan VIII B.Untuk menguji keefektifan metode (type student team achiement division dan type think-pair-share), data dianalisis menggunakan uji one sample t-test. Untuk menguji bahwa metode type student team achiement division lebih efektif daripada metode think-pair-share, data dianalisis menggunakan MANOVA yang dilanjutkan dengan uji t-Benferroni. Hasil penelitian menunjukkan bahwa metode pembelajaran (type student team achiement division dan type think-pair-share) efektif dan metode type student team achiement division lebih efektif daripada metode type think-pair-share ditinjau dari aspek ketercapaian standar kompetensi, kemampuan komunikasi matematika, dan berpikir matematis siswa SMP. Kata kunci: Pembelajaran Cooperative Learning Type STAD, Cooperative Learning Type TPS, Ketercapaian Standar Kompetensi, Kemampuan Komunikasi Matematika, Berpikir matematis","author":[{"dropping-particle":"","family":"Wahyuni","given":"Astri","non-dropping-particle":"","parse-names":false,"suffix":""},{"dropping-particle":"","family":"Abadi","given":"Agus Maman","non-dropping-particle":"","parse-names":false,"suffix":""}],"container-title":"Jurnal Riset Pendidikan Matematika","id":"ITEM-1","issue":"2","issued":{"date-parts":[["2014"]]},"page":"164","title":"Perbandingan Keefektifan Pembelajaran Cooperative Learning Type Stad Dan Type Tps Pada Pembelajaran Bangun Ruang Siswa Smp","type":"article-journal","volume":"1"},"uris":["http://www.mendeley.com/documents/?uuid=d10c91e4-4aa3-4bee-932c-50c629286cf6"]}],"mendeley":{"formattedCitation":"(Wahyuni &amp; Abadi, 2014)","plainTextFormattedCitation":"(Wahyuni &amp; Abadi, 2014)","previouslyFormattedCitation":"(Wahyuni &amp; Abadi, 2014)"},"properties":{"noteIndex":0},"schema":"https://github.com/citation-style-language/schema/raw/master/csl-citation.json"}</w:instrText>
      </w:r>
      <w:r>
        <w:rPr>
          <w:rFonts w:ascii="Times New Roman" w:hAnsi="Times New Roman" w:cs="Times New Roman"/>
          <w:sz w:val="24"/>
          <w:szCs w:val="24"/>
        </w:rPr>
        <w:fldChar w:fldCharType="separate"/>
      </w:r>
      <w:r w:rsidRPr="00E655D8">
        <w:rPr>
          <w:rFonts w:ascii="Times New Roman" w:hAnsi="Times New Roman" w:cs="Times New Roman"/>
          <w:noProof/>
          <w:sz w:val="24"/>
          <w:szCs w:val="24"/>
        </w:rPr>
        <w:t>(Wahyuni &amp; Abadi, 2014)</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6B0F91" w:rsidRPr="00A76A21">
        <w:rPr>
          <w:rFonts w:ascii="Times New Roman" w:hAnsi="Times New Roman" w:cs="Times New Roman"/>
          <w:sz w:val="24"/>
          <w:szCs w:val="24"/>
        </w:rPr>
        <w:t xml:space="preserve">Salah </w:t>
      </w:r>
      <w:proofErr w:type="spellStart"/>
      <w:r w:rsidR="006B0F91" w:rsidRPr="00A76A21">
        <w:rPr>
          <w:rFonts w:ascii="Times New Roman" w:hAnsi="Times New Roman" w:cs="Times New Roman"/>
          <w:sz w:val="24"/>
          <w:szCs w:val="24"/>
        </w:rPr>
        <w:t>satu</w:t>
      </w:r>
      <w:proofErr w:type="spellEnd"/>
      <w:r w:rsidR="006B0F91" w:rsidRPr="00A76A21">
        <w:rPr>
          <w:rFonts w:ascii="Times New Roman" w:hAnsi="Times New Roman" w:cs="Times New Roman"/>
          <w:sz w:val="24"/>
          <w:szCs w:val="24"/>
        </w:rPr>
        <w:t xml:space="preserve"> model </w:t>
      </w:r>
      <w:proofErr w:type="spellStart"/>
      <w:r w:rsidR="006B0F91" w:rsidRPr="00A76A21">
        <w:rPr>
          <w:rFonts w:ascii="Times New Roman" w:hAnsi="Times New Roman" w:cs="Times New Roman"/>
          <w:sz w:val="24"/>
          <w:szCs w:val="24"/>
        </w:rPr>
        <w:t>pembelajaran</w:t>
      </w:r>
      <w:proofErr w:type="spellEnd"/>
      <w:r w:rsidR="006B0F91" w:rsidRPr="00A76A21">
        <w:rPr>
          <w:rFonts w:ascii="Times New Roman" w:hAnsi="Times New Roman" w:cs="Times New Roman"/>
          <w:sz w:val="24"/>
          <w:szCs w:val="24"/>
        </w:rPr>
        <w:t xml:space="preserve"> yang </w:t>
      </w:r>
      <w:proofErr w:type="spellStart"/>
      <w:r w:rsidR="006B0F91" w:rsidRPr="00A76A21">
        <w:rPr>
          <w:rFonts w:ascii="Times New Roman" w:hAnsi="Times New Roman" w:cs="Times New Roman"/>
          <w:sz w:val="24"/>
          <w:szCs w:val="24"/>
        </w:rPr>
        <w:t>dapat</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membantu</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mahasiswa</w:t>
      </w:r>
      <w:proofErr w:type="spellEnd"/>
      <w:r w:rsidR="006B0F91" w:rsidRPr="00A76A21">
        <w:rPr>
          <w:rFonts w:ascii="Times New Roman" w:hAnsi="Times New Roman" w:cs="Times New Roman"/>
          <w:sz w:val="24"/>
          <w:szCs w:val="24"/>
        </w:rPr>
        <w:t xml:space="preserve"> agar </w:t>
      </w:r>
      <w:proofErr w:type="spellStart"/>
      <w:r w:rsidR="006B0F91" w:rsidRPr="00A76A21">
        <w:rPr>
          <w:rFonts w:ascii="Times New Roman" w:hAnsi="Times New Roman" w:cs="Times New Roman"/>
          <w:sz w:val="24"/>
          <w:szCs w:val="24"/>
        </w:rPr>
        <w:t>tidak</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merasa</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kesulitan</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dalam</w:t>
      </w:r>
      <w:proofErr w:type="spellEnd"/>
      <w:r w:rsidR="006B0F91" w:rsidRPr="00A76A21">
        <w:rPr>
          <w:rFonts w:ascii="Times New Roman" w:hAnsi="Times New Roman" w:cs="Times New Roman"/>
          <w:sz w:val="24"/>
          <w:szCs w:val="24"/>
        </w:rPr>
        <w:t xml:space="preserve"> proses </w:t>
      </w:r>
      <w:proofErr w:type="spellStart"/>
      <w:r w:rsidR="006B0F91" w:rsidRPr="00A76A21">
        <w:rPr>
          <w:rFonts w:ascii="Times New Roman" w:hAnsi="Times New Roman" w:cs="Times New Roman"/>
          <w:sz w:val="24"/>
          <w:szCs w:val="24"/>
        </w:rPr>
        <w:t>pembelajaran</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bahasa</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Inggris</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adalah</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dengan</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strategi</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pembelajaran</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kooperatif</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Dalam</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konteks</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pengajaran</w:t>
      </w:r>
      <w:proofErr w:type="spellEnd"/>
      <w:r w:rsidR="006B0F91" w:rsidRPr="00A76A21">
        <w:rPr>
          <w:rFonts w:ascii="Times New Roman" w:hAnsi="Times New Roman" w:cs="Times New Roman"/>
          <w:sz w:val="24"/>
          <w:szCs w:val="24"/>
        </w:rPr>
        <w:t>,</w:t>
      </w:r>
      <w:r w:rsidR="00107965">
        <w:rPr>
          <w:rFonts w:ascii="Times New Roman" w:hAnsi="Times New Roman" w:cs="Times New Roman"/>
          <w:sz w:val="24"/>
          <w:szCs w:val="24"/>
        </w:rPr>
        <w:t xml:space="preserve"> </w:t>
      </w:r>
      <w:r w:rsidR="00107965">
        <w:rPr>
          <w:rFonts w:ascii="Times New Roman" w:hAnsi="Times New Roman" w:cs="Times New Roman"/>
          <w:sz w:val="24"/>
          <w:szCs w:val="24"/>
        </w:rPr>
        <w:fldChar w:fldCharType="begin" w:fldLock="1"/>
      </w:r>
      <w:r w:rsidR="00107965">
        <w:rPr>
          <w:rFonts w:ascii="Times New Roman" w:hAnsi="Times New Roman" w:cs="Times New Roman"/>
          <w:sz w:val="24"/>
          <w:szCs w:val="24"/>
        </w:rPr>
        <w:instrText>ADDIN CSL_CITATION {"citationItems":[{"id":"ITEM-1","itemData":{"DOI":"10.1142/7114","ISBN":"9789812837134","abstract":"This book covers water waves, surf zone hydrodynamics, tides in oceans and estuaries, storm surges, estuarine mixing, basic sediment transport, coastal morphodynamics and coastal groundwater dynamics. It is an introductory treatment, suitable for a first course in coastal and estuarine processes for earth scientists or engineers. Yet, there are substantial amounts of new material that are included, such as the explicit, analytical treatment of transient, forced long waves. Inclusion of this material will in turn strongly enhance the introductory treatment of tsunami, storm surges and surf beat. The treatment of sine wave theory emphasizes expressions which are explicit in the water depth h (using koh instead of kh) so that they can easily be differentiated or integrated with respect to h. This is a major pedagogical advantage because of the enhanced transparency. The treatment of turbulent mixing includes finite mixing length effects which provide an explanation for differential diffusion of different sediment sizes in suspension. The effects of acceleration skewness and boundary layer streaming are also included in the basic sediment transport models. The inclusion of beach groundwater dynamics - including the mechanisms by which waves as well as tides drive groundwater motion - provides a link between the previously unconnected fields of coastal hydraulics and regional groundwater modeling. Serving as a good reference book, it is fully indexed and comprehensively cross referenced. Abundant references to more detailed texts are also provided.","author":[{"dropping-particle":"","family":"Nielsen","given":"Peter","non-dropping-particle":"","parse-names":false,"suffix":""}],"container-title":"Coastal And Estuarine Processes","id":"ITEM-1","issued":{"date-parts":[["2009"]]},"page":"1-360","title":"Coastal and estuarine processes","type":"article"},"uris":["http://www.mendeley.com/documents/?uuid=104032fc-9506-401d-986d-16ee8dd896ed"]}],"mendeley":{"formattedCitation":"(Nielsen, 2009)","plainTextFormattedCitation":"(Nielsen, 2009)","previouslyFormattedCitation":"(Nielsen, 2009)"},"properties":{"noteIndex":0},"schema":"https://github.com/citation-style-language/schema/raw/master/csl-citation.json"}</w:instrText>
      </w:r>
      <w:r w:rsidR="00107965">
        <w:rPr>
          <w:rFonts w:ascii="Times New Roman" w:hAnsi="Times New Roman" w:cs="Times New Roman"/>
          <w:sz w:val="24"/>
          <w:szCs w:val="24"/>
        </w:rPr>
        <w:fldChar w:fldCharType="separate"/>
      </w:r>
      <w:r w:rsidR="00107965" w:rsidRPr="00107965">
        <w:rPr>
          <w:rFonts w:ascii="Times New Roman" w:hAnsi="Times New Roman" w:cs="Times New Roman"/>
          <w:noProof/>
          <w:sz w:val="24"/>
          <w:szCs w:val="24"/>
        </w:rPr>
        <w:t>(Nielsen, 2009)</w:t>
      </w:r>
      <w:r w:rsidR="00107965">
        <w:rPr>
          <w:rFonts w:ascii="Times New Roman" w:hAnsi="Times New Roman" w:cs="Times New Roman"/>
          <w:sz w:val="24"/>
          <w:szCs w:val="24"/>
        </w:rPr>
        <w:fldChar w:fldCharType="end"/>
      </w:r>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mendefinisikan</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pembelajaran</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kooperatif</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sebagai</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pembentukan</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kelompok-kelompok</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kecil</w:t>
      </w:r>
      <w:proofErr w:type="spellEnd"/>
      <w:r w:rsidR="006B0F91" w:rsidRPr="00A76A21">
        <w:rPr>
          <w:rFonts w:ascii="Times New Roman" w:hAnsi="Times New Roman" w:cs="Times New Roman"/>
          <w:sz w:val="24"/>
          <w:szCs w:val="24"/>
        </w:rPr>
        <w:t xml:space="preserve"> yang </w:t>
      </w:r>
      <w:proofErr w:type="spellStart"/>
      <w:r w:rsidR="006B0F91" w:rsidRPr="00A76A21">
        <w:rPr>
          <w:rFonts w:ascii="Times New Roman" w:hAnsi="Times New Roman" w:cs="Times New Roman"/>
          <w:sz w:val="24"/>
          <w:szCs w:val="24"/>
        </w:rPr>
        <w:t>terdiri</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dari</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mahasiswa-mahasiswa</w:t>
      </w:r>
      <w:proofErr w:type="spellEnd"/>
      <w:r w:rsidR="006B0F91" w:rsidRPr="00A76A21">
        <w:rPr>
          <w:rFonts w:ascii="Times New Roman" w:hAnsi="Times New Roman" w:cs="Times New Roman"/>
          <w:sz w:val="24"/>
          <w:szCs w:val="24"/>
        </w:rPr>
        <w:t xml:space="preserve"> yang </w:t>
      </w:r>
      <w:proofErr w:type="spellStart"/>
      <w:r w:rsidR="006B0F91" w:rsidRPr="00A76A21">
        <w:rPr>
          <w:rFonts w:ascii="Times New Roman" w:hAnsi="Times New Roman" w:cs="Times New Roman"/>
          <w:sz w:val="24"/>
          <w:szCs w:val="24"/>
        </w:rPr>
        <w:t>dituntut</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untuk</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bekerja</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sama</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dan</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saling</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meningkatkan</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pembelajaran</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mahasiswa-mahasiswa</w:t>
      </w:r>
      <w:proofErr w:type="spellEnd"/>
      <w:r w:rsidR="006B0F91" w:rsidRPr="00A76A21">
        <w:rPr>
          <w:rFonts w:ascii="Times New Roman" w:hAnsi="Times New Roman" w:cs="Times New Roman"/>
          <w:sz w:val="24"/>
          <w:szCs w:val="24"/>
        </w:rPr>
        <w:t xml:space="preserve"> lain. </w:t>
      </w:r>
      <w:r>
        <w:rPr>
          <w:rFonts w:ascii="Times New Roman" w:hAnsi="Times New Roman" w:cs="Times New Roman"/>
          <w:sz w:val="24"/>
          <w:szCs w:val="24"/>
        </w:rPr>
        <w:fldChar w:fldCharType="begin" w:fldLock="1"/>
      </w:r>
      <w:r w:rsidR="00E91A96">
        <w:rPr>
          <w:rFonts w:ascii="Times New Roman" w:hAnsi="Times New Roman" w:cs="Times New Roman"/>
          <w:sz w:val="24"/>
          <w:szCs w:val="24"/>
        </w:rPr>
        <w:instrText>ADDIN CSL_CITATION {"citationItems":[{"id":"ITEM-1","itemData":{"abstract":"Penelitian ini bertujuan untuk mengetahui efektifitas penerapan pendekatan cooperative learning tipe Jigsaw dalam upaya meningkatkan aktifitas dan hasil belajar Peserta didik kelas I SD Negeri 27 Ampenan. Manfaat penelitian ini untuk meningkatkan kompetensi guru dalam proses pembelajaran dan untuk meningktkan aktifitas dan hasil belajar peserta didik. Penelitian ini dilakukan dengan menggunakan metode penelitian tindakan kelas yang dilaksanakan di kelas I SD Negeri 27 Ampenan Semester Dua Tahun Pelajaran 2017/2018, dengan jumlah peserta didik sebanyak 37 orang. Hasil akhir tindakan pada siklus II menunjukkan bahwa hasil observasi guru memperoleh skor rata-rata (4,57) dan hasil observasi peserta didik mencapai skor rata-rata (4,51). Sedangkan hasil belajar peserta didik adalah mencapai nilai rata-rata (82,51), artinya indikator keberhasilan (&gt;75,00) telah terlampaui. Karena indikator keberhasilan telah terbukti maka penelitian dinyatakan berhasil dan dihentikan pada siklus II.","author":[{"dropping-particle":"","family":"Fajuri","given":"","non-dropping-particle":"","parse-names":false,"suffix":""}],"id":"ITEM-1","issued":{"date-parts":[["2019"]]},"page":"20-26","title":"Penerapan Pendekatan Cooperative Learning Tipe Jigsaw Dalamupaya Meningkatkan Aktivitas Dan Hasil Belajar Peserta Didik Kelas I Sd Negeri 27 Ampenan","type":"article-journal","volume":"6"},"uris":["http://www.mendeley.com/documents/?uuid=8204b528-6f3e-42b2-ad90-1e58c763453a"]}],"mendeley":{"formattedCitation":"(Fajuri, 2019)","plainTextFormattedCitation":"(Fajuri, 2019)","previouslyFormattedCitation":"(Fajuri, 2019)"},"properties":{"noteIndex":0},"schema":"https://github.com/citation-style-language/schema/raw/master/csl-citation.json"}</w:instrText>
      </w:r>
      <w:r>
        <w:rPr>
          <w:rFonts w:ascii="Times New Roman" w:hAnsi="Times New Roman" w:cs="Times New Roman"/>
          <w:sz w:val="24"/>
          <w:szCs w:val="24"/>
        </w:rPr>
        <w:fldChar w:fldCharType="separate"/>
      </w:r>
      <w:r w:rsidRPr="00E655D8">
        <w:rPr>
          <w:rFonts w:ascii="Times New Roman" w:hAnsi="Times New Roman" w:cs="Times New Roman"/>
          <w:noProof/>
          <w:sz w:val="24"/>
          <w:szCs w:val="24"/>
        </w:rPr>
        <w:t>(Fajuri, 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6B0F91" w:rsidRPr="00A76A21">
        <w:rPr>
          <w:rFonts w:ascii="Times New Roman" w:hAnsi="Times New Roman" w:cs="Times New Roman"/>
          <w:sz w:val="24"/>
          <w:szCs w:val="24"/>
        </w:rPr>
        <w:t xml:space="preserve">Model </w:t>
      </w:r>
      <w:proofErr w:type="spellStart"/>
      <w:r w:rsidR="006B0F91" w:rsidRPr="00A76A21">
        <w:rPr>
          <w:rFonts w:ascii="Times New Roman" w:hAnsi="Times New Roman" w:cs="Times New Roman"/>
          <w:sz w:val="24"/>
          <w:szCs w:val="24"/>
        </w:rPr>
        <w:t>pembelajaran</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kooperatif</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memiliki</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beberapa</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macam</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antara</w:t>
      </w:r>
      <w:proofErr w:type="spellEnd"/>
      <w:r w:rsidR="006B0F91" w:rsidRPr="00A76A21">
        <w:rPr>
          <w:rFonts w:ascii="Times New Roman" w:hAnsi="Times New Roman" w:cs="Times New Roman"/>
          <w:sz w:val="24"/>
          <w:szCs w:val="24"/>
        </w:rPr>
        <w:t xml:space="preserve"> lain Jigsaw, Student Teams-</w:t>
      </w:r>
      <w:proofErr w:type="spellStart"/>
      <w:r w:rsidR="006B0F91" w:rsidRPr="00A76A21">
        <w:rPr>
          <w:rFonts w:ascii="Times New Roman" w:hAnsi="Times New Roman" w:cs="Times New Roman"/>
          <w:sz w:val="24"/>
          <w:szCs w:val="24"/>
        </w:rPr>
        <w:t>Achievment</w:t>
      </w:r>
      <w:proofErr w:type="spellEnd"/>
      <w:r w:rsidR="006B0F91" w:rsidRPr="00A76A21">
        <w:rPr>
          <w:rFonts w:ascii="Times New Roman" w:hAnsi="Times New Roman" w:cs="Times New Roman"/>
          <w:sz w:val="24"/>
          <w:szCs w:val="24"/>
        </w:rPr>
        <w:t xml:space="preserve"> Division (STAD), Team Game Tournament (TGT), Cooperative Integrated Reading and Composition (CIRC), Team Assisted Individualization (TAI), Group Investigation (GI), Learning Together (LT), Complex Instruction (CI), </w:t>
      </w:r>
      <w:proofErr w:type="spellStart"/>
      <w:r w:rsidR="006B0F91" w:rsidRPr="00A76A21">
        <w:rPr>
          <w:rFonts w:ascii="Times New Roman" w:hAnsi="Times New Roman" w:cs="Times New Roman"/>
          <w:sz w:val="24"/>
          <w:szCs w:val="24"/>
        </w:rPr>
        <w:t>dan</w:t>
      </w:r>
      <w:proofErr w:type="spellEnd"/>
      <w:r w:rsidR="006B0F91" w:rsidRPr="00A76A21">
        <w:rPr>
          <w:rFonts w:ascii="Times New Roman" w:hAnsi="Times New Roman" w:cs="Times New Roman"/>
          <w:sz w:val="24"/>
          <w:szCs w:val="24"/>
        </w:rPr>
        <w:t xml:space="preserve"> Structure Dyadic </w:t>
      </w:r>
      <w:proofErr w:type="spellStart"/>
      <w:r w:rsidR="006B0F91" w:rsidRPr="00A76A21">
        <w:rPr>
          <w:rFonts w:ascii="Times New Roman" w:hAnsi="Times New Roman" w:cs="Times New Roman"/>
          <w:sz w:val="24"/>
          <w:szCs w:val="24"/>
        </w:rPr>
        <w:t>Methhods</w:t>
      </w:r>
      <w:proofErr w:type="spellEnd"/>
      <w:r w:rsidR="006B0F91" w:rsidRPr="00A76A21">
        <w:rPr>
          <w:rFonts w:ascii="Times New Roman" w:hAnsi="Times New Roman" w:cs="Times New Roman"/>
          <w:sz w:val="24"/>
          <w:szCs w:val="24"/>
        </w:rPr>
        <w:t xml:space="preserve"> (SDM). </w:t>
      </w:r>
      <w:proofErr w:type="spellStart"/>
      <w:r w:rsidR="006B0F91" w:rsidRPr="00A76A21">
        <w:rPr>
          <w:rFonts w:ascii="Times New Roman" w:hAnsi="Times New Roman" w:cs="Times New Roman"/>
          <w:sz w:val="24"/>
          <w:szCs w:val="24"/>
        </w:rPr>
        <w:t>Berdasarkan</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macam</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pembelajaran</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kooperatif</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dapat</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dijelaskan</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secara</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singkat</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mengenai</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teknis</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pelaksanaan</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dari</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masing-masing</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tipe</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pembelajaran</w:t>
      </w:r>
      <w:proofErr w:type="spellEnd"/>
      <w:r w:rsidR="006B0F91" w:rsidRPr="00A76A21">
        <w:rPr>
          <w:rFonts w:ascii="Times New Roman" w:hAnsi="Times New Roman" w:cs="Times New Roman"/>
          <w:sz w:val="24"/>
          <w:szCs w:val="24"/>
        </w:rPr>
        <w:t xml:space="preserve"> </w:t>
      </w:r>
      <w:proofErr w:type="spellStart"/>
      <w:r w:rsidR="006B0F91" w:rsidRPr="00A76A21">
        <w:rPr>
          <w:rFonts w:ascii="Times New Roman" w:hAnsi="Times New Roman" w:cs="Times New Roman"/>
          <w:sz w:val="24"/>
          <w:szCs w:val="24"/>
        </w:rPr>
        <w:t>kooperatif</w:t>
      </w:r>
      <w:proofErr w:type="spellEnd"/>
      <w:r w:rsidR="006B0F91" w:rsidRPr="00A76A21">
        <w:rPr>
          <w:rFonts w:ascii="Times New Roman" w:hAnsi="Times New Roman" w:cs="Times New Roman"/>
          <w:sz w:val="24"/>
          <w:szCs w:val="24"/>
        </w:rPr>
        <w:t xml:space="preserve">. </w:t>
      </w:r>
    </w:p>
    <w:p w14:paraId="510F1457" w14:textId="182EEEE7" w:rsidR="000E1260" w:rsidRPr="00A76A21" w:rsidRDefault="006B0F91" w:rsidP="00A76A21">
      <w:pPr>
        <w:spacing w:line="360" w:lineRule="auto"/>
        <w:ind w:firstLine="720"/>
        <w:jc w:val="both"/>
        <w:rPr>
          <w:rFonts w:ascii="Times New Roman" w:hAnsi="Times New Roman" w:cs="Times New Roman"/>
          <w:sz w:val="24"/>
          <w:szCs w:val="24"/>
        </w:rPr>
      </w:pPr>
      <w:proofErr w:type="spellStart"/>
      <w:r w:rsidRPr="00A76A21">
        <w:rPr>
          <w:rFonts w:ascii="Times New Roman" w:hAnsi="Times New Roman" w:cs="Times New Roman"/>
          <w:sz w:val="24"/>
          <w:szCs w:val="24"/>
        </w:rPr>
        <w:t>Menurut</w:t>
      </w:r>
      <w:proofErr w:type="spellEnd"/>
      <w:r w:rsidRPr="00A76A21">
        <w:rPr>
          <w:rFonts w:ascii="Times New Roman" w:hAnsi="Times New Roman" w:cs="Times New Roman"/>
          <w:sz w:val="24"/>
          <w:szCs w:val="24"/>
        </w:rPr>
        <w:t xml:space="preserve"> Johnson, model </w:t>
      </w:r>
      <w:proofErr w:type="spellStart"/>
      <w:r w:rsidRPr="00A76A21">
        <w:rPr>
          <w:rFonts w:ascii="Times New Roman" w:hAnsi="Times New Roman" w:cs="Times New Roman"/>
          <w:sz w:val="24"/>
          <w:szCs w:val="24"/>
        </w:rPr>
        <w:t>pembelajaran</w:t>
      </w:r>
      <w:proofErr w:type="spellEnd"/>
      <w:r w:rsidRPr="00A76A21">
        <w:rPr>
          <w:rFonts w:ascii="Times New Roman" w:hAnsi="Times New Roman" w:cs="Times New Roman"/>
          <w:sz w:val="24"/>
          <w:szCs w:val="24"/>
        </w:rPr>
        <w:t xml:space="preserve"> cooperative learning </w:t>
      </w:r>
      <w:proofErr w:type="spellStart"/>
      <w:r w:rsidRPr="00A76A21">
        <w:rPr>
          <w:rFonts w:ascii="Times New Roman" w:hAnsi="Times New Roman" w:cs="Times New Roman"/>
          <w:sz w:val="24"/>
          <w:szCs w:val="24"/>
        </w:rPr>
        <w:t>merupakan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salah</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satu</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pembelajaran</w:t>
      </w:r>
      <w:proofErr w:type="spellEnd"/>
      <w:r w:rsidRPr="00A76A21">
        <w:rPr>
          <w:rFonts w:ascii="Times New Roman" w:hAnsi="Times New Roman" w:cs="Times New Roman"/>
          <w:sz w:val="24"/>
          <w:szCs w:val="24"/>
        </w:rPr>
        <w:t xml:space="preserve"> yang </w:t>
      </w:r>
      <w:proofErr w:type="spellStart"/>
      <w:r w:rsidRPr="00A76A21">
        <w:rPr>
          <w:rFonts w:ascii="Times New Roman" w:hAnsi="Times New Roman" w:cs="Times New Roman"/>
          <w:sz w:val="24"/>
          <w:szCs w:val="24"/>
        </w:rPr>
        <w:t>mendukung</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pembelajaran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kontekstual</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Sistem</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pengajaran</w:t>
      </w:r>
      <w:proofErr w:type="spellEnd"/>
      <w:r w:rsidRPr="00A76A21">
        <w:rPr>
          <w:rFonts w:ascii="Times New Roman" w:hAnsi="Times New Roman" w:cs="Times New Roman"/>
          <w:sz w:val="24"/>
          <w:szCs w:val="24"/>
        </w:rPr>
        <w:t xml:space="preserve"> cooperative learning </w:t>
      </w:r>
      <w:proofErr w:type="spellStart"/>
      <w:r w:rsidRPr="00A76A21">
        <w:rPr>
          <w:rFonts w:ascii="Times New Roman" w:hAnsi="Times New Roman" w:cs="Times New Roman"/>
          <w:sz w:val="24"/>
          <w:szCs w:val="24"/>
        </w:rPr>
        <w:t>dapat</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didefinisikan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sebagai</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sistem</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kerja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atau</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belajar</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kelompok</w:t>
      </w:r>
      <w:proofErr w:type="spellEnd"/>
      <w:r w:rsidRPr="00A76A21">
        <w:rPr>
          <w:rFonts w:ascii="Times New Roman" w:hAnsi="Times New Roman" w:cs="Times New Roman"/>
          <w:sz w:val="24"/>
          <w:szCs w:val="24"/>
        </w:rPr>
        <w:t xml:space="preserve"> yang </w:t>
      </w:r>
      <w:proofErr w:type="spellStart"/>
      <w:r w:rsidRPr="00A76A21">
        <w:rPr>
          <w:rFonts w:ascii="Times New Roman" w:hAnsi="Times New Roman" w:cs="Times New Roman"/>
          <w:sz w:val="24"/>
          <w:szCs w:val="24"/>
        </w:rPr>
        <w:t>terstruktur</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dan</w:t>
      </w:r>
      <w:proofErr w:type="spellEnd"/>
      <w:r w:rsidRPr="00A76A21">
        <w:rPr>
          <w:rFonts w:ascii="Times New Roman" w:hAnsi="Times New Roman" w:cs="Times New Roman"/>
          <w:sz w:val="24"/>
          <w:szCs w:val="24"/>
        </w:rPr>
        <w:t xml:space="preserve"> cooperative learning </w:t>
      </w:r>
      <w:proofErr w:type="spellStart"/>
      <w:r w:rsidRPr="00A76A21">
        <w:rPr>
          <w:rFonts w:ascii="Times New Roman" w:hAnsi="Times New Roman" w:cs="Times New Roman"/>
          <w:sz w:val="24"/>
          <w:szCs w:val="24"/>
        </w:rPr>
        <w:t>adalah</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suatu</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strategi</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belajar</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mengajar</w:t>
      </w:r>
      <w:proofErr w:type="spellEnd"/>
      <w:r w:rsidRPr="00A76A21">
        <w:rPr>
          <w:rFonts w:ascii="Times New Roman" w:hAnsi="Times New Roman" w:cs="Times New Roman"/>
          <w:sz w:val="24"/>
          <w:szCs w:val="24"/>
        </w:rPr>
        <w:t xml:space="preserve"> yang </w:t>
      </w:r>
      <w:proofErr w:type="spellStart"/>
      <w:r w:rsidRPr="00A76A21">
        <w:rPr>
          <w:rFonts w:ascii="Times New Roman" w:hAnsi="Times New Roman" w:cs="Times New Roman"/>
          <w:sz w:val="24"/>
          <w:szCs w:val="24"/>
        </w:rPr>
        <w:t>menekankan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pada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sikap</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atau</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perilaku</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bersama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dalam</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bekerja</w:t>
      </w:r>
      <w:proofErr w:type="spellEnd"/>
      <w:r w:rsidRPr="00A76A21">
        <w:rPr>
          <w:rFonts w:ascii="Times New Roman" w:hAnsi="Times New Roman" w:cs="Times New Roman"/>
          <w:sz w:val="24"/>
          <w:szCs w:val="24"/>
        </w:rPr>
        <w:t xml:space="preserve"> yang </w:t>
      </w:r>
      <w:proofErr w:type="spellStart"/>
      <w:r w:rsidRPr="00A76A21">
        <w:rPr>
          <w:rFonts w:ascii="Times New Roman" w:hAnsi="Times New Roman" w:cs="Times New Roman"/>
          <w:sz w:val="24"/>
          <w:szCs w:val="24"/>
        </w:rPr>
        <w:t>teratur</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kelompok</w:t>
      </w:r>
      <w:proofErr w:type="spellEnd"/>
      <w:r w:rsidRPr="00A76A21">
        <w:rPr>
          <w:rFonts w:ascii="Times New Roman" w:hAnsi="Times New Roman" w:cs="Times New Roman"/>
          <w:sz w:val="24"/>
          <w:szCs w:val="24"/>
        </w:rPr>
        <w:t xml:space="preserve">, yang </w:t>
      </w:r>
      <w:proofErr w:type="spellStart"/>
      <w:r w:rsidRPr="00A76A21">
        <w:rPr>
          <w:rFonts w:ascii="Times New Roman" w:hAnsi="Times New Roman" w:cs="Times New Roman"/>
          <w:sz w:val="24"/>
          <w:szCs w:val="24"/>
        </w:rPr>
        <w:t>terdiri</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dua</w:t>
      </w:r>
      <w:proofErr w:type="spellEnd"/>
      <w:r w:rsidRPr="00A76A21">
        <w:rPr>
          <w:rFonts w:ascii="Times New Roman" w:hAnsi="Times New Roman" w:cs="Times New Roman"/>
          <w:sz w:val="24"/>
          <w:szCs w:val="24"/>
        </w:rPr>
        <w:t xml:space="preserve"> orang </w:t>
      </w:r>
      <w:proofErr w:type="spellStart"/>
      <w:r w:rsidRPr="00A76A21">
        <w:rPr>
          <w:rFonts w:ascii="Times New Roman" w:hAnsi="Times New Roman" w:cs="Times New Roman"/>
          <w:sz w:val="24"/>
          <w:szCs w:val="24"/>
        </w:rPr>
        <w:t>atau</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lebih</w:t>
      </w:r>
      <w:proofErr w:type="spellEnd"/>
      <w:r w:rsidR="00107965">
        <w:rPr>
          <w:rFonts w:ascii="Times New Roman" w:hAnsi="Times New Roman" w:cs="Times New Roman"/>
          <w:sz w:val="24"/>
          <w:szCs w:val="24"/>
        </w:rPr>
        <w:t xml:space="preserve"> </w:t>
      </w:r>
      <w:r w:rsidR="00107965">
        <w:rPr>
          <w:rFonts w:ascii="Times New Roman" w:hAnsi="Times New Roman" w:cs="Times New Roman"/>
          <w:sz w:val="24"/>
          <w:szCs w:val="24"/>
        </w:rPr>
        <w:fldChar w:fldCharType="begin" w:fldLock="1"/>
      </w:r>
      <w:r w:rsidR="00107965">
        <w:rPr>
          <w:rFonts w:ascii="Times New Roman" w:hAnsi="Times New Roman" w:cs="Times New Roman"/>
          <w:sz w:val="24"/>
          <w:szCs w:val="24"/>
        </w:rPr>
        <w:instrText>ADDIN CSL_CITATION {"citationItems":[{"id":"ITEM-1","itemData":{"author":[{"dropping-particle":"","family":"Mubtadiin","given":"Jurnal","non-dropping-particle":"","parse-names":false,"suffix":""}],"id":"ITEM-1","issue":"01","issued":{"date-parts":[["2021"]]},"page":"247-264","title":"Jurnal Mubtadiin, Vol. 7 No. 01 Januari-Juni 2021","type":"article-journal","volume":"7"},"uris":["http://www.mendeley.com/documents/?uuid=2a56a8b3-2cc4-41db-a16b-cc4b84e736bb"]}],"mendeley":{"formattedCitation":"(Mubtadiin, 2021)","plainTextFormattedCitation":"(Mubtadiin, 2021)","previouslyFormattedCitation":"(Mubtadiin, 2021)"},"properties":{"noteIndex":0},"schema":"https://github.com/citation-style-language/schema/raw/master/csl-citation.json"}</w:instrText>
      </w:r>
      <w:r w:rsidR="00107965">
        <w:rPr>
          <w:rFonts w:ascii="Times New Roman" w:hAnsi="Times New Roman" w:cs="Times New Roman"/>
          <w:sz w:val="24"/>
          <w:szCs w:val="24"/>
        </w:rPr>
        <w:fldChar w:fldCharType="separate"/>
      </w:r>
      <w:r w:rsidR="00107965" w:rsidRPr="00107965">
        <w:rPr>
          <w:rFonts w:ascii="Times New Roman" w:hAnsi="Times New Roman" w:cs="Times New Roman"/>
          <w:noProof/>
          <w:sz w:val="24"/>
          <w:szCs w:val="24"/>
        </w:rPr>
        <w:t>(Mubtadiin, 2021)</w:t>
      </w:r>
      <w:r w:rsidR="00107965">
        <w:rPr>
          <w:rFonts w:ascii="Times New Roman" w:hAnsi="Times New Roman" w:cs="Times New Roman"/>
          <w:sz w:val="24"/>
          <w:szCs w:val="24"/>
        </w:rPr>
        <w:fldChar w:fldCharType="end"/>
      </w:r>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Berdasarkan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uraian</w:t>
      </w:r>
      <w:proofErr w:type="spellEnd"/>
      <w:r w:rsidRPr="00A76A21">
        <w:rPr>
          <w:rFonts w:ascii="Times New Roman" w:hAnsi="Times New Roman" w:cs="Times New Roman"/>
          <w:sz w:val="24"/>
          <w:szCs w:val="24"/>
        </w:rPr>
        <w:t xml:space="preserve"> di </w:t>
      </w:r>
      <w:proofErr w:type="spellStart"/>
      <w:r w:rsidRPr="00A76A21">
        <w:rPr>
          <w:rFonts w:ascii="Times New Roman" w:hAnsi="Times New Roman" w:cs="Times New Roman"/>
          <w:sz w:val="24"/>
          <w:szCs w:val="24"/>
        </w:rPr>
        <w:t>atas</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peneliti</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tertarik</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untuk</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mengadakan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penelitian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dengan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judul</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Pengembangan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Bahan</w:t>
      </w:r>
      <w:proofErr w:type="spellEnd"/>
      <w:r w:rsidRPr="00A76A21">
        <w:rPr>
          <w:rFonts w:ascii="Times New Roman" w:hAnsi="Times New Roman" w:cs="Times New Roman"/>
          <w:sz w:val="24"/>
          <w:szCs w:val="24"/>
        </w:rPr>
        <w:t xml:space="preserve"> Ajar Mata </w:t>
      </w:r>
      <w:proofErr w:type="spellStart"/>
      <w:r w:rsidRPr="00A76A21">
        <w:rPr>
          <w:rFonts w:ascii="Times New Roman" w:hAnsi="Times New Roman" w:cs="Times New Roman"/>
          <w:sz w:val="24"/>
          <w:szCs w:val="24"/>
        </w:rPr>
        <w:t>Kuliah</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Bahasa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Inggris</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Dasar</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dengan</w:t>
      </w:r>
      <w:proofErr w:type="spellEnd"/>
      <w:r w:rsidRPr="00A76A21">
        <w:rPr>
          <w:rFonts w:ascii="Times New Roman" w:hAnsi="Times New Roman" w:cs="Times New Roman"/>
          <w:sz w:val="24"/>
          <w:szCs w:val="24"/>
        </w:rPr>
        <w:t xml:space="preserve"> Model </w:t>
      </w:r>
      <w:proofErr w:type="spellStart"/>
      <w:r w:rsidRPr="00A76A21">
        <w:rPr>
          <w:rFonts w:ascii="Times New Roman" w:hAnsi="Times New Roman" w:cs="Times New Roman"/>
          <w:sz w:val="24"/>
          <w:szCs w:val="24"/>
        </w:rPr>
        <w:t>Pembelajaran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Kooperatif</w:t>
      </w:r>
      <w:proofErr w:type="spellEnd"/>
      <w:r w:rsidRPr="00A76A21">
        <w:rPr>
          <w:rFonts w:ascii="Times New Roman" w:hAnsi="Times New Roman" w:cs="Times New Roman"/>
          <w:sz w:val="24"/>
          <w:szCs w:val="24"/>
        </w:rPr>
        <w:t xml:space="preserve"> Learning Prodi </w:t>
      </w:r>
      <w:proofErr w:type="spellStart"/>
      <w:r w:rsidRPr="00A76A21">
        <w:rPr>
          <w:rFonts w:ascii="Times New Roman" w:hAnsi="Times New Roman" w:cs="Times New Roman"/>
          <w:sz w:val="24"/>
          <w:szCs w:val="24"/>
        </w:rPr>
        <w:t>Bimbingan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Konseling</w:t>
      </w:r>
      <w:proofErr w:type="spellEnd"/>
      <w:r w:rsidRPr="00A76A21">
        <w:rPr>
          <w:rFonts w:ascii="Times New Roman" w:hAnsi="Times New Roman" w:cs="Times New Roman"/>
          <w:sz w:val="24"/>
          <w:szCs w:val="24"/>
        </w:rPr>
        <w:t xml:space="preserve"> FKIP UMSU </w:t>
      </w:r>
      <w:proofErr w:type="spellStart"/>
      <w:r w:rsidRPr="00A76A21">
        <w:rPr>
          <w:rFonts w:ascii="Times New Roman" w:hAnsi="Times New Roman" w:cs="Times New Roman"/>
          <w:sz w:val="24"/>
          <w:szCs w:val="24"/>
        </w:rPr>
        <w:t>Tahun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Akademik</w:t>
      </w:r>
      <w:proofErr w:type="spellEnd"/>
      <w:r w:rsidRPr="00A76A21">
        <w:rPr>
          <w:rFonts w:ascii="Times New Roman" w:hAnsi="Times New Roman" w:cs="Times New Roman"/>
          <w:sz w:val="24"/>
          <w:szCs w:val="24"/>
        </w:rPr>
        <w:t xml:space="preserve"> 2019-2020”</w:t>
      </w:r>
    </w:p>
    <w:p w14:paraId="4A8C34B5" w14:textId="77777777" w:rsidR="000E1260" w:rsidRPr="00A76A21" w:rsidRDefault="000E1260" w:rsidP="00A76A21">
      <w:pPr>
        <w:spacing w:line="360" w:lineRule="auto"/>
        <w:ind w:firstLine="720"/>
        <w:jc w:val="both"/>
        <w:rPr>
          <w:rFonts w:ascii="Times New Roman" w:hAnsi="Times New Roman" w:cs="Times New Roman"/>
          <w:b/>
          <w:sz w:val="24"/>
          <w:szCs w:val="24"/>
        </w:rPr>
      </w:pPr>
      <w:r w:rsidRPr="00A76A21">
        <w:rPr>
          <w:rFonts w:ascii="Times New Roman" w:hAnsi="Times New Roman" w:cs="Times New Roman"/>
          <w:b/>
          <w:sz w:val="24"/>
          <w:szCs w:val="24"/>
        </w:rPr>
        <w:t xml:space="preserve">METODE PENELITIAN </w:t>
      </w:r>
    </w:p>
    <w:p w14:paraId="7FCEDB31" w14:textId="4981725B" w:rsidR="000E1260" w:rsidRPr="00A76A21" w:rsidRDefault="000E1260" w:rsidP="00A76A21">
      <w:pPr>
        <w:spacing w:line="360" w:lineRule="auto"/>
        <w:ind w:firstLine="720"/>
        <w:jc w:val="both"/>
        <w:rPr>
          <w:rFonts w:ascii="Times New Roman" w:hAnsi="Times New Roman" w:cs="Times New Roman"/>
          <w:sz w:val="24"/>
          <w:szCs w:val="24"/>
        </w:rPr>
      </w:pPr>
      <w:proofErr w:type="spellStart"/>
      <w:r w:rsidRPr="00A76A21">
        <w:rPr>
          <w:rFonts w:ascii="Times New Roman" w:hAnsi="Times New Roman" w:cs="Times New Roman"/>
          <w:sz w:val="24"/>
          <w:szCs w:val="24"/>
        </w:rPr>
        <w:t>Metode</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penelitian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ini</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merupakan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pengembangan</w:t>
      </w:r>
      <w:proofErr w:type="spellEnd"/>
      <w:r w:rsidRPr="00A76A21">
        <w:rPr>
          <w:rFonts w:ascii="Times New Roman" w:hAnsi="Times New Roman" w:cs="Times New Roman"/>
          <w:sz w:val="24"/>
          <w:szCs w:val="24"/>
        </w:rPr>
        <w:t xml:space="preserve"> yang </w:t>
      </w:r>
      <w:proofErr w:type="spellStart"/>
      <w:r w:rsidRPr="00A76A21">
        <w:rPr>
          <w:rFonts w:ascii="Times New Roman" w:hAnsi="Times New Roman" w:cs="Times New Roman"/>
          <w:sz w:val="24"/>
          <w:szCs w:val="24"/>
        </w:rPr>
        <w:t>bersifat</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mengembangakan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bahan</w:t>
      </w:r>
      <w:proofErr w:type="spellEnd"/>
      <w:r w:rsidRPr="00A76A21">
        <w:rPr>
          <w:rFonts w:ascii="Times New Roman" w:hAnsi="Times New Roman" w:cs="Times New Roman"/>
          <w:sz w:val="24"/>
          <w:szCs w:val="24"/>
        </w:rPr>
        <w:t xml:space="preserve"> ajar </w:t>
      </w:r>
      <w:proofErr w:type="spellStart"/>
      <w:r w:rsidRPr="00A76A21">
        <w:rPr>
          <w:rFonts w:ascii="Times New Roman" w:hAnsi="Times New Roman" w:cs="Times New Roman"/>
          <w:sz w:val="24"/>
          <w:szCs w:val="24"/>
        </w:rPr>
        <w:t>mata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kuliah</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bahasa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Inggris</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dasar</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Penelitian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ini</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menggunakan</w:t>
      </w:r>
      <w:proofErr w:type="spellEnd"/>
      <w:r w:rsidRPr="00A76A21">
        <w:rPr>
          <w:rFonts w:ascii="Times New Roman" w:hAnsi="Times New Roman" w:cs="Times New Roman"/>
          <w:sz w:val="24"/>
          <w:szCs w:val="24"/>
        </w:rPr>
        <w:t xml:space="preserve"> model </w:t>
      </w:r>
      <w:proofErr w:type="spellStart"/>
      <w:r w:rsidRPr="00A76A21">
        <w:rPr>
          <w:rFonts w:ascii="Times New Roman" w:hAnsi="Times New Roman" w:cs="Times New Roman"/>
          <w:sz w:val="24"/>
          <w:szCs w:val="24"/>
        </w:rPr>
        <w:t>pengembangan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kooperatif</w:t>
      </w:r>
      <w:proofErr w:type="spellEnd"/>
      <w:r w:rsidRPr="00A76A21">
        <w:rPr>
          <w:rFonts w:ascii="Times New Roman" w:hAnsi="Times New Roman" w:cs="Times New Roman"/>
          <w:sz w:val="24"/>
          <w:szCs w:val="24"/>
        </w:rPr>
        <w:t xml:space="preserve"> learning. Yang </w:t>
      </w:r>
      <w:proofErr w:type="spellStart"/>
      <w:r w:rsidRPr="00A76A21">
        <w:rPr>
          <w:rFonts w:ascii="Times New Roman" w:hAnsi="Times New Roman" w:cs="Times New Roman"/>
          <w:sz w:val="24"/>
          <w:szCs w:val="24"/>
        </w:rPr>
        <w:t>berujuan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pembelajaran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kooperatif</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berbeda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dengan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kelompok</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konvensional</w:t>
      </w:r>
      <w:proofErr w:type="spellEnd"/>
      <w:r w:rsidRPr="00A76A21">
        <w:rPr>
          <w:rFonts w:ascii="Times New Roman" w:hAnsi="Times New Roman" w:cs="Times New Roman"/>
          <w:sz w:val="24"/>
          <w:szCs w:val="24"/>
        </w:rPr>
        <w:t xml:space="preserve"> yang </w:t>
      </w:r>
      <w:proofErr w:type="spellStart"/>
      <w:r w:rsidRPr="00A76A21">
        <w:rPr>
          <w:rFonts w:ascii="Times New Roman" w:hAnsi="Times New Roman" w:cs="Times New Roman"/>
          <w:sz w:val="24"/>
          <w:szCs w:val="24"/>
        </w:rPr>
        <w:t>menerapkan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sistem</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kompetisi</w:t>
      </w:r>
      <w:proofErr w:type="spellEnd"/>
      <w:r w:rsidRPr="00A76A21">
        <w:rPr>
          <w:rFonts w:ascii="Times New Roman" w:hAnsi="Times New Roman" w:cs="Times New Roman"/>
          <w:sz w:val="24"/>
          <w:szCs w:val="24"/>
        </w:rPr>
        <w:t xml:space="preserve">, di </w:t>
      </w:r>
      <w:proofErr w:type="spellStart"/>
      <w:r w:rsidRPr="00A76A21">
        <w:rPr>
          <w:rFonts w:ascii="Times New Roman" w:hAnsi="Times New Roman" w:cs="Times New Roman"/>
          <w:sz w:val="24"/>
          <w:szCs w:val="24"/>
        </w:rPr>
        <w:t>mana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keberhasilan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individu</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diorientasikan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pada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kegagalan</w:t>
      </w:r>
      <w:proofErr w:type="spellEnd"/>
      <w:r w:rsidRPr="00A76A21">
        <w:rPr>
          <w:rFonts w:ascii="Times New Roman" w:hAnsi="Times New Roman" w:cs="Times New Roman"/>
          <w:sz w:val="24"/>
          <w:szCs w:val="24"/>
        </w:rPr>
        <w:t xml:space="preserve"> orang lain. </w:t>
      </w:r>
      <w:proofErr w:type="spellStart"/>
      <w:r w:rsidRPr="00A76A21">
        <w:rPr>
          <w:rFonts w:ascii="Times New Roman" w:hAnsi="Times New Roman" w:cs="Times New Roman"/>
          <w:sz w:val="24"/>
          <w:szCs w:val="24"/>
        </w:rPr>
        <w:t>Sedangkan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tujuan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dari</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pembelajaran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kooperatif</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adalah</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menciptakan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situasi</w:t>
      </w:r>
      <w:proofErr w:type="spellEnd"/>
      <w:r w:rsidRPr="00A76A21">
        <w:rPr>
          <w:rFonts w:ascii="Times New Roman" w:hAnsi="Times New Roman" w:cs="Times New Roman"/>
          <w:sz w:val="24"/>
          <w:szCs w:val="24"/>
        </w:rPr>
        <w:t xml:space="preserve"> di </w:t>
      </w:r>
      <w:proofErr w:type="spellStart"/>
      <w:r w:rsidRPr="00A76A21">
        <w:rPr>
          <w:rFonts w:ascii="Times New Roman" w:hAnsi="Times New Roman" w:cs="Times New Roman"/>
          <w:sz w:val="24"/>
          <w:szCs w:val="24"/>
        </w:rPr>
        <w:t>mana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keberhasilan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individu</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ditentukan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atau</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dipengaruhi</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oleh</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keberhasilan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kelompoknya</w:t>
      </w:r>
      <w:proofErr w:type="spellEnd"/>
      <w:r w:rsidR="00107965">
        <w:rPr>
          <w:rFonts w:ascii="Times New Roman" w:hAnsi="Times New Roman" w:cs="Times New Roman"/>
          <w:sz w:val="24"/>
          <w:szCs w:val="24"/>
        </w:rPr>
        <w:t xml:space="preserve"> </w:t>
      </w:r>
      <w:r w:rsidR="00107965">
        <w:rPr>
          <w:rFonts w:ascii="Times New Roman" w:hAnsi="Times New Roman" w:cs="Times New Roman"/>
          <w:sz w:val="24"/>
          <w:szCs w:val="24"/>
        </w:rPr>
        <w:fldChar w:fldCharType="begin" w:fldLock="1"/>
      </w:r>
      <w:r w:rsidR="00E655D8">
        <w:rPr>
          <w:rFonts w:ascii="Times New Roman" w:hAnsi="Times New Roman" w:cs="Times New Roman"/>
          <w:sz w:val="24"/>
          <w:szCs w:val="24"/>
        </w:rPr>
        <w:instrText>ADDIN CSL_CITATION {"citationItems":[{"id":"ITEM-1","itemData":{"DOI":"10.25299/al-hikmah:jaip.2017.vol14(1).1526","ISSN":"1412-5382","abstract":"Manusia sebagai makhluk sosial senantiasa memiliki ketergantungan dengan orang lain. Manusia membutuhkan interaksi-komunikasi-sosialisasi dengan manusia lainnya yang kemudian terbentuklah komunitas bermasyarakat. Dalam berbagai kegiatan, manusia sewajarnya melakukan kegiatan saling membantu antar sesama termasuk dalam kegiatan memperoleh pengetahuan. Dengan kata lain, melalui metode kooperatif maka upaya dengan bekerja sama dapat menyelesaikan persoalan guna meningkatkan kemampuan peserta didik dalam memahami materi pelajaran. Metode cooperative learning dapat memotivasi peserta didik untuk berfikir kritis sekaligus dialogis, kreatif dan interaktif yakni problem solving atau pengajuan masalah-masalah yang dituangkan dalam bentuk pertanyaan. Permasalahan dalam bentuk pertanyaan-pertanyaan tersebut kemudian diupayakan untuk dicari jawabannya baik secara individu maupun bersama dengan pihak lain, misalnya sesama peserta didik maupun dengan pengajar sendiri. Metode cooperative learning dalam pembelajaran pendidikan agama Islam adalah cara menyajikan pembelajaran dengan belajar bersama berbentuk kelompok kecil yang terstruktur di dalamnya peserta didik melakukan aktivitas belajar saling membantu guna meningkatkan kemampuan kognitif, afektif, dan psikomotorik dalam memahami materi pelajaran dan memecahkan masalah secara kolektif sesuai dengan indikator pembelajaran PAI yang telah ditetapkan.","author":[{"dropping-particle":"","family":"Tambak","given":"Syahraini","non-dropping-particle":"","parse-names":false,"suffix":""}],"container-title":"Al-Hikmah: Jurnal Agama dan Ilmu Pengetahuan","id":"ITEM-1","issue":"1","issued":{"date-parts":[["2017"]]},"page":"1-17","title":"Metode Cooperative Learning dalam Pembelajaran Pendidikan Agama Islam","type":"article-journal","volume":"14"},"uris":["http://www.mendeley.com/documents/?uuid=581cab44-0b99-4239-8d07-191f91d308a3"]}],"mendeley":{"formattedCitation":"(Tambak, 2017)","plainTextFormattedCitation":"(Tambak, 2017)","previouslyFormattedCitation":"(Tambak, 2017)"},"properties":{"noteIndex":0},"schema":"https://github.com/citation-style-language/schema/raw/master/csl-citation.json"}</w:instrText>
      </w:r>
      <w:r w:rsidR="00107965">
        <w:rPr>
          <w:rFonts w:ascii="Times New Roman" w:hAnsi="Times New Roman" w:cs="Times New Roman"/>
          <w:sz w:val="24"/>
          <w:szCs w:val="24"/>
        </w:rPr>
        <w:fldChar w:fldCharType="separate"/>
      </w:r>
      <w:r w:rsidR="00107965" w:rsidRPr="00107965">
        <w:rPr>
          <w:rFonts w:ascii="Times New Roman" w:hAnsi="Times New Roman" w:cs="Times New Roman"/>
          <w:noProof/>
          <w:sz w:val="24"/>
          <w:szCs w:val="24"/>
        </w:rPr>
        <w:t>(Tambak, 2017)</w:t>
      </w:r>
      <w:r w:rsidR="00107965">
        <w:rPr>
          <w:rFonts w:ascii="Times New Roman" w:hAnsi="Times New Roman" w:cs="Times New Roman"/>
          <w:sz w:val="24"/>
          <w:szCs w:val="24"/>
        </w:rPr>
        <w:fldChar w:fldCharType="end"/>
      </w:r>
      <w:r w:rsidRPr="00A76A21">
        <w:rPr>
          <w:rFonts w:ascii="Times New Roman" w:hAnsi="Times New Roman" w:cs="Times New Roman"/>
          <w:sz w:val="24"/>
          <w:szCs w:val="24"/>
        </w:rPr>
        <w:t>.</w:t>
      </w:r>
    </w:p>
    <w:p w14:paraId="3DBBE608" w14:textId="77777777" w:rsidR="006C5548" w:rsidRPr="00A76A21" w:rsidRDefault="006C5548" w:rsidP="00A76A21">
      <w:pPr>
        <w:spacing w:line="360" w:lineRule="auto"/>
        <w:ind w:firstLine="720"/>
        <w:jc w:val="both"/>
        <w:rPr>
          <w:rFonts w:ascii="Times New Roman" w:hAnsi="Times New Roman" w:cs="Times New Roman"/>
          <w:sz w:val="24"/>
          <w:szCs w:val="24"/>
        </w:rPr>
      </w:pPr>
      <w:r w:rsidRPr="00A76A21">
        <w:rPr>
          <w:rFonts w:ascii="Times New Roman" w:hAnsi="Times New Roman" w:cs="Times New Roman"/>
          <w:sz w:val="24"/>
          <w:szCs w:val="24"/>
        </w:rPr>
        <w:t xml:space="preserve">Model </w:t>
      </w:r>
      <w:proofErr w:type="spellStart"/>
      <w:r w:rsidRPr="00A76A21">
        <w:rPr>
          <w:rFonts w:ascii="Times New Roman" w:hAnsi="Times New Roman" w:cs="Times New Roman"/>
          <w:sz w:val="24"/>
          <w:szCs w:val="24"/>
        </w:rPr>
        <w:t>pengembangan</w:t>
      </w:r>
      <w:proofErr w:type="spellEnd"/>
      <w:r w:rsidRPr="00A76A21">
        <w:rPr>
          <w:rFonts w:ascii="Times New Roman" w:hAnsi="Times New Roman" w:cs="Times New Roman"/>
          <w:sz w:val="24"/>
          <w:szCs w:val="24"/>
        </w:rPr>
        <w:t xml:space="preserve"> yang </w:t>
      </w:r>
      <w:proofErr w:type="spellStart"/>
      <w:r w:rsidRPr="00A76A21">
        <w:rPr>
          <w:rFonts w:ascii="Times New Roman" w:hAnsi="Times New Roman" w:cs="Times New Roman"/>
          <w:sz w:val="24"/>
          <w:szCs w:val="24"/>
        </w:rPr>
        <w:t>digunakan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dalam</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penelitian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ini</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yaitu</w:t>
      </w:r>
      <w:proofErr w:type="spellEnd"/>
      <w:r w:rsidRPr="00A76A21">
        <w:rPr>
          <w:rFonts w:ascii="Times New Roman" w:hAnsi="Times New Roman" w:cs="Times New Roman"/>
          <w:sz w:val="24"/>
          <w:szCs w:val="24"/>
        </w:rPr>
        <w:t xml:space="preserve"> model 4 D, </w:t>
      </w:r>
      <w:proofErr w:type="spellStart"/>
      <w:r w:rsidRPr="00A76A21">
        <w:rPr>
          <w:rFonts w:ascii="Times New Roman" w:hAnsi="Times New Roman" w:cs="Times New Roman"/>
          <w:sz w:val="24"/>
          <w:szCs w:val="24"/>
        </w:rPr>
        <w:t>tahapannya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yaitu</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tahapan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pendefinisian</w:t>
      </w:r>
      <w:proofErr w:type="spellEnd"/>
      <w:r w:rsidRPr="00A76A21">
        <w:rPr>
          <w:rFonts w:ascii="Times New Roman" w:hAnsi="Times New Roman" w:cs="Times New Roman"/>
          <w:sz w:val="24"/>
          <w:szCs w:val="24"/>
        </w:rPr>
        <w:t xml:space="preserve"> (Define), </w:t>
      </w:r>
      <w:proofErr w:type="spellStart"/>
      <w:r w:rsidRPr="00A76A21">
        <w:rPr>
          <w:rFonts w:ascii="Times New Roman" w:hAnsi="Times New Roman" w:cs="Times New Roman"/>
          <w:sz w:val="24"/>
          <w:szCs w:val="24"/>
        </w:rPr>
        <w:t>tahapan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perancangan</w:t>
      </w:r>
      <w:proofErr w:type="spellEnd"/>
      <w:r w:rsidRPr="00A76A21">
        <w:rPr>
          <w:rFonts w:ascii="Times New Roman" w:hAnsi="Times New Roman" w:cs="Times New Roman"/>
          <w:sz w:val="24"/>
          <w:szCs w:val="24"/>
        </w:rPr>
        <w:t xml:space="preserve"> (Design)</w:t>
      </w:r>
      <w:proofErr w:type="gramStart"/>
      <w:r w:rsidRPr="00A76A21">
        <w:rPr>
          <w:rFonts w:ascii="Times New Roman" w:hAnsi="Times New Roman" w:cs="Times New Roman"/>
          <w:sz w:val="24"/>
          <w:szCs w:val="24"/>
        </w:rPr>
        <w:t>,</w:t>
      </w:r>
      <w:proofErr w:type="spellStart"/>
      <w:r w:rsidRPr="00A76A21">
        <w:rPr>
          <w:rFonts w:ascii="Times New Roman" w:hAnsi="Times New Roman" w:cs="Times New Roman"/>
          <w:sz w:val="24"/>
          <w:szCs w:val="24"/>
        </w:rPr>
        <w:t>tahapan</w:t>
      </w:r>
      <w:proofErr w:type="spellEnd"/>
      <w:proofErr w:type="gram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pengembangan</w:t>
      </w:r>
      <w:proofErr w:type="spellEnd"/>
      <w:r w:rsidRPr="00A76A21">
        <w:rPr>
          <w:rFonts w:ascii="Times New Roman" w:hAnsi="Times New Roman" w:cs="Times New Roman"/>
          <w:sz w:val="24"/>
          <w:szCs w:val="24"/>
        </w:rPr>
        <w:t xml:space="preserve"> (Develop), </w:t>
      </w:r>
      <w:proofErr w:type="spellStart"/>
      <w:r w:rsidRPr="00A76A21">
        <w:rPr>
          <w:rFonts w:ascii="Times New Roman" w:hAnsi="Times New Roman" w:cs="Times New Roman"/>
          <w:sz w:val="24"/>
          <w:szCs w:val="24"/>
        </w:rPr>
        <w:t>dan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tahapan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penyebaran</w:t>
      </w:r>
      <w:proofErr w:type="spellEnd"/>
      <w:r w:rsidRPr="00A76A21">
        <w:rPr>
          <w:rFonts w:ascii="Times New Roman" w:hAnsi="Times New Roman" w:cs="Times New Roman"/>
          <w:sz w:val="24"/>
          <w:szCs w:val="24"/>
        </w:rPr>
        <w:t xml:space="preserve"> (Disseminate). </w:t>
      </w:r>
      <w:proofErr w:type="spellStart"/>
      <w:r w:rsidRPr="00A76A21">
        <w:rPr>
          <w:rFonts w:ascii="Times New Roman" w:hAnsi="Times New Roman" w:cs="Times New Roman"/>
          <w:sz w:val="24"/>
          <w:szCs w:val="24"/>
        </w:rPr>
        <w:t>Pada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tahap</w:t>
      </w:r>
      <w:proofErr w:type="spellEnd"/>
      <w:r w:rsidRPr="00A76A21">
        <w:rPr>
          <w:rFonts w:ascii="Times New Roman" w:hAnsi="Times New Roman" w:cs="Times New Roman"/>
          <w:sz w:val="24"/>
          <w:szCs w:val="24"/>
        </w:rPr>
        <w:t xml:space="preserve"> define (</w:t>
      </w:r>
      <w:proofErr w:type="spellStart"/>
      <w:r w:rsidRPr="00A76A21">
        <w:rPr>
          <w:rFonts w:ascii="Times New Roman" w:hAnsi="Times New Roman" w:cs="Times New Roman"/>
          <w:sz w:val="24"/>
          <w:szCs w:val="24"/>
        </w:rPr>
        <w:t>mendefinisikan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peneliti</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memahami</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masalah-masalah</w:t>
      </w:r>
      <w:proofErr w:type="spellEnd"/>
      <w:r w:rsidRPr="00A76A21">
        <w:rPr>
          <w:rFonts w:ascii="Times New Roman" w:hAnsi="Times New Roman" w:cs="Times New Roman"/>
          <w:sz w:val="24"/>
          <w:szCs w:val="24"/>
        </w:rPr>
        <w:t xml:space="preserve"> yang </w:t>
      </w:r>
      <w:proofErr w:type="spellStart"/>
      <w:r w:rsidRPr="00A76A21">
        <w:rPr>
          <w:rFonts w:ascii="Times New Roman" w:hAnsi="Times New Roman" w:cs="Times New Roman"/>
          <w:sz w:val="24"/>
          <w:szCs w:val="24"/>
        </w:rPr>
        <w:t>terjadi</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pada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mahasiswa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pada</w:t>
      </w:r>
      <w:proofErr w:type="spellEnd"/>
      <w:r w:rsidRPr="00A76A21">
        <w:rPr>
          <w:rFonts w:ascii="Times New Roman" w:hAnsi="Times New Roman" w:cs="Times New Roman"/>
          <w:sz w:val="24"/>
          <w:szCs w:val="24"/>
        </w:rPr>
        <w:t xml:space="preserve"> model </w:t>
      </w:r>
      <w:proofErr w:type="spellStart"/>
      <w:r w:rsidRPr="00A76A21">
        <w:rPr>
          <w:rFonts w:ascii="Times New Roman" w:hAnsi="Times New Roman" w:cs="Times New Roman"/>
          <w:sz w:val="24"/>
          <w:szCs w:val="24"/>
        </w:rPr>
        <w:t>pembelajaran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Masalah-masalah</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tersebut</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dikumpulkan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kemudian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dicari</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solusinya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Ternyata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pada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mata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kuliah</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bahasa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lastRenderedPageBreak/>
        <w:t>Inggiris</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dasar</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banyak</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masalah</w:t>
      </w:r>
      <w:proofErr w:type="spellEnd"/>
      <w:r w:rsidRPr="00A76A21">
        <w:rPr>
          <w:rFonts w:ascii="Times New Roman" w:hAnsi="Times New Roman" w:cs="Times New Roman"/>
          <w:sz w:val="24"/>
          <w:szCs w:val="24"/>
        </w:rPr>
        <w:t xml:space="preserve"> paling </w:t>
      </w:r>
      <w:proofErr w:type="spellStart"/>
      <w:r w:rsidRPr="00A76A21">
        <w:rPr>
          <w:rFonts w:ascii="Times New Roman" w:hAnsi="Times New Roman" w:cs="Times New Roman"/>
          <w:sz w:val="24"/>
          <w:szCs w:val="24"/>
        </w:rPr>
        <w:t>awal</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terjadi</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pada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mahasiswa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yaitu</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sulitnya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mahasiswa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memiliki</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buku</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pedoman</w:t>
      </w:r>
      <w:proofErr w:type="spellEnd"/>
      <w:r w:rsidRPr="00A76A21">
        <w:rPr>
          <w:rFonts w:ascii="Times New Roman" w:hAnsi="Times New Roman" w:cs="Times New Roman"/>
          <w:sz w:val="24"/>
          <w:szCs w:val="24"/>
        </w:rPr>
        <w:t xml:space="preserve"> yang </w:t>
      </w:r>
      <w:proofErr w:type="spellStart"/>
      <w:r w:rsidRPr="00A76A21">
        <w:rPr>
          <w:rFonts w:ascii="Times New Roman" w:hAnsi="Times New Roman" w:cs="Times New Roman"/>
          <w:sz w:val="24"/>
          <w:szCs w:val="24"/>
        </w:rPr>
        <w:t>tepat</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sebagai</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bahan</w:t>
      </w:r>
      <w:proofErr w:type="spellEnd"/>
      <w:r w:rsidRPr="00A76A21">
        <w:rPr>
          <w:rFonts w:ascii="Times New Roman" w:hAnsi="Times New Roman" w:cs="Times New Roman"/>
          <w:sz w:val="24"/>
          <w:szCs w:val="24"/>
        </w:rPr>
        <w:t xml:space="preserve"> ajar. </w:t>
      </w:r>
      <w:proofErr w:type="spellStart"/>
      <w:r w:rsidRPr="00A76A21">
        <w:rPr>
          <w:rFonts w:ascii="Times New Roman" w:hAnsi="Times New Roman" w:cs="Times New Roman"/>
          <w:sz w:val="24"/>
          <w:szCs w:val="24"/>
        </w:rPr>
        <w:t>Oleh</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karena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itu</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peneliti</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membuat</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penelitian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pengembangan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bahan</w:t>
      </w:r>
      <w:proofErr w:type="spellEnd"/>
      <w:r w:rsidRPr="00A76A21">
        <w:rPr>
          <w:rFonts w:ascii="Times New Roman" w:hAnsi="Times New Roman" w:cs="Times New Roman"/>
          <w:sz w:val="24"/>
          <w:szCs w:val="24"/>
        </w:rPr>
        <w:t xml:space="preserve"> ajar </w:t>
      </w:r>
      <w:proofErr w:type="spellStart"/>
      <w:r w:rsidRPr="00A76A21">
        <w:rPr>
          <w:rFonts w:ascii="Times New Roman" w:hAnsi="Times New Roman" w:cs="Times New Roman"/>
          <w:sz w:val="24"/>
          <w:szCs w:val="24"/>
        </w:rPr>
        <w:t>mata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kuliah</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bahasa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inggris</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dasar</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Pada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tahap</w:t>
      </w:r>
      <w:proofErr w:type="spellEnd"/>
      <w:r w:rsidRPr="00A76A21">
        <w:rPr>
          <w:rFonts w:ascii="Times New Roman" w:hAnsi="Times New Roman" w:cs="Times New Roman"/>
          <w:sz w:val="24"/>
          <w:szCs w:val="24"/>
        </w:rPr>
        <w:t xml:space="preserve"> design (</w:t>
      </w:r>
      <w:proofErr w:type="spellStart"/>
      <w:r w:rsidRPr="00A76A21">
        <w:rPr>
          <w:rFonts w:ascii="Times New Roman" w:hAnsi="Times New Roman" w:cs="Times New Roman"/>
          <w:sz w:val="24"/>
          <w:szCs w:val="24"/>
        </w:rPr>
        <w:t>perancangan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peneliti</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merancang</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bahan</w:t>
      </w:r>
      <w:proofErr w:type="spellEnd"/>
      <w:r w:rsidRPr="00A76A21">
        <w:rPr>
          <w:rFonts w:ascii="Times New Roman" w:hAnsi="Times New Roman" w:cs="Times New Roman"/>
          <w:sz w:val="24"/>
          <w:szCs w:val="24"/>
        </w:rPr>
        <w:t xml:space="preserve"> ajar </w:t>
      </w:r>
      <w:proofErr w:type="spellStart"/>
      <w:r w:rsidRPr="00A76A21">
        <w:rPr>
          <w:rFonts w:ascii="Times New Roman" w:hAnsi="Times New Roman" w:cs="Times New Roman"/>
          <w:sz w:val="24"/>
          <w:szCs w:val="24"/>
        </w:rPr>
        <w:t>bahasa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Inggris</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dasar</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berbasias</w:t>
      </w:r>
      <w:proofErr w:type="spellEnd"/>
      <w:r w:rsidRPr="00A76A21">
        <w:rPr>
          <w:rFonts w:ascii="Times New Roman" w:hAnsi="Times New Roman" w:cs="Times New Roman"/>
          <w:sz w:val="24"/>
          <w:szCs w:val="24"/>
        </w:rPr>
        <w:t xml:space="preserve"> model </w:t>
      </w:r>
      <w:proofErr w:type="spellStart"/>
      <w:r w:rsidRPr="00A76A21">
        <w:rPr>
          <w:rFonts w:ascii="Times New Roman" w:hAnsi="Times New Roman" w:cs="Times New Roman"/>
          <w:sz w:val="24"/>
          <w:szCs w:val="24"/>
        </w:rPr>
        <w:t>pembelajaran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Kooperatif</w:t>
      </w:r>
      <w:proofErr w:type="spellEnd"/>
      <w:r w:rsidRPr="00A76A21">
        <w:rPr>
          <w:rFonts w:ascii="Times New Roman" w:hAnsi="Times New Roman" w:cs="Times New Roman"/>
          <w:sz w:val="24"/>
          <w:szCs w:val="24"/>
        </w:rPr>
        <w:t xml:space="preserve"> Learning. </w:t>
      </w:r>
      <w:proofErr w:type="spellStart"/>
      <w:r w:rsidRPr="00A76A21">
        <w:rPr>
          <w:rFonts w:ascii="Times New Roman" w:hAnsi="Times New Roman" w:cs="Times New Roman"/>
          <w:sz w:val="24"/>
          <w:szCs w:val="24"/>
        </w:rPr>
        <w:t>Pada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tahap</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develope</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mengembangkan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peneliti</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memvalidasikan</w:t>
      </w:r>
      <w:proofErr w:type="spellEnd"/>
      <w:r w:rsidRPr="00A76A21">
        <w:rPr>
          <w:rFonts w:ascii="Times New Roman" w:hAnsi="Times New Roman" w:cs="Times New Roman"/>
          <w:sz w:val="24"/>
          <w:szCs w:val="24"/>
        </w:rPr>
        <w:t xml:space="preserve"> draft </w:t>
      </w:r>
      <w:proofErr w:type="spellStart"/>
      <w:r w:rsidRPr="00A76A21">
        <w:rPr>
          <w:rFonts w:ascii="Times New Roman" w:hAnsi="Times New Roman" w:cs="Times New Roman"/>
          <w:sz w:val="24"/>
          <w:szCs w:val="24"/>
        </w:rPr>
        <w:t>awal</w:t>
      </w:r>
      <w:proofErr w:type="spellEnd"/>
      <w:r w:rsidRPr="00A76A21">
        <w:rPr>
          <w:rFonts w:ascii="Times New Roman" w:hAnsi="Times New Roman" w:cs="Times New Roman"/>
          <w:sz w:val="24"/>
          <w:szCs w:val="24"/>
        </w:rPr>
        <w:t xml:space="preserve"> / draft 1 </w:t>
      </w:r>
      <w:proofErr w:type="spellStart"/>
      <w:r w:rsidRPr="00A76A21">
        <w:rPr>
          <w:rFonts w:ascii="Times New Roman" w:hAnsi="Times New Roman" w:cs="Times New Roman"/>
          <w:sz w:val="24"/>
          <w:szCs w:val="24"/>
        </w:rPr>
        <w:t>oleh</w:t>
      </w:r>
      <w:proofErr w:type="spellEnd"/>
      <w:r w:rsidRPr="00A76A21">
        <w:rPr>
          <w:rFonts w:ascii="Times New Roman" w:hAnsi="Times New Roman" w:cs="Times New Roman"/>
          <w:sz w:val="24"/>
          <w:szCs w:val="24"/>
        </w:rPr>
        <w:t xml:space="preserve"> validator </w:t>
      </w:r>
      <w:proofErr w:type="spellStart"/>
      <w:r w:rsidRPr="00A76A21">
        <w:rPr>
          <w:rFonts w:ascii="Times New Roman" w:hAnsi="Times New Roman" w:cs="Times New Roman"/>
          <w:sz w:val="24"/>
          <w:szCs w:val="24"/>
        </w:rPr>
        <w:t>pada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bidang</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materi</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pengembangan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Setelah</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divalidasi</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peneliti</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merevisi</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hal-hal</w:t>
      </w:r>
      <w:proofErr w:type="spellEnd"/>
      <w:r w:rsidRPr="00A76A21">
        <w:rPr>
          <w:rFonts w:ascii="Times New Roman" w:hAnsi="Times New Roman" w:cs="Times New Roman"/>
          <w:sz w:val="24"/>
          <w:szCs w:val="24"/>
        </w:rPr>
        <w:t xml:space="preserve"> yang </w:t>
      </w:r>
      <w:proofErr w:type="spellStart"/>
      <w:r w:rsidRPr="00A76A21">
        <w:rPr>
          <w:rFonts w:ascii="Times New Roman" w:hAnsi="Times New Roman" w:cs="Times New Roman"/>
          <w:sz w:val="24"/>
          <w:szCs w:val="24"/>
        </w:rPr>
        <w:t>menjadi</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catatan</w:t>
      </w:r>
      <w:proofErr w:type="spellEnd"/>
      <w:r w:rsidRPr="00A76A21">
        <w:rPr>
          <w:rFonts w:ascii="Times New Roman" w:hAnsi="Times New Roman" w:cs="Times New Roman"/>
          <w:sz w:val="24"/>
          <w:szCs w:val="24"/>
        </w:rPr>
        <w:t xml:space="preserve"> validator agar </w:t>
      </w:r>
      <w:proofErr w:type="spellStart"/>
      <w:r w:rsidRPr="00A76A21">
        <w:rPr>
          <w:rFonts w:ascii="Times New Roman" w:hAnsi="Times New Roman" w:cs="Times New Roman"/>
          <w:sz w:val="24"/>
          <w:szCs w:val="24"/>
        </w:rPr>
        <w:t>bahan</w:t>
      </w:r>
      <w:proofErr w:type="spellEnd"/>
      <w:r w:rsidRPr="00A76A21">
        <w:rPr>
          <w:rFonts w:ascii="Times New Roman" w:hAnsi="Times New Roman" w:cs="Times New Roman"/>
          <w:sz w:val="24"/>
          <w:szCs w:val="24"/>
        </w:rPr>
        <w:t xml:space="preserve"> ajar </w:t>
      </w:r>
      <w:proofErr w:type="spellStart"/>
      <w:r w:rsidRPr="00A76A21">
        <w:rPr>
          <w:rFonts w:ascii="Times New Roman" w:hAnsi="Times New Roman" w:cs="Times New Roman"/>
          <w:sz w:val="24"/>
          <w:szCs w:val="24"/>
        </w:rPr>
        <w:t>menjadi</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lebih</w:t>
      </w:r>
      <w:proofErr w:type="spellEnd"/>
      <w:r w:rsidRPr="00A76A21">
        <w:rPr>
          <w:rFonts w:ascii="Times New Roman" w:hAnsi="Times New Roman" w:cs="Times New Roman"/>
          <w:sz w:val="24"/>
          <w:szCs w:val="24"/>
        </w:rPr>
        <w:t xml:space="preserve"> </w:t>
      </w:r>
      <w:proofErr w:type="spellStart"/>
      <w:proofErr w:type="gramStart"/>
      <w:r w:rsidRPr="00A76A21">
        <w:rPr>
          <w:rFonts w:ascii="Times New Roman" w:hAnsi="Times New Roman" w:cs="Times New Roman"/>
          <w:sz w:val="24"/>
          <w:szCs w:val="24"/>
        </w:rPr>
        <w:t>baik</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dan</w:t>
      </w:r>
      <w:proofErr w:type="spellEnd"/>
      <w:proofErr w:type="gram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diperolehlah</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draf</w:t>
      </w:r>
      <w:proofErr w:type="spellEnd"/>
      <w:r w:rsidRPr="00A76A21">
        <w:rPr>
          <w:rFonts w:ascii="Times New Roman" w:hAnsi="Times New Roman" w:cs="Times New Roman"/>
          <w:sz w:val="24"/>
          <w:szCs w:val="24"/>
        </w:rPr>
        <w:t xml:space="preserve"> final. </w:t>
      </w:r>
      <w:proofErr w:type="spellStart"/>
      <w:r w:rsidRPr="00A76A21">
        <w:rPr>
          <w:rFonts w:ascii="Times New Roman" w:hAnsi="Times New Roman" w:cs="Times New Roman"/>
          <w:sz w:val="24"/>
          <w:szCs w:val="24"/>
        </w:rPr>
        <w:t>Pada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tahap</w:t>
      </w:r>
      <w:proofErr w:type="spellEnd"/>
      <w:r w:rsidRPr="00A76A21">
        <w:rPr>
          <w:rFonts w:ascii="Times New Roman" w:hAnsi="Times New Roman" w:cs="Times New Roman"/>
          <w:sz w:val="24"/>
          <w:szCs w:val="24"/>
        </w:rPr>
        <w:t xml:space="preserve"> disseminate (</w:t>
      </w:r>
      <w:proofErr w:type="spellStart"/>
      <w:r w:rsidRPr="00A76A21">
        <w:rPr>
          <w:rFonts w:ascii="Times New Roman" w:hAnsi="Times New Roman" w:cs="Times New Roman"/>
          <w:sz w:val="24"/>
          <w:szCs w:val="24"/>
        </w:rPr>
        <w:t>penyebaran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peneliti</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melakukan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penyebaran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bahan</w:t>
      </w:r>
      <w:proofErr w:type="spellEnd"/>
      <w:r w:rsidRPr="00A76A21">
        <w:rPr>
          <w:rFonts w:ascii="Times New Roman" w:hAnsi="Times New Roman" w:cs="Times New Roman"/>
          <w:sz w:val="24"/>
          <w:szCs w:val="24"/>
        </w:rPr>
        <w:t xml:space="preserve"> ajar yang </w:t>
      </w:r>
      <w:proofErr w:type="spellStart"/>
      <w:r w:rsidRPr="00A76A21">
        <w:rPr>
          <w:rFonts w:ascii="Times New Roman" w:hAnsi="Times New Roman" w:cs="Times New Roman"/>
          <w:sz w:val="24"/>
          <w:szCs w:val="24"/>
        </w:rPr>
        <w:t>telah</w:t>
      </w:r>
      <w:proofErr w:type="spellEnd"/>
      <w:r w:rsidRPr="00A76A21">
        <w:rPr>
          <w:rFonts w:ascii="Times New Roman" w:hAnsi="Times New Roman" w:cs="Times New Roman"/>
          <w:sz w:val="24"/>
          <w:szCs w:val="24"/>
        </w:rPr>
        <w:t xml:space="preserve"> valid (draft final) </w:t>
      </w:r>
      <w:proofErr w:type="spellStart"/>
      <w:r w:rsidRPr="00A76A21">
        <w:rPr>
          <w:rFonts w:ascii="Times New Roman" w:hAnsi="Times New Roman" w:cs="Times New Roman"/>
          <w:sz w:val="24"/>
          <w:szCs w:val="24"/>
        </w:rPr>
        <w:t>dilingkup</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kecil</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yaitu</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pada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mahasiswa</w:t>
      </w:r>
      <w:proofErr w:type="spellEnd"/>
      <w:r w:rsidRPr="00A76A21">
        <w:rPr>
          <w:rFonts w:ascii="Times New Roman" w:hAnsi="Times New Roman" w:cs="Times New Roman"/>
          <w:sz w:val="24"/>
          <w:szCs w:val="24"/>
        </w:rPr>
        <w:t xml:space="preserve"> semester </w:t>
      </w:r>
      <w:proofErr w:type="spellStart"/>
      <w:r w:rsidRPr="00A76A21">
        <w:rPr>
          <w:rFonts w:ascii="Times New Roman" w:hAnsi="Times New Roman" w:cs="Times New Roman"/>
          <w:sz w:val="24"/>
          <w:szCs w:val="24"/>
        </w:rPr>
        <w:t>satu</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oleh</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dosen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pengampu</w:t>
      </w:r>
      <w:proofErr w:type="spellEnd"/>
      <w:r w:rsidRPr="00A76A21">
        <w:rPr>
          <w:rFonts w:ascii="Times New Roman" w:hAnsi="Times New Roman" w:cs="Times New Roman"/>
          <w:sz w:val="24"/>
          <w:szCs w:val="24"/>
        </w:rPr>
        <w:t xml:space="preserve"> yang </w:t>
      </w:r>
      <w:proofErr w:type="spellStart"/>
      <w:r w:rsidRPr="00A76A21">
        <w:rPr>
          <w:rFonts w:ascii="Times New Roman" w:hAnsi="Times New Roman" w:cs="Times New Roman"/>
          <w:sz w:val="24"/>
          <w:szCs w:val="24"/>
        </w:rPr>
        <w:t>berbeda</w:t>
      </w:r>
      <w:proofErr w:type="spellEnd"/>
      <w:r w:rsidRPr="00A76A21">
        <w:rPr>
          <w:rFonts w:ascii="Times New Roman" w:hAnsi="Times New Roman" w:cs="Times New Roman"/>
          <w:sz w:val="24"/>
          <w:szCs w:val="24"/>
        </w:rPr>
        <w:t>.</w:t>
      </w:r>
    </w:p>
    <w:p w14:paraId="6C7484DD" w14:textId="77777777" w:rsidR="00103223" w:rsidRPr="00A76A21" w:rsidRDefault="00103223" w:rsidP="00A76A21">
      <w:pPr>
        <w:spacing w:line="360" w:lineRule="auto"/>
        <w:ind w:firstLine="720"/>
        <w:jc w:val="both"/>
        <w:rPr>
          <w:rFonts w:ascii="Times New Roman" w:hAnsi="Times New Roman" w:cs="Times New Roman"/>
          <w:b/>
          <w:sz w:val="24"/>
          <w:szCs w:val="24"/>
        </w:rPr>
      </w:pPr>
      <w:r w:rsidRPr="00A76A21">
        <w:rPr>
          <w:rFonts w:ascii="Times New Roman" w:hAnsi="Times New Roman" w:cs="Times New Roman"/>
          <w:b/>
          <w:sz w:val="24"/>
          <w:szCs w:val="24"/>
        </w:rPr>
        <w:t xml:space="preserve">HASIL DAN PEMBAHASAN </w:t>
      </w:r>
    </w:p>
    <w:p w14:paraId="4D1A08D2" w14:textId="77777777" w:rsidR="00103223" w:rsidRDefault="00103223" w:rsidP="00A76A21">
      <w:pPr>
        <w:spacing w:line="360" w:lineRule="auto"/>
        <w:ind w:firstLine="720"/>
        <w:jc w:val="both"/>
      </w:pPr>
      <w:proofErr w:type="spellStart"/>
      <w:r w:rsidRPr="00A76A21">
        <w:rPr>
          <w:rFonts w:ascii="Times New Roman" w:hAnsi="Times New Roman" w:cs="Times New Roman"/>
          <w:sz w:val="24"/>
          <w:szCs w:val="24"/>
        </w:rPr>
        <w:t>Penelitian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pengembangan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ini</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telah</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sampai</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pada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tahap</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pengembangan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develope</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Yaitu</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mengembangkan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bahan</w:t>
      </w:r>
      <w:proofErr w:type="spellEnd"/>
      <w:r w:rsidRPr="00A76A21">
        <w:rPr>
          <w:rFonts w:ascii="Times New Roman" w:hAnsi="Times New Roman" w:cs="Times New Roman"/>
          <w:sz w:val="24"/>
          <w:szCs w:val="24"/>
        </w:rPr>
        <w:t xml:space="preserve"> ajar </w:t>
      </w:r>
      <w:proofErr w:type="spellStart"/>
      <w:r w:rsidRPr="00A76A21">
        <w:rPr>
          <w:rFonts w:ascii="Times New Roman" w:hAnsi="Times New Roman" w:cs="Times New Roman"/>
          <w:sz w:val="24"/>
          <w:szCs w:val="24"/>
        </w:rPr>
        <w:t>mata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kuliah</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bahasa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Inggiris</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dasar</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berbasis</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kooperativ</w:t>
      </w:r>
      <w:proofErr w:type="spellEnd"/>
      <w:r w:rsidRPr="00A76A21">
        <w:rPr>
          <w:rFonts w:ascii="Times New Roman" w:hAnsi="Times New Roman" w:cs="Times New Roman"/>
          <w:sz w:val="24"/>
          <w:szCs w:val="24"/>
        </w:rPr>
        <w:t xml:space="preserve"> learning. </w:t>
      </w:r>
      <w:proofErr w:type="spellStart"/>
      <w:r w:rsidRPr="00A76A21">
        <w:rPr>
          <w:rFonts w:ascii="Times New Roman" w:hAnsi="Times New Roman" w:cs="Times New Roman"/>
          <w:sz w:val="24"/>
          <w:szCs w:val="24"/>
        </w:rPr>
        <w:t>Langkah-langkah</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dalam</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penelitian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adalah</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sebagai</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berikut</w:t>
      </w:r>
      <w:proofErr w:type="spellEnd"/>
      <w:r w:rsidRPr="00A76A21">
        <w:rPr>
          <w:rFonts w:ascii="Times New Roman" w:hAnsi="Times New Roman" w:cs="Times New Roman"/>
          <w:sz w:val="24"/>
          <w:szCs w:val="24"/>
        </w:rPr>
        <w:t xml:space="preserve"> : (1) Define (</w:t>
      </w:r>
      <w:proofErr w:type="spellStart"/>
      <w:r w:rsidRPr="00A76A21">
        <w:rPr>
          <w:rFonts w:ascii="Times New Roman" w:hAnsi="Times New Roman" w:cs="Times New Roman"/>
          <w:sz w:val="24"/>
          <w:szCs w:val="24"/>
        </w:rPr>
        <w:t>definisi</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yaitu</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mendefinisikan</w:t>
      </w:r>
      <w:proofErr w:type="spellEnd"/>
      <w:r w:rsidRPr="00A76A21">
        <w:rPr>
          <w:rFonts w:ascii="Times New Roman" w:hAnsi="Times New Roman" w:cs="Times New Roman"/>
          <w:sz w:val="24"/>
          <w:szCs w:val="24"/>
        </w:rPr>
        <w:t xml:space="preserve"> ha-</w:t>
      </w:r>
      <w:proofErr w:type="spellStart"/>
      <w:r w:rsidRPr="00A76A21">
        <w:rPr>
          <w:rFonts w:ascii="Times New Roman" w:hAnsi="Times New Roman" w:cs="Times New Roman"/>
          <w:sz w:val="24"/>
          <w:szCs w:val="24"/>
        </w:rPr>
        <w:t>hal</w:t>
      </w:r>
      <w:proofErr w:type="spellEnd"/>
      <w:r w:rsidRPr="00A76A21">
        <w:rPr>
          <w:rFonts w:ascii="Times New Roman" w:hAnsi="Times New Roman" w:cs="Times New Roman"/>
          <w:sz w:val="24"/>
          <w:szCs w:val="24"/>
        </w:rPr>
        <w:t xml:space="preserve"> yang </w:t>
      </w:r>
      <w:proofErr w:type="spellStart"/>
      <w:r w:rsidRPr="00A76A21">
        <w:rPr>
          <w:rFonts w:ascii="Times New Roman" w:hAnsi="Times New Roman" w:cs="Times New Roman"/>
          <w:sz w:val="24"/>
          <w:szCs w:val="24"/>
        </w:rPr>
        <w:t>berkaitan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dengan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penelitian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seperti</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bagaimana</w:t>
      </w:r>
      <w:proofErr w:type="spellEnd"/>
      <w:r w:rsidRPr="00A76A21">
        <w:rPr>
          <w:rFonts w:ascii="Times New Roman" w:hAnsi="Times New Roman" w:cs="Times New Roman"/>
          <w:sz w:val="24"/>
          <w:szCs w:val="24"/>
        </w:rPr>
        <w:t xml:space="preserve"> model </w:t>
      </w:r>
      <w:proofErr w:type="spellStart"/>
      <w:r w:rsidRPr="00A76A21">
        <w:rPr>
          <w:rFonts w:ascii="Times New Roman" w:hAnsi="Times New Roman" w:cs="Times New Roman"/>
          <w:sz w:val="24"/>
          <w:szCs w:val="24"/>
        </w:rPr>
        <w:t>pembelajaran</w:t>
      </w:r>
      <w:proofErr w:type="spellEnd"/>
      <w:r w:rsidRPr="00A76A21">
        <w:rPr>
          <w:rFonts w:ascii="Times New Roman" w:hAnsi="Times New Roman" w:cs="Times New Roman"/>
          <w:sz w:val="24"/>
          <w:szCs w:val="24"/>
        </w:rPr>
        <w:t xml:space="preserve"> yang </w:t>
      </w:r>
      <w:proofErr w:type="spellStart"/>
      <w:r w:rsidRPr="00A76A21">
        <w:rPr>
          <w:rFonts w:ascii="Times New Roman" w:hAnsi="Times New Roman" w:cs="Times New Roman"/>
          <w:sz w:val="24"/>
          <w:szCs w:val="24"/>
        </w:rPr>
        <w:t>digunakan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bagaimana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pengembangan</w:t>
      </w:r>
      <w:proofErr w:type="spellEnd"/>
      <w:r w:rsidRPr="00A76A21">
        <w:rPr>
          <w:rFonts w:ascii="Times New Roman" w:hAnsi="Times New Roman" w:cs="Times New Roman"/>
          <w:sz w:val="24"/>
          <w:szCs w:val="24"/>
        </w:rPr>
        <w:t xml:space="preserve"> yang </w:t>
      </w:r>
      <w:proofErr w:type="spellStart"/>
      <w:r w:rsidRPr="00A76A21">
        <w:rPr>
          <w:rFonts w:ascii="Times New Roman" w:hAnsi="Times New Roman" w:cs="Times New Roman"/>
          <w:sz w:val="24"/>
          <w:szCs w:val="24"/>
        </w:rPr>
        <w:t>digunakan</w:t>
      </w:r>
      <w:proofErr w:type="spellEnd"/>
      <w:r w:rsidRPr="00A76A21">
        <w:rPr>
          <w:rFonts w:ascii="Times New Roman" w:hAnsi="Times New Roman" w:cs="Times New Roman"/>
          <w:sz w:val="24"/>
          <w:szCs w:val="24"/>
        </w:rPr>
        <w:t>; (2) Design (</w:t>
      </w:r>
      <w:proofErr w:type="spellStart"/>
      <w:r w:rsidRPr="00A76A21">
        <w:rPr>
          <w:rFonts w:ascii="Times New Roman" w:hAnsi="Times New Roman" w:cs="Times New Roman"/>
          <w:sz w:val="24"/>
          <w:szCs w:val="24"/>
        </w:rPr>
        <w:t>Desain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yaitu</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mendesain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bahan</w:t>
      </w:r>
      <w:proofErr w:type="spellEnd"/>
      <w:r w:rsidRPr="00A76A21">
        <w:rPr>
          <w:rFonts w:ascii="Times New Roman" w:hAnsi="Times New Roman" w:cs="Times New Roman"/>
          <w:sz w:val="24"/>
          <w:szCs w:val="24"/>
        </w:rPr>
        <w:t xml:space="preserve"> ajar </w:t>
      </w:r>
      <w:proofErr w:type="spellStart"/>
      <w:r w:rsidRPr="00A76A21">
        <w:rPr>
          <w:rFonts w:ascii="Times New Roman" w:hAnsi="Times New Roman" w:cs="Times New Roman"/>
          <w:sz w:val="24"/>
          <w:szCs w:val="24"/>
        </w:rPr>
        <w:t>mata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kuliah</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kalkulus</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peubah</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banyak</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dengan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berbasis</w:t>
      </w:r>
      <w:proofErr w:type="spellEnd"/>
      <w:r w:rsidRPr="00A76A21">
        <w:rPr>
          <w:rFonts w:ascii="Times New Roman" w:hAnsi="Times New Roman" w:cs="Times New Roman"/>
          <w:sz w:val="24"/>
          <w:szCs w:val="24"/>
        </w:rPr>
        <w:t xml:space="preserve"> model </w:t>
      </w:r>
      <w:proofErr w:type="spellStart"/>
      <w:r w:rsidRPr="00A76A21">
        <w:rPr>
          <w:rFonts w:ascii="Times New Roman" w:hAnsi="Times New Roman" w:cs="Times New Roman"/>
          <w:sz w:val="24"/>
          <w:szCs w:val="24"/>
        </w:rPr>
        <w:t>pembelajaran</w:t>
      </w:r>
      <w:proofErr w:type="spellEnd"/>
      <w:r w:rsidRPr="00A76A21">
        <w:rPr>
          <w:rFonts w:ascii="Times New Roman" w:hAnsi="Times New Roman" w:cs="Times New Roman"/>
          <w:sz w:val="24"/>
          <w:szCs w:val="24"/>
        </w:rPr>
        <w:t xml:space="preserve"> discovery learning; (3) </w:t>
      </w:r>
      <w:proofErr w:type="spellStart"/>
      <w:r w:rsidRPr="00A76A21">
        <w:rPr>
          <w:rFonts w:ascii="Times New Roman" w:hAnsi="Times New Roman" w:cs="Times New Roman"/>
          <w:sz w:val="24"/>
          <w:szCs w:val="24"/>
        </w:rPr>
        <w:t>Develope</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mengembangkan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yaitu</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bahan</w:t>
      </w:r>
      <w:proofErr w:type="spellEnd"/>
      <w:r w:rsidRPr="00A76A21">
        <w:rPr>
          <w:rFonts w:ascii="Times New Roman" w:hAnsi="Times New Roman" w:cs="Times New Roman"/>
          <w:sz w:val="24"/>
          <w:szCs w:val="24"/>
        </w:rPr>
        <w:t xml:space="preserve"> ajar yang </w:t>
      </w:r>
      <w:proofErr w:type="spellStart"/>
      <w:r w:rsidRPr="00A76A21">
        <w:rPr>
          <w:rFonts w:ascii="Times New Roman" w:hAnsi="Times New Roman" w:cs="Times New Roman"/>
          <w:sz w:val="24"/>
          <w:szCs w:val="24"/>
        </w:rPr>
        <w:t>telah</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dirancang</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dikembangkan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atau</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diterapkan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pada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kelas</w:t>
      </w:r>
      <w:proofErr w:type="spellEnd"/>
      <w:r w:rsidRPr="00A76A21">
        <w:rPr>
          <w:rFonts w:ascii="Times New Roman" w:hAnsi="Times New Roman" w:cs="Times New Roman"/>
          <w:sz w:val="24"/>
          <w:szCs w:val="24"/>
        </w:rPr>
        <w:t xml:space="preserve"> yang </w:t>
      </w:r>
      <w:proofErr w:type="spellStart"/>
      <w:r w:rsidRPr="00A76A21">
        <w:rPr>
          <w:rFonts w:ascii="Times New Roman" w:hAnsi="Times New Roman" w:cs="Times New Roman"/>
          <w:sz w:val="24"/>
          <w:szCs w:val="24"/>
        </w:rPr>
        <w:t>telah</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ditentukan</w:t>
      </w:r>
      <w:proofErr w:type="spellEnd"/>
      <w:r w:rsidRPr="00A76A21">
        <w:rPr>
          <w:rFonts w:ascii="Times New Roman" w:hAnsi="Times New Roman" w:cs="Times New Roman"/>
          <w:sz w:val="24"/>
          <w:szCs w:val="24"/>
        </w:rPr>
        <w:t>; (4) Disseminate (</w:t>
      </w:r>
      <w:proofErr w:type="spellStart"/>
      <w:r w:rsidRPr="00A76A21">
        <w:rPr>
          <w:rFonts w:ascii="Times New Roman" w:hAnsi="Times New Roman" w:cs="Times New Roman"/>
          <w:sz w:val="24"/>
          <w:szCs w:val="24"/>
        </w:rPr>
        <w:t>penyebaran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yaitu</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penyebaran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bahan</w:t>
      </w:r>
      <w:proofErr w:type="spellEnd"/>
      <w:r w:rsidRPr="00A76A21">
        <w:rPr>
          <w:rFonts w:ascii="Times New Roman" w:hAnsi="Times New Roman" w:cs="Times New Roman"/>
          <w:sz w:val="24"/>
          <w:szCs w:val="24"/>
        </w:rPr>
        <w:t xml:space="preserve"> ajar yang </w:t>
      </w:r>
      <w:proofErr w:type="spellStart"/>
      <w:r w:rsidRPr="00A76A21">
        <w:rPr>
          <w:rFonts w:ascii="Times New Roman" w:hAnsi="Times New Roman" w:cs="Times New Roman"/>
          <w:sz w:val="24"/>
          <w:szCs w:val="24"/>
        </w:rPr>
        <w:t>telah</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dikembangkan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telah</w:t>
      </w:r>
      <w:proofErr w:type="spellEnd"/>
      <w:r w:rsidRPr="00A76A21">
        <w:rPr>
          <w:rFonts w:ascii="Times New Roman" w:hAnsi="Times New Roman" w:cs="Times New Roman"/>
          <w:sz w:val="24"/>
          <w:szCs w:val="24"/>
        </w:rPr>
        <w:t xml:space="preserve"> valid. </w:t>
      </w:r>
      <w:proofErr w:type="spellStart"/>
      <w:r w:rsidRPr="00A76A21">
        <w:rPr>
          <w:rFonts w:ascii="Times New Roman" w:hAnsi="Times New Roman" w:cs="Times New Roman"/>
          <w:sz w:val="24"/>
          <w:szCs w:val="24"/>
        </w:rPr>
        <w:t>Pada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hal</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ini</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saya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menyebarkan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bahan</w:t>
      </w:r>
      <w:proofErr w:type="spellEnd"/>
      <w:r w:rsidRPr="00A76A21">
        <w:rPr>
          <w:rFonts w:ascii="Times New Roman" w:hAnsi="Times New Roman" w:cs="Times New Roman"/>
          <w:sz w:val="24"/>
          <w:szCs w:val="24"/>
        </w:rPr>
        <w:t xml:space="preserve"> ajar </w:t>
      </w:r>
      <w:proofErr w:type="spellStart"/>
      <w:r w:rsidRPr="00A76A21">
        <w:rPr>
          <w:rFonts w:ascii="Times New Roman" w:hAnsi="Times New Roman" w:cs="Times New Roman"/>
          <w:sz w:val="24"/>
          <w:szCs w:val="24"/>
        </w:rPr>
        <w:t>dalam</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lingkup</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terbatas</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yatiu</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pada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kelas</w:t>
      </w:r>
      <w:proofErr w:type="spellEnd"/>
      <w:r w:rsidRPr="00A76A21">
        <w:rPr>
          <w:rFonts w:ascii="Times New Roman" w:hAnsi="Times New Roman" w:cs="Times New Roman"/>
          <w:sz w:val="24"/>
          <w:szCs w:val="24"/>
        </w:rPr>
        <w:t xml:space="preserve"> yang </w:t>
      </w:r>
      <w:proofErr w:type="spellStart"/>
      <w:r w:rsidRPr="00A76A21">
        <w:rPr>
          <w:rFonts w:ascii="Times New Roman" w:hAnsi="Times New Roman" w:cs="Times New Roman"/>
          <w:sz w:val="24"/>
          <w:szCs w:val="24"/>
        </w:rPr>
        <w:t>saya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ampu</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atau</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kelas</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dosen</w:t>
      </w:r>
      <w:proofErr w:type="spellEnd"/>
      <w:r w:rsidRPr="00A76A21">
        <w:rPr>
          <w:rFonts w:ascii="Times New Roman" w:hAnsi="Times New Roman" w:cs="Times New Roman"/>
          <w:sz w:val="24"/>
          <w:szCs w:val="24"/>
        </w:rPr>
        <w:t xml:space="preserve"> lain </w:t>
      </w:r>
      <w:proofErr w:type="spellStart"/>
      <w:r w:rsidRPr="00A76A21">
        <w:rPr>
          <w:rFonts w:ascii="Times New Roman" w:hAnsi="Times New Roman" w:cs="Times New Roman"/>
          <w:sz w:val="24"/>
          <w:szCs w:val="24"/>
        </w:rPr>
        <w:t>dengan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mata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kuliah</w:t>
      </w:r>
      <w:proofErr w:type="spellEnd"/>
      <w:r w:rsidRPr="00A76A21">
        <w:rPr>
          <w:rFonts w:ascii="Times New Roman" w:hAnsi="Times New Roman" w:cs="Times New Roman"/>
          <w:sz w:val="24"/>
          <w:szCs w:val="24"/>
        </w:rPr>
        <w:t xml:space="preserve"> yang </w:t>
      </w:r>
      <w:proofErr w:type="spellStart"/>
      <w:r w:rsidRPr="00A76A21">
        <w:rPr>
          <w:rFonts w:ascii="Times New Roman" w:hAnsi="Times New Roman" w:cs="Times New Roman"/>
          <w:sz w:val="24"/>
          <w:szCs w:val="24"/>
        </w:rPr>
        <w:t>sama</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Berikut</w:t>
      </w:r>
      <w:proofErr w:type="spellEnd"/>
      <w:r w:rsidRPr="00A76A21">
        <w:rPr>
          <w:rFonts w:ascii="Times New Roman" w:hAnsi="Times New Roman" w:cs="Times New Roman"/>
          <w:sz w:val="24"/>
          <w:szCs w:val="24"/>
        </w:rPr>
        <w:t xml:space="preserve"> table </w:t>
      </w:r>
      <w:proofErr w:type="spellStart"/>
      <w:r w:rsidRPr="00A76A21">
        <w:rPr>
          <w:rFonts w:ascii="Times New Roman" w:hAnsi="Times New Roman" w:cs="Times New Roman"/>
          <w:sz w:val="24"/>
          <w:szCs w:val="24"/>
        </w:rPr>
        <w:t>respon</w:t>
      </w:r>
      <w:proofErr w:type="spellEnd"/>
      <w:r w:rsidRPr="00A76A21">
        <w:rPr>
          <w:rFonts w:ascii="Times New Roman" w:hAnsi="Times New Roman" w:cs="Times New Roman"/>
          <w:sz w:val="24"/>
          <w:szCs w:val="24"/>
        </w:rPr>
        <w:t xml:space="preserve"> </w:t>
      </w:r>
      <w:proofErr w:type="spellStart"/>
      <w:r w:rsidRPr="00A76A21">
        <w:rPr>
          <w:rFonts w:ascii="Times New Roman" w:hAnsi="Times New Roman" w:cs="Times New Roman"/>
          <w:sz w:val="24"/>
          <w:szCs w:val="24"/>
        </w:rPr>
        <w:t>mahasiswa</w:t>
      </w:r>
      <w:proofErr w:type="spellEnd"/>
      <w:r>
        <w:t xml:space="preserve"> </w:t>
      </w:r>
    </w:p>
    <w:p w14:paraId="7AD147E9" w14:textId="77777777" w:rsidR="00103223" w:rsidRPr="00167463" w:rsidRDefault="00103223" w:rsidP="00103223">
      <w:pPr>
        <w:ind w:firstLine="720"/>
        <w:jc w:val="center"/>
        <w:rPr>
          <w:rFonts w:ascii="Times New Roman" w:hAnsi="Times New Roman" w:cs="Times New Roman"/>
          <w:sz w:val="24"/>
          <w:szCs w:val="24"/>
        </w:rPr>
      </w:pPr>
      <w:proofErr w:type="spellStart"/>
      <w:r w:rsidRPr="00167463">
        <w:rPr>
          <w:rFonts w:ascii="Times New Roman" w:hAnsi="Times New Roman" w:cs="Times New Roman"/>
          <w:sz w:val="24"/>
          <w:szCs w:val="24"/>
        </w:rPr>
        <w:t>Respon</w:t>
      </w:r>
      <w:proofErr w:type="spellEnd"/>
      <w:r w:rsidRPr="00167463">
        <w:rPr>
          <w:rFonts w:ascii="Times New Roman" w:hAnsi="Times New Roman" w:cs="Times New Roman"/>
          <w:sz w:val="24"/>
          <w:szCs w:val="24"/>
        </w:rPr>
        <w:t xml:space="preserve"> </w:t>
      </w:r>
      <w:proofErr w:type="spellStart"/>
      <w:r w:rsidRPr="00167463">
        <w:rPr>
          <w:rFonts w:ascii="Times New Roman" w:hAnsi="Times New Roman" w:cs="Times New Roman"/>
          <w:sz w:val="24"/>
          <w:szCs w:val="24"/>
        </w:rPr>
        <w:t>mahasiswa</w:t>
      </w:r>
      <w:proofErr w:type="spellEnd"/>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2729"/>
        <w:gridCol w:w="1133"/>
        <w:gridCol w:w="1277"/>
        <w:gridCol w:w="1133"/>
        <w:gridCol w:w="994"/>
      </w:tblGrid>
      <w:tr w:rsidR="00731C93" w14:paraId="2B45CFBE" w14:textId="77777777" w:rsidTr="00845ACD">
        <w:trPr>
          <w:trHeight w:val="275"/>
        </w:trPr>
        <w:tc>
          <w:tcPr>
            <w:tcW w:w="674" w:type="dxa"/>
            <w:vMerge w:val="restart"/>
          </w:tcPr>
          <w:p w14:paraId="49C0BDDD" w14:textId="77777777" w:rsidR="00731C93" w:rsidRDefault="00731C93" w:rsidP="00845ACD">
            <w:pPr>
              <w:pStyle w:val="TableParagraph"/>
              <w:spacing w:before="143"/>
              <w:ind w:left="160"/>
              <w:rPr>
                <w:b/>
                <w:sz w:val="24"/>
              </w:rPr>
            </w:pPr>
            <w:r>
              <w:rPr>
                <w:b/>
                <w:sz w:val="24"/>
              </w:rPr>
              <w:t>No.</w:t>
            </w:r>
          </w:p>
        </w:tc>
        <w:tc>
          <w:tcPr>
            <w:tcW w:w="2729" w:type="dxa"/>
            <w:vMerge w:val="restart"/>
          </w:tcPr>
          <w:p w14:paraId="0240A9D2" w14:textId="77777777" w:rsidR="00731C93" w:rsidRDefault="00731C93" w:rsidP="00845ACD">
            <w:pPr>
              <w:pStyle w:val="TableParagraph"/>
              <w:spacing w:before="143"/>
              <w:ind w:left="288"/>
              <w:rPr>
                <w:b/>
                <w:sz w:val="24"/>
              </w:rPr>
            </w:pPr>
            <w:r>
              <w:rPr>
                <w:b/>
                <w:sz w:val="24"/>
              </w:rPr>
              <w:t>Aspek yang direspon</w:t>
            </w:r>
          </w:p>
        </w:tc>
        <w:tc>
          <w:tcPr>
            <w:tcW w:w="2410" w:type="dxa"/>
            <w:gridSpan w:val="2"/>
          </w:tcPr>
          <w:p w14:paraId="05BF8B4D" w14:textId="77777777" w:rsidR="00731C93" w:rsidRDefault="00731C93" w:rsidP="00845ACD">
            <w:pPr>
              <w:pStyle w:val="TableParagraph"/>
              <w:spacing w:line="256" w:lineRule="exact"/>
              <w:ind w:left="655"/>
              <w:rPr>
                <w:b/>
                <w:sz w:val="24"/>
              </w:rPr>
            </w:pPr>
            <w:r>
              <w:rPr>
                <w:b/>
                <w:sz w:val="24"/>
              </w:rPr>
              <w:t>Presentase</w:t>
            </w:r>
          </w:p>
        </w:tc>
        <w:tc>
          <w:tcPr>
            <w:tcW w:w="2127" w:type="dxa"/>
            <w:gridSpan w:val="2"/>
          </w:tcPr>
          <w:p w14:paraId="204FAA52" w14:textId="77777777" w:rsidR="00731C93" w:rsidRDefault="00731C93" w:rsidP="00845ACD">
            <w:pPr>
              <w:pStyle w:val="TableParagraph"/>
              <w:spacing w:line="256" w:lineRule="exact"/>
              <w:ind w:left="547"/>
              <w:rPr>
                <w:b/>
                <w:sz w:val="24"/>
              </w:rPr>
            </w:pPr>
            <w:r>
              <w:rPr>
                <w:b/>
                <w:sz w:val="24"/>
              </w:rPr>
              <w:t>Frekuensi</w:t>
            </w:r>
          </w:p>
        </w:tc>
      </w:tr>
      <w:tr w:rsidR="00731C93" w14:paraId="4A28176F" w14:textId="77777777" w:rsidTr="00845ACD">
        <w:trPr>
          <w:trHeight w:val="277"/>
        </w:trPr>
        <w:tc>
          <w:tcPr>
            <w:tcW w:w="674" w:type="dxa"/>
            <w:vMerge/>
            <w:tcBorders>
              <w:top w:val="nil"/>
            </w:tcBorders>
          </w:tcPr>
          <w:p w14:paraId="303F6CF3" w14:textId="77777777" w:rsidR="00731C93" w:rsidRDefault="00731C93" w:rsidP="00845ACD">
            <w:pPr>
              <w:rPr>
                <w:sz w:val="2"/>
                <w:szCs w:val="2"/>
              </w:rPr>
            </w:pPr>
          </w:p>
        </w:tc>
        <w:tc>
          <w:tcPr>
            <w:tcW w:w="2729" w:type="dxa"/>
            <w:vMerge/>
            <w:tcBorders>
              <w:top w:val="nil"/>
            </w:tcBorders>
          </w:tcPr>
          <w:p w14:paraId="0C437BF6" w14:textId="77777777" w:rsidR="00731C93" w:rsidRDefault="00731C93" w:rsidP="00845ACD">
            <w:pPr>
              <w:rPr>
                <w:sz w:val="2"/>
                <w:szCs w:val="2"/>
              </w:rPr>
            </w:pPr>
          </w:p>
        </w:tc>
        <w:tc>
          <w:tcPr>
            <w:tcW w:w="1133" w:type="dxa"/>
          </w:tcPr>
          <w:p w14:paraId="13F747C0" w14:textId="77777777" w:rsidR="00731C93" w:rsidRDefault="00731C93" w:rsidP="00845ACD">
            <w:pPr>
              <w:pStyle w:val="TableParagraph"/>
              <w:spacing w:before="1" w:line="257" w:lineRule="exact"/>
              <w:ind w:left="135" w:right="130"/>
              <w:jc w:val="center"/>
              <w:rPr>
                <w:b/>
                <w:i/>
                <w:sz w:val="24"/>
              </w:rPr>
            </w:pPr>
            <w:r>
              <w:rPr>
                <w:b/>
                <w:i/>
                <w:sz w:val="24"/>
              </w:rPr>
              <w:t>Senang</w:t>
            </w:r>
          </w:p>
        </w:tc>
        <w:tc>
          <w:tcPr>
            <w:tcW w:w="1277" w:type="dxa"/>
          </w:tcPr>
          <w:p w14:paraId="10885580" w14:textId="77777777" w:rsidR="00731C93" w:rsidRDefault="00731C93" w:rsidP="00845ACD">
            <w:pPr>
              <w:pStyle w:val="TableParagraph"/>
              <w:spacing w:before="1" w:line="257" w:lineRule="exact"/>
              <w:ind w:right="340"/>
              <w:jc w:val="right"/>
              <w:rPr>
                <w:b/>
                <w:i/>
                <w:sz w:val="24"/>
              </w:rPr>
            </w:pPr>
            <w:r>
              <w:rPr>
                <w:b/>
                <w:i/>
                <w:sz w:val="24"/>
              </w:rPr>
              <w:t>Tidak</w:t>
            </w:r>
          </w:p>
        </w:tc>
        <w:tc>
          <w:tcPr>
            <w:tcW w:w="1133" w:type="dxa"/>
          </w:tcPr>
          <w:p w14:paraId="5944C8EE" w14:textId="77777777" w:rsidR="00731C93" w:rsidRDefault="00731C93" w:rsidP="00845ACD">
            <w:pPr>
              <w:pStyle w:val="TableParagraph"/>
              <w:spacing w:before="1" w:line="257" w:lineRule="exact"/>
              <w:ind w:left="135" w:right="130"/>
              <w:jc w:val="center"/>
              <w:rPr>
                <w:b/>
                <w:i/>
                <w:sz w:val="24"/>
              </w:rPr>
            </w:pPr>
            <w:r>
              <w:rPr>
                <w:b/>
                <w:i/>
                <w:sz w:val="24"/>
              </w:rPr>
              <w:t>Senang</w:t>
            </w:r>
          </w:p>
        </w:tc>
        <w:tc>
          <w:tcPr>
            <w:tcW w:w="994" w:type="dxa"/>
          </w:tcPr>
          <w:p w14:paraId="3EDD4836" w14:textId="77777777" w:rsidR="00731C93" w:rsidRDefault="00731C93" w:rsidP="00845ACD">
            <w:pPr>
              <w:pStyle w:val="TableParagraph"/>
              <w:spacing w:before="1" w:line="257" w:lineRule="exact"/>
              <w:ind w:right="198"/>
              <w:jc w:val="right"/>
              <w:rPr>
                <w:b/>
                <w:i/>
                <w:sz w:val="24"/>
              </w:rPr>
            </w:pPr>
            <w:r>
              <w:rPr>
                <w:b/>
                <w:i/>
                <w:sz w:val="24"/>
              </w:rPr>
              <w:t>Tidak</w:t>
            </w:r>
          </w:p>
        </w:tc>
      </w:tr>
      <w:tr w:rsidR="00731C93" w14:paraId="2EAE9B33" w14:textId="77777777" w:rsidTr="00845ACD">
        <w:trPr>
          <w:trHeight w:val="551"/>
        </w:trPr>
        <w:tc>
          <w:tcPr>
            <w:tcW w:w="674" w:type="dxa"/>
            <w:tcBorders>
              <w:bottom w:val="nil"/>
            </w:tcBorders>
          </w:tcPr>
          <w:p w14:paraId="7F17D2AA" w14:textId="77777777" w:rsidR="00731C93" w:rsidRDefault="00731C93" w:rsidP="00845ACD">
            <w:pPr>
              <w:pStyle w:val="TableParagraph"/>
              <w:spacing w:line="275" w:lineRule="exact"/>
              <w:ind w:left="227" w:right="217"/>
              <w:jc w:val="center"/>
              <w:rPr>
                <w:sz w:val="24"/>
              </w:rPr>
            </w:pPr>
            <w:r>
              <w:rPr>
                <w:sz w:val="24"/>
              </w:rPr>
              <w:t>1.</w:t>
            </w:r>
          </w:p>
        </w:tc>
        <w:tc>
          <w:tcPr>
            <w:tcW w:w="2729" w:type="dxa"/>
            <w:vMerge w:val="restart"/>
          </w:tcPr>
          <w:p w14:paraId="4FF9BFB0" w14:textId="77777777" w:rsidR="00731C93" w:rsidRDefault="00731C93" w:rsidP="00845ACD">
            <w:pPr>
              <w:pStyle w:val="TableParagraph"/>
              <w:tabs>
                <w:tab w:val="left" w:pos="1605"/>
              </w:tabs>
              <w:ind w:left="108" w:right="97"/>
              <w:jc w:val="both"/>
              <w:rPr>
                <w:sz w:val="24"/>
              </w:rPr>
            </w:pPr>
            <w:r>
              <w:rPr>
                <w:sz w:val="24"/>
              </w:rPr>
              <w:t xml:space="preserve">Bagaimana </w:t>
            </w:r>
            <w:r>
              <w:rPr>
                <w:b/>
                <w:spacing w:val="-3"/>
                <w:sz w:val="24"/>
              </w:rPr>
              <w:t xml:space="preserve">perasaanmu </w:t>
            </w:r>
            <w:r>
              <w:rPr>
                <w:sz w:val="24"/>
              </w:rPr>
              <w:t>tentang</w:t>
            </w:r>
            <w:r>
              <w:rPr>
                <w:sz w:val="24"/>
              </w:rPr>
              <w:tab/>
            </w:r>
            <w:r>
              <w:rPr>
                <w:spacing w:val="-3"/>
                <w:sz w:val="24"/>
              </w:rPr>
              <w:t xml:space="preserve">komponen </w:t>
            </w:r>
            <w:r>
              <w:rPr>
                <w:sz w:val="24"/>
              </w:rPr>
              <w:t>pembelajaran berikut</w:t>
            </w:r>
            <w:r>
              <w:rPr>
                <w:spacing w:val="-3"/>
                <w:sz w:val="24"/>
              </w:rPr>
              <w:t xml:space="preserve"> </w:t>
            </w:r>
            <w:r>
              <w:rPr>
                <w:sz w:val="24"/>
              </w:rPr>
              <w:t>ini?</w:t>
            </w:r>
          </w:p>
          <w:p w14:paraId="3B3BAD90" w14:textId="77777777" w:rsidR="00731C93" w:rsidRDefault="00731C93" w:rsidP="00731C93">
            <w:pPr>
              <w:pStyle w:val="TableParagraph"/>
              <w:numPr>
                <w:ilvl w:val="0"/>
                <w:numId w:val="2"/>
              </w:numPr>
              <w:tabs>
                <w:tab w:val="left" w:pos="469"/>
              </w:tabs>
              <w:ind w:hanging="361"/>
              <w:jc w:val="both"/>
              <w:rPr>
                <w:sz w:val="24"/>
              </w:rPr>
            </w:pPr>
            <w:r>
              <w:rPr>
                <w:sz w:val="24"/>
              </w:rPr>
              <w:t>Materi</w:t>
            </w:r>
            <w:r>
              <w:rPr>
                <w:spacing w:val="-5"/>
                <w:sz w:val="24"/>
              </w:rPr>
              <w:t xml:space="preserve"> </w:t>
            </w:r>
            <w:r>
              <w:rPr>
                <w:sz w:val="24"/>
              </w:rPr>
              <w:t>Pelajaran</w:t>
            </w:r>
          </w:p>
          <w:p w14:paraId="7B7E32FE" w14:textId="77777777" w:rsidR="00731C93" w:rsidRDefault="00731C93" w:rsidP="00731C93">
            <w:pPr>
              <w:pStyle w:val="TableParagraph"/>
              <w:numPr>
                <w:ilvl w:val="0"/>
                <w:numId w:val="2"/>
              </w:numPr>
              <w:tabs>
                <w:tab w:val="left" w:pos="469"/>
              </w:tabs>
              <w:ind w:hanging="361"/>
              <w:jc w:val="both"/>
              <w:rPr>
                <w:sz w:val="24"/>
              </w:rPr>
            </w:pPr>
            <w:r>
              <w:rPr>
                <w:sz w:val="24"/>
              </w:rPr>
              <w:t>Bahan</w:t>
            </w:r>
            <w:r>
              <w:rPr>
                <w:spacing w:val="-1"/>
                <w:sz w:val="24"/>
              </w:rPr>
              <w:t xml:space="preserve"> </w:t>
            </w:r>
            <w:r>
              <w:rPr>
                <w:sz w:val="24"/>
              </w:rPr>
              <w:t>Ajar</w:t>
            </w:r>
          </w:p>
          <w:p w14:paraId="337737A1" w14:textId="77777777" w:rsidR="00731C93" w:rsidRDefault="00731C93" w:rsidP="00731C93">
            <w:pPr>
              <w:pStyle w:val="TableParagraph"/>
              <w:numPr>
                <w:ilvl w:val="0"/>
                <w:numId w:val="2"/>
              </w:numPr>
              <w:tabs>
                <w:tab w:val="left" w:pos="469"/>
              </w:tabs>
              <w:ind w:right="159"/>
              <w:jc w:val="both"/>
              <w:rPr>
                <w:sz w:val="24"/>
              </w:rPr>
            </w:pPr>
            <w:r>
              <w:rPr>
                <w:spacing w:val="-1"/>
                <w:sz w:val="24"/>
              </w:rPr>
              <w:t xml:space="preserve">SuasanaPembelajaran </w:t>
            </w:r>
            <w:r>
              <w:rPr>
                <w:sz w:val="24"/>
              </w:rPr>
              <w:t>di</w:t>
            </w:r>
            <w:r>
              <w:rPr>
                <w:spacing w:val="-1"/>
                <w:sz w:val="24"/>
              </w:rPr>
              <w:t xml:space="preserve"> </w:t>
            </w:r>
            <w:r>
              <w:rPr>
                <w:sz w:val="24"/>
              </w:rPr>
              <w:t>kelas</w:t>
            </w:r>
          </w:p>
          <w:p w14:paraId="7F9DF0FA" w14:textId="77777777" w:rsidR="00731C93" w:rsidRDefault="00731C93" w:rsidP="00731C93">
            <w:pPr>
              <w:pStyle w:val="TableParagraph"/>
              <w:numPr>
                <w:ilvl w:val="0"/>
                <w:numId w:val="2"/>
              </w:numPr>
              <w:tabs>
                <w:tab w:val="left" w:pos="469"/>
              </w:tabs>
              <w:ind w:hanging="361"/>
              <w:jc w:val="both"/>
              <w:rPr>
                <w:sz w:val="24"/>
              </w:rPr>
            </w:pPr>
            <w:r>
              <w:rPr>
                <w:sz w:val="24"/>
              </w:rPr>
              <w:t>Cara guru</w:t>
            </w:r>
            <w:r>
              <w:rPr>
                <w:spacing w:val="-3"/>
                <w:sz w:val="24"/>
              </w:rPr>
              <w:t xml:space="preserve"> </w:t>
            </w:r>
            <w:r>
              <w:rPr>
                <w:sz w:val="24"/>
              </w:rPr>
              <w:t>mengajar</w:t>
            </w:r>
          </w:p>
        </w:tc>
        <w:tc>
          <w:tcPr>
            <w:tcW w:w="1133" w:type="dxa"/>
            <w:tcBorders>
              <w:bottom w:val="nil"/>
            </w:tcBorders>
          </w:tcPr>
          <w:p w14:paraId="6932B0B0" w14:textId="77777777" w:rsidR="00731C93" w:rsidRDefault="00731C93" w:rsidP="00845ACD">
            <w:pPr>
              <w:pStyle w:val="TableParagraph"/>
              <w:rPr>
                <w:sz w:val="24"/>
              </w:rPr>
            </w:pPr>
          </w:p>
        </w:tc>
        <w:tc>
          <w:tcPr>
            <w:tcW w:w="1277" w:type="dxa"/>
            <w:tcBorders>
              <w:bottom w:val="nil"/>
            </w:tcBorders>
          </w:tcPr>
          <w:p w14:paraId="58B1322B" w14:textId="77777777" w:rsidR="00731C93" w:rsidRDefault="00731C93" w:rsidP="00845ACD">
            <w:pPr>
              <w:pStyle w:val="TableParagraph"/>
              <w:rPr>
                <w:sz w:val="24"/>
              </w:rPr>
            </w:pPr>
          </w:p>
        </w:tc>
        <w:tc>
          <w:tcPr>
            <w:tcW w:w="1133" w:type="dxa"/>
            <w:tcBorders>
              <w:bottom w:val="nil"/>
            </w:tcBorders>
          </w:tcPr>
          <w:p w14:paraId="20DE7A7C" w14:textId="77777777" w:rsidR="00731C93" w:rsidRDefault="00731C93" w:rsidP="00845ACD">
            <w:pPr>
              <w:pStyle w:val="TableParagraph"/>
              <w:rPr>
                <w:sz w:val="24"/>
              </w:rPr>
            </w:pPr>
          </w:p>
        </w:tc>
        <w:tc>
          <w:tcPr>
            <w:tcW w:w="994" w:type="dxa"/>
            <w:tcBorders>
              <w:bottom w:val="nil"/>
            </w:tcBorders>
          </w:tcPr>
          <w:p w14:paraId="120D98E1" w14:textId="77777777" w:rsidR="00731C93" w:rsidRDefault="00731C93" w:rsidP="00845ACD">
            <w:pPr>
              <w:pStyle w:val="TableParagraph"/>
              <w:rPr>
                <w:sz w:val="24"/>
              </w:rPr>
            </w:pPr>
          </w:p>
        </w:tc>
      </w:tr>
      <w:tr w:rsidR="00731C93" w14:paraId="75DB5225" w14:textId="77777777" w:rsidTr="00845ACD">
        <w:trPr>
          <w:trHeight w:val="1231"/>
        </w:trPr>
        <w:tc>
          <w:tcPr>
            <w:tcW w:w="674" w:type="dxa"/>
            <w:tcBorders>
              <w:top w:val="nil"/>
              <w:bottom w:val="nil"/>
            </w:tcBorders>
          </w:tcPr>
          <w:p w14:paraId="7B84B47D" w14:textId="77777777" w:rsidR="00731C93" w:rsidRDefault="00731C93" w:rsidP="00845ACD">
            <w:pPr>
              <w:pStyle w:val="TableParagraph"/>
              <w:rPr>
                <w:sz w:val="24"/>
              </w:rPr>
            </w:pPr>
          </w:p>
        </w:tc>
        <w:tc>
          <w:tcPr>
            <w:tcW w:w="2729" w:type="dxa"/>
            <w:vMerge/>
            <w:tcBorders>
              <w:top w:val="nil"/>
            </w:tcBorders>
          </w:tcPr>
          <w:p w14:paraId="2D0D0BC2" w14:textId="77777777" w:rsidR="00731C93" w:rsidRDefault="00731C93" w:rsidP="00845ACD">
            <w:pPr>
              <w:rPr>
                <w:sz w:val="2"/>
                <w:szCs w:val="2"/>
              </w:rPr>
            </w:pPr>
          </w:p>
        </w:tc>
        <w:tc>
          <w:tcPr>
            <w:tcW w:w="1133" w:type="dxa"/>
            <w:tcBorders>
              <w:top w:val="nil"/>
              <w:bottom w:val="nil"/>
            </w:tcBorders>
          </w:tcPr>
          <w:p w14:paraId="6888DE20" w14:textId="77777777" w:rsidR="00731C93" w:rsidRDefault="00731C93" w:rsidP="00845ACD">
            <w:pPr>
              <w:pStyle w:val="TableParagraph"/>
              <w:spacing w:before="1"/>
              <w:rPr>
                <w:sz w:val="23"/>
              </w:rPr>
            </w:pPr>
          </w:p>
          <w:p w14:paraId="65BE6ADB" w14:textId="77777777" w:rsidR="00731C93" w:rsidRDefault="00731C93" w:rsidP="00845ACD">
            <w:pPr>
              <w:pStyle w:val="TableParagraph"/>
              <w:ind w:left="286"/>
              <w:rPr>
                <w:sz w:val="24"/>
              </w:rPr>
            </w:pPr>
            <w:r>
              <w:rPr>
                <w:sz w:val="24"/>
              </w:rPr>
              <w:t>100</w:t>
            </w:r>
          </w:p>
          <w:p w14:paraId="55164FB7" w14:textId="77777777" w:rsidR="00731C93" w:rsidRDefault="00731C93" w:rsidP="00845ACD">
            <w:pPr>
              <w:pStyle w:val="TableParagraph"/>
              <w:ind w:left="353"/>
              <w:rPr>
                <w:sz w:val="24"/>
              </w:rPr>
            </w:pPr>
            <w:r>
              <w:rPr>
                <w:sz w:val="24"/>
              </w:rPr>
              <w:t>96,2</w:t>
            </w:r>
          </w:p>
          <w:p w14:paraId="53FCF87F" w14:textId="77777777" w:rsidR="00731C93" w:rsidRDefault="00731C93" w:rsidP="00845ACD">
            <w:pPr>
              <w:pStyle w:val="TableParagraph"/>
              <w:ind w:left="353"/>
              <w:rPr>
                <w:sz w:val="24"/>
              </w:rPr>
            </w:pPr>
            <w:r>
              <w:rPr>
                <w:sz w:val="24"/>
              </w:rPr>
              <w:t>85,1</w:t>
            </w:r>
          </w:p>
        </w:tc>
        <w:tc>
          <w:tcPr>
            <w:tcW w:w="1277" w:type="dxa"/>
            <w:tcBorders>
              <w:top w:val="nil"/>
              <w:bottom w:val="nil"/>
            </w:tcBorders>
          </w:tcPr>
          <w:p w14:paraId="2AD5F1E3" w14:textId="77777777" w:rsidR="00731C93" w:rsidRDefault="00731C93" w:rsidP="00845ACD">
            <w:pPr>
              <w:pStyle w:val="TableParagraph"/>
              <w:spacing w:before="1"/>
              <w:rPr>
                <w:sz w:val="23"/>
              </w:rPr>
            </w:pPr>
          </w:p>
          <w:p w14:paraId="6CAD4B75" w14:textId="77777777" w:rsidR="00731C93" w:rsidRDefault="00731C93" w:rsidP="00845ACD">
            <w:pPr>
              <w:pStyle w:val="TableParagraph"/>
              <w:ind w:left="11"/>
              <w:jc w:val="center"/>
              <w:rPr>
                <w:sz w:val="24"/>
              </w:rPr>
            </w:pPr>
            <w:r>
              <w:rPr>
                <w:sz w:val="24"/>
              </w:rPr>
              <w:t>0</w:t>
            </w:r>
          </w:p>
          <w:p w14:paraId="4F34B7F8" w14:textId="77777777" w:rsidR="00731C93" w:rsidRDefault="00731C93" w:rsidP="00845ACD">
            <w:pPr>
              <w:pStyle w:val="TableParagraph"/>
              <w:ind w:left="407" w:right="399"/>
              <w:jc w:val="center"/>
              <w:rPr>
                <w:sz w:val="24"/>
              </w:rPr>
            </w:pPr>
            <w:r>
              <w:rPr>
                <w:sz w:val="24"/>
              </w:rPr>
              <w:t>3,6</w:t>
            </w:r>
          </w:p>
          <w:p w14:paraId="348297A9" w14:textId="77777777" w:rsidR="00731C93" w:rsidRDefault="00731C93" w:rsidP="00845ACD">
            <w:pPr>
              <w:pStyle w:val="TableParagraph"/>
              <w:ind w:left="407" w:right="399"/>
              <w:jc w:val="center"/>
              <w:rPr>
                <w:sz w:val="24"/>
              </w:rPr>
            </w:pPr>
            <w:r>
              <w:rPr>
                <w:sz w:val="24"/>
              </w:rPr>
              <w:t>14,7</w:t>
            </w:r>
          </w:p>
        </w:tc>
        <w:tc>
          <w:tcPr>
            <w:tcW w:w="1133" w:type="dxa"/>
            <w:tcBorders>
              <w:top w:val="nil"/>
              <w:bottom w:val="nil"/>
            </w:tcBorders>
          </w:tcPr>
          <w:p w14:paraId="1100FDD2" w14:textId="77777777" w:rsidR="00731C93" w:rsidRDefault="00731C93" w:rsidP="00845ACD">
            <w:pPr>
              <w:pStyle w:val="TableParagraph"/>
              <w:spacing w:before="1"/>
              <w:rPr>
                <w:sz w:val="23"/>
              </w:rPr>
            </w:pPr>
          </w:p>
          <w:p w14:paraId="6E162971" w14:textId="77777777" w:rsidR="00731C93" w:rsidRDefault="00731C93" w:rsidP="00845ACD">
            <w:pPr>
              <w:pStyle w:val="TableParagraph"/>
              <w:ind w:left="346"/>
              <w:rPr>
                <w:sz w:val="24"/>
              </w:rPr>
            </w:pPr>
            <w:r>
              <w:rPr>
                <w:sz w:val="24"/>
              </w:rPr>
              <w:t>27</w:t>
            </w:r>
          </w:p>
          <w:p w14:paraId="6340D12E" w14:textId="77777777" w:rsidR="00731C93" w:rsidRDefault="00731C93" w:rsidP="00845ACD">
            <w:pPr>
              <w:pStyle w:val="TableParagraph"/>
              <w:ind w:left="444"/>
              <w:rPr>
                <w:sz w:val="24"/>
              </w:rPr>
            </w:pPr>
            <w:r>
              <w:rPr>
                <w:sz w:val="24"/>
              </w:rPr>
              <w:t>26</w:t>
            </w:r>
          </w:p>
          <w:p w14:paraId="48A5B8BD" w14:textId="77777777" w:rsidR="00731C93" w:rsidRDefault="00731C93" w:rsidP="00845ACD">
            <w:pPr>
              <w:pStyle w:val="TableParagraph"/>
              <w:ind w:left="444"/>
              <w:rPr>
                <w:sz w:val="24"/>
              </w:rPr>
            </w:pPr>
            <w:r>
              <w:rPr>
                <w:sz w:val="24"/>
              </w:rPr>
              <w:t>23</w:t>
            </w:r>
          </w:p>
        </w:tc>
        <w:tc>
          <w:tcPr>
            <w:tcW w:w="994" w:type="dxa"/>
            <w:tcBorders>
              <w:top w:val="nil"/>
              <w:bottom w:val="nil"/>
            </w:tcBorders>
          </w:tcPr>
          <w:p w14:paraId="18ACFB23" w14:textId="77777777" w:rsidR="00731C93" w:rsidRDefault="00731C93" w:rsidP="00845ACD">
            <w:pPr>
              <w:pStyle w:val="TableParagraph"/>
              <w:spacing w:before="1"/>
              <w:rPr>
                <w:sz w:val="23"/>
              </w:rPr>
            </w:pPr>
          </w:p>
          <w:p w14:paraId="3F2B2457" w14:textId="77777777" w:rsidR="00731C93" w:rsidRDefault="00731C93" w:rsidP="00845ACD">
            <w:pPr>
              <w:pStyle w:val="TableParagraph"/>
              <w:ind w:left="6"/>
              <w:jc w:val="center"/>
              <w:rPr>
                <w:sz w:val="24"/>
              </w:rPr>
            </w:pPr>
            <w:r>
              <w:rPr>
                <w:sz w:val="24"/>
              </w:rPr>
              <w:t>0</w:t>
            </w:r>
          </w:p>
          <w:p w14:paraId="751DE10A" w14:textId="77777777" w:rsidR="00731C93" w:rsidRDefault="00731C93" w:rsidP="00845ACD">
            <w:pPr>
              <w:pStyle w:val="TableParagraph"/>
              <w:ind w:left="6"/>
              <w:jc w:val="center"/>
              <w:rPr>
                <w:sz w:val="24"/>
              </w:rPr>
            </w:pPr>
            <w:r>
              <w:rPr>
                <w:sz w:val="24"/>
              </w:rPr>
              <w:t>1</w:t>
            </w:r>
          </w:p>
          <w:p w14:paraId="164F28C2" w14:textId="77777777" w:rsidR="00731C93" w:rsidRDefault="00731C93" w:rsidP="00845ACD">
            <w:pPr>
              <w:pStyle w:val="TableParagraph"/>
              <w:ind w:left="6"/>
              <w:jc w:val="center"/>
              <w:rPr>
                <w:sz w:val="24"/>
              </w:rPr>
            </w:pPr>
            <w:r>
              <w:rPr>
                <w:sz w:val="24"/>
              </w:rPr>
              <w:t>4</w:t>
            </w:r>
          </w:p>
        </w:tc>
      </w:tr>
      <w:tr w:rsidR="00731C93" w14:paraId="42D9EF2B" w14:textId="77777777" w:rsidTr="00845ACD">
        <w:trPr>
          <w:trHeight w:val="681"/>
        </w:trPr>
        <w:tc>
          <w:tcPr>
            <w:tcW w:w="674" w:type="dxa"/>
            <w:tcBorders>
              <w:top w:val="nil"/>
            </w:tcBorders>
          </w:tcPr>
          <w:p w14:paraId="79EB5411" w14:textId="77777777" w:rsidR="00731C93" w:rsidRDefault="00731C93" w:rsidP="00845ACD">
            <w:pPr>
              <w:pStyle w:val="TableParagraph"/>
              <w:rPr>
                <w:sz w:val="24"/>
              </w:rPr>
            </w:pPr>
          </w:p>
        </w:tc>
        <w:tc>
          <w:tcPr>
            <w:tcW w:w="2729" w:type="dxa"/>
            <w:vMerge/>
            <w:tcBorders>
              <w:top w:val="nil"/>
            </w:tcBorders>
          </w:tcPr>
          <w:p w14:paraId="54050F7A" w14:textId="77777777" w:rsidR="00731C93" w:rsidRDefault="00731C93" w:rsidP="00845ACD">
            <w:pPr>
              <w:rPr>
                <w:sz w:val="2"/>
                <w:szCs w:val="2"/>
              </w:rPr>
            </w:pPr>
          </w:p>
        </w:tc>
        <w:tc>
          <w:tcPr>
            <w:tcW w:w="1133" w:type="dxa"/>
            <w:tcBorders>
              <w:top w:val="nil"/>
            </w:tcBorders>
          </w:tcPr>
          <w:p w14:paraId="612FAC89" w14:textId="77777777" w:rsidR="00731C93" w:rsidRDefault="00731C93" w:rsidP="00845ACD">
            <w:pPr>
              <w:pStyle w:val="TableParagraph"/>
              <w:spacing w:before="128"/>
              <w:ind w:left="135" w:right="132"/>
              <w:jc w:val="center"/>
              <w:rPr>
                <w:sz w:val="24"/>
              </w:rPr>
            </w:pPr>
            <w:r>
              <w:rPr>
                <w:sz w:val="24"/>
              </w:rPr>
              <w:t>96,2</w:t>
            </w:r>
          </w:p>
        </w:tc>
        <w:tc>
          <w:tcPr>
            <w:tcW w:w="1277" w:type="dxa"/>
            <w:tcBorders>
              <w:top w:val="nil"/>
            </w:tcBorders>
          </w:tcPr>
          <w:p w14:paraId="7CFAEF37" w14:textId="77777777" w:rsidR="00731C93" w:rsidRDefault="00731C93" w:rsidP="00845ACD">
            <w:pPr>
              <w:pStyle w:val="TableParagraph"/>
              <w:spacing w:before="128"/>
              <w:ind w:left="407" w:right="399"/>
              <w:jc w:val="center"/>
              <w:rPr>
                <w:sz w:val="24"/>
              </w:rPr>
            </w:pPr>
            <w:r>
              <w:rPr>
                <w:sz w:val="24"/>
              </w:rPr>
              <w:t>3,6</w:t>
            </w:r>
          </w:p>
        </w:tc>
        <w:tc>
          <w:tcPr>
            <w:tcW w:w="1133" w:type="dxa"/>
            <w:tcBorders>
              <w:top w:val="nil"/>
            </w:tcBorders>
          </w:tcPr>
          <w:p w14:paraId="41B7FCF4" w14:textId="77777777" w:rsidR="00731C93" w:rsidRDefault="00731C93" w:rsidP="00845ACD">
            <w:pPr>
              <w:pStyle w:val="TableParagraph"/>
              <w:spacing w:before="128"/>
              <w:ind w:left="135" w:right="129"/>
              <w:jc w:val="center"/>
              <w:rPr>
                <w:sz w:val="24"/>
              </w:rPr>
            </w:pPr>
            <w:r>
              <w:rPr>
                <w:sz w:val="24"/>
              </w:rPr>
              <w:t>26</w:t>
            </w:r>
          </w:p>
        </w:tc>
        <w:tc>
          <w:tcPr>
            <w:tcW w:w="994" w:type="dxa"/>
            <w:tcBorders>
              <w:top w:val="nil"/>
            </w:tcBorders>
          </w:tcPr>
          <w:p w14:paraId="4A6FECBD" w14:textId="77777777" w:rsidR="00731C93" w:rsidRDefault="00731C93" w:rsidP="00845ACD">
            <w:pPr>
              <w:pStyle w:val="TableParagraph"/>
              <w:spacing w:before="128"/>
              <w:ind w:left="6"/>
              <w:jc w:val="center"/>
              <w:rPr>
                <w:sz w:val="24"/>
              </w:rPr>
            </w:pPr>
            <w:r>
              <w:rPr>
                <w:sz w:val="24"/>
              </w:rPr>
              <w:t>1</w:t>
            </w:r>
          </w:p>
        </w:tc>
      </w:tr>
      <w:tr w:rsidR="00731C93" w14:paraId="5672C6C1" w14:textId="77777777" w:rsidTr="00845ACD">
        <w:trPr>
          <w:trHeight w:val="275"/>
        </w:trPr>
        <w:tc>
          <w:tcPr>
            <w:tcW w:w="3403" w:type="dxa"/>
            <w:gridSpan w:val="2"/>
          </w:tcPr>
          <w:p w14:paraId="3DB91CAA" w14:textId="77777777" w:rsidR="00731C93" w:rsidRDefault="00731C93" w:rsidP="00845ACD">
            <w:pPr>
              <w:pStyle w:val="TableParagraph"/>
              <w:rPr>
                <w:sz w:val="20"/>
              </w:rPr>
            </w:pPr>
          </w:p>
        </w:tc>
        <w:tc>
          <w:tcPr>
            <w:tcW w:w="1133" w:type="dxa"/>
          </w:tcPr>
          <w:p w14:paraId="018D69A6" w14:textId="77777777" w:rsidR="00731C93" w:rsidRDefault="00731C93" w:rsidP="00845ACD">
            <w:pPr>
              <w:pStyle w:val="TableParagraph"/>
              <w:spacing w:line="256" w:lineRule="exact"/>
              <w:ind w:left="135" w:right="131"/>
              <w:jc w:val="center"/>
              <w:rPr>
                <w:b/>
                <w:i/>
                <w:sz w:val="24"/>
              </w:rPr>
            </w:pPr>
            <w:r>
              <w:rPr>
                <w:b/>
                <w:i/>
                <w:sz w:val="24"/>
              </w:rPr>
              <w:t>Baru</w:t>
            </w:r>
          </w:p>
        </w:tc>
        <w:tc>
          <w:tcPr>
            <w:tcW w:w="1277" w:type="dxa"/>
          </w:tcPr>
          <w:p w14:paraId="291AA826" w14:textId="77777777" w:rsidR="00731C93" w:rsidRDefault="00731C93" w:rsidP="00845ACD">
            <w:pPr>
              <w:pStyle w:val="TableParagraph"/>
              <w:spacing w:line="256" w:lineRule="exact"/>
              <w:ind w:left="108"/>
              <w:rPr>
                <w:b/>
                <w:i/>
                <w:sz w:val="24"/>
              </w:rPr>
            </w:pPr>
            <w:r>
              <w:rPr>
                <w:b/>
                <w:i/>
                <w:sz w:val="24"/>
              </w:rPr>
              <w:t>Tidak</w:t>
            </w:r>
          </w:p>
        </w:tc>
        <w:tc>
          <w:tcPr>
            <w:tcW w:w="1133" w:type="dxa"/>
          </w:tcPr>
          <w:p w14:paraId="7EB17F09" w14:textId="77777777" w:rsidR="00731C93" w:rsidRDefault="00731C93" w:rsidP="00845ACD">
            <w:pPr>
              <w:pStyle w:val="TableParagraph"/>
              <w:spacing w:line="256" w:lineRule="exact"/>
              <w:ind w:left="135" w:right="131"/>
              <w:jc w:val="center"/>
              <w:rPr>
                <w:b/>
                <w:i/>
                <w:sz w:val="24"/>
              </w:rPr>
            </w:pPr>
            <w:r>
              <w:rPr>
                <w:b/>
                <w:i/>
                <w:sz w:val="24"/>
              </w:rPr>
              <w:t>Baru</w:t>
            </w:r>
          </w:p>
        </w:tc>
        <w:tc>
          <w:tcPr>
            <w:tcW w:w="994" w:type="dxa"/>
          </w:tcPr>
          <w:p w14:paraId="7A6381AD" w14:textId="77777777" w:rsidR="00731C93" w:rsidRDefault="00731C93" w:rsidP="00845ACD">
            <w:pPr>
              <w:pStyle w:val="TableParagraph"/>
              <w:spacing w:line="256" w:lineRule="exact"/>
              <w:ind w:left="108"/>
              <w:rPr>
                <w:b/>
                <w:i/>
                <w:sz w:val="24"/>
              </w:rPr>
            </w:pPr>
            <w:r>
              <w:rPr>
                <w:b/>
                <w:i/>
                <w:sz w:val="24"/>
              </w:rPr>
              <w:t>Tidak</w:t>
            </w:r>
          </w:p>
        </w:tc>
      </w:tr>
      <w:tr w:rsidR="00731C93" w14:paraId="4C7AFCB2" w14:textId="77777777" w:rsidTr="00845ACD">
        <w:trPr>
          <w:trHeight w:val="551"/>
        </w:trPr>
        <w:tc>
          <w:tcPr>
            <w:tcW w:w="674" w:type="dxa"/>
            <w:tcBorders>
              <w:bottom w:val="nil"/>
            </w:tcBorders>
          </w:tcPr>
          <w:p w14:paraId="0C3FAC2A" w14:textId="77777777" w:rsidR="00731C93" w:rsidRDefault="00731C93" w:rsidP="00845ACD">
            <w:pPr>
              <w:pStyle w:val="TableParagraph"/>
              <w:spacing w:line="275" w:lineRule="exact"/>
              <w:ind w:left="227" w:right="217"/>
              <w:jc w:val="center"/>
              <w:rPr>
                <w:sz w:val="24"/>
              </w:rPr>
            </w:pPr>
            <w:r>
              <w:rPr>
                <w:sz w:val="24"/>
              </w:rPr>
              <w:t>2.</w:t>
            </w:r>
          </w:p>
        </w:tc>
        <w:tc>
          <w:tcPr>
            <w:tcW w:w="2729" w:type="dxa"/>
            <w:vMerge w:val="restart"/>
          </w:tcPr>
          <w:p w14:paraId="01BC76C4" w14:textId="77777777" w:rsidR="00731C93" w:rsidRDefault="00731C93" w:rsidP="00845ACD">
            <w:pPr>
              <w:pStyle w:val="TableParagraph"/>
              <w:tabs>
                <w:tab w:val="left" w:pos="1605"/>
              </w:tabs>
              <w:ind w:left="108" w:right="98"/>
              <w:jc w:val="both"/>
              <w:rPr>
                <w:sz w:val="24"/>
              </w:rPr>
            </w:pPr>
            <w:r>
              <w:rPr>
                <w:sz w:val="24"/>
              </w:rPr>
              <w:t xml:space="preserve">Bagaimana </w:t>
            </w:r>
            <w:r>
              <w:rPr>
                <w:b/>
                <w:spacing w:val="-3"/>
                <w:sz w:val="24"/>
              </w:rPr>
              <w:t xml:space="preserve">pendapatmu </w:t>
            </w:r>
            <w:r>
              <w:rPr>
                <w:sz w:val="24"/>
              </w:rPr>
              <w:lastRenderedPageBreak/>
              <w:t>tentang</w:t>
            </w:r>
            <w:r>
              <w:rPr>
                <w:sz w:val="24"/>
              </w:rPr>
              <w:tab/>
            </w:r>
            <w:r>
              <w:rPr>
                <w:spacing w:val="-3"/>
                <w:sz w:val="24"/>
              </w:rPr>
              <w:t xml:space="preserve">komponen </w:t>
            </w:r>
            <w:r>
              <w:rPr>
                <w:sz w:val="24"/>
              </w:rPr>
              <w:t>pembelajaran berikut</w:t>
            </w:r>
            <w:r>
              <w:rPr>
                <w:spacing w:val="-3"/>
                <w:sz w:val="24"/>
              </w:rPr>
              <w:t xml:space="preserve"> </w:t>
            </w:r>
            <w:r>
              <w:rPr>
                <w:sz w:val="24"/>
              </w:rPr>
              <w:t>ini?</w:t>
            </w:r>
          </w:p>
          <w:p w14:paraId="3624F6D3" w14:textId="77777777" w:rsidR="00731C93" w:rsidRDefault="00731C93" w:rsidP="00731C93">
            <w:pPr>
              <w:pStyle w:val="TableParagraph"/>
              <w:numPr>
                <w:ilvl w:val="0"/>
                <w:numId w:val="1"/>
              </w:numPr>
              <w:tabs>
                <w:tab w:val="left" w:pos="469"/>
              </w:tabs>
              <w:ind w:hanging="361"/>
              <w:jc w:val="both"/>
              <w:rPr>
                <w:sz w:val="24"/>
              </w:rPr>
            </w:pPr>
            <w:r>
              <w:rPr>
                <w:sz w:val="24"/>
              </w:rPr>
              <w:t>Materi</w:t>
            </w:r>
            <w:r>
              <w:rPr>
                <w:spacing w:val="-5"/>
                <w:sz w:val="24"/>
              </w:rPr>
              <w:t xml:space="preserve"> </w:t>
            </w:r>
            <w:r>
              <w:rPr>
                <w:sz w:val="24"/>
              </w:rPr>
              <w:t>Pelajaran</w:t>
            </w:r>
          </w:p>
          <w:p w14:paraId="431DCA48" w14:textId="77777777" w:rsidR="00731C93" w:rsidRDefault="00731C93" w:rsidP="00731C93">
            <w:pPr>
              <w:pStyle w:val="TableParagraph"/>
              <w:numPr>
                <w:ilvl w:val="0"/>
                <w:numId w:val="1"/>
              </w:numPr>
              <w:tabs>
                <w:tab w:val="left" w:pos="469"/>
              </w:tabs>
              <w:ind w:hanging="361"/>
              <w:jc w:val="both"/>
              <w:rPr>
                <w:sz w:val="24"/>
              </w:rPr>
            </w:pPr>
            <w:r>
              <w:rPr>
                <w:sz w:val="24"/>
              </w:rPr>
              <w:t>Bahan</w:t>
            </w:r>
            <w:r>
              <w:rPr>
                <w:spacing w:val="-1"/>
                <w:sz w:val="24"/>
              </w:rPr>
              <w:t xml:space="preserve"> </w:t>
            </w:r>
            <w:r>
              <w:rPr>
                <w:sz w:val="24"/>
              </w:rPr>
              <w:t>Ajar</w:t>
            </w:r>
          </w:p>
          <w:p w14:paraId="68E5FD87" w14:textId="77777777" w:rsidR="00731C93" w:rsidRDefault="00731C93" w:rsidP="00731C93">
            <w:pPr>
              <w:pStyle w:val="TableParagraph"/>
              <w:numPr>
                <w:ilvl w:val="0"/>
                <w:numId w:val="1"/>
              </w:numPr>
              <w:tabs>
                <w:tab w:val="left" w:pos="469"/>
              </w:tabs>
              <w:ind w:right="159"/>
              <w:jc w:val="both"/>
              <w:rPr>
                <w:sz w:val="24"/>
              </w:rPr>
            </w:pPr>
            <w:r>
              <w:rPr>
                <w:spacing w:val="-1"/>
                <w:sz w:val="24"/>
              </w:rPr>
              <w:t xml:space="preserve">SuasanaPembelajaran </w:t>
            </w:r>
            <w:r>
              <w:rPr>
                <w:sz w:val="24"/>
              </w:rPr>
              <w:t>di</w:t>
            </w:r>
            <w:r>
              <w:rPr>
                <w:spacing w:val="-1"/>
                <w:sz w:val="24"/>
              </w:rPr>
              <w:t xml:space="preserve"> </w:t>
            </w:r>
            <w:r>
              <w:rPr>
                <w:sz w:val="24"/>
              </w:rPr>
              <w:t>kelas</w:t>
            </w:r>
          </w:p>
          <w:p w14:paraId="5A3C07EC" w14:textId="77777777" w:rsidR="00731C93" w:rsidRDefault="00731C93" w:rsidP="00731C93">
            <w:pPr>
              <w:pStyle w:val="TableParagraph"/>
              <w:numPr>
                <w:ilvl w:val="0"/>
                <w:numId w:val="1"/>
              </w:numPr>
              <w:tabs>
                <w:tab w:val="left" w:pos="469"/>
              </w:tabs>
              <w:ind w:hanging="361"/>
              <w:jc w:val="both"/>
              <w:rPr>
                <w:sz w:val="24"/>
              </w:rPr>
            </w:pPr>
            <w:r>
              <w:rPr>
                <w:sz w:val="24"/>
              </w:rPr>
              <w:t>Cara guru</w:t>
            </w:r>
            <w:r>
              <w:rPr>
                <w:spacing w:val="-3"/>
                <w:sz w:val="24"/>
              </w:rPr>
              <w:t xml:space="preserve"> </w:t>
            </w:r>
            <w:r>
              <w:rPr>
                <w:sz w:val="24"/>
              </w:rPr>
              <w:t>mengajar</w:t>
            </w:r>
          </w:p>
        </w:tc>
        <w:tc>
          <w:tcPr>
            <w:tcW w:w="1133" w:type="dxa"/>
            <w:tcBorders>
              <w:bottom w:val="nil"/>
            </w:tcBorders>
          </w:tcPr>
          <w:p w14:paraId="4C08C771" w14:textId="77777777" w:rsidR="00731C93" w:rsidRDefault="00731C93" w:rsidP="00845ACD">
            <w:pPr>
              <w:pStyle w:val="TableParagraph"/>
              <w:rPr>
                <w:sz w:val="24"/>
              </w:rPr>
            </w:pPr>
          </w:p>
        </w:tc>
        <w:tc>
          <w:tcPr>
            <w:tcW w:w="1277" w:type="dxa"/>
            <w:tcBorders>
              <w:bottom w:val="nil"/>
            </w:tcBorders>
          </w:tcPr>
          <w:p w14:paraId="07D82AAC" w14:textId="77777777" w:rsidR="00731C93" w:rsidRDefault="00731C93" w:rsidP="00845ACD">
            <w:pPr>
              <w:pStyle w:val="TableParagraph"/>
              <w:rPr>
                <w:sz w:val="24"/>
              </w:rPr>
            </w:pPr>
          </w:p>
        </w:tc>
        <w:tc>
          <w:tcPr>
            <w:tcW w:w="1133" w:type="dxa"/>
            <w:tcBorders>
              <w:bottom w:val="nil"/>
            </w:tcBorders>
          </w:tcPr>
          <w:p w14:paraId="0AE9BC30" w14:textId="77777777" w:rsidR="00731C93" w:rsidRDefault="00731C93" w:rsidP="00845ACD">
            <w:pPr>
              <w:pStyle w:val="TableParagraph"/>
              <w:rPr>
                <w:sz w:val="24"/>
              </w:rPr>
            </w:pPr>
          </w:p>
        </w:tc>
        <w:tc>
          <w:tcPr>
            <w:tcW w:w="994" w:type="dxa"/>
            <w:tcBorders>
              <w:bottom w:val="nil"/>
            </w:tcBorders>
          </w:tcPr>
          <w:p w14:paraId="43E53DA7" w14:textId="77777777" w:rsidR="00731C93" w:rsidRDefault="00731C93" w:rsidP="00845ACD">
            <w:pPr>
              <w:pStyle w:val="TableParagraph"/>
              <w:rPr>
                <w:sz w:val="24"/>
              </w:rPr>
            </w:pPr>
          </w:p>
        </w:tc>
      </w:tr>
      <w:tr w:rsidR="00731C93" w14:paraId="463E8FD0" w14:textId="77777777" w:rsidTr="00845ACD">
        <w:trPr>
          <w:trHeight w:val="1231"/>
        </w:trPr>
        <w:tc>
          <w:tcPr>
            <w:tcW w:w="674" w:type="dxa"/>
            <w:tcBorders>
              <w:top w:val="nil"/>
              <w:bottom w:val="nil"/>
            </w:tcBorders>
          </w:tcPr>
          <w:p w14:paraId="253D0804" w14:textId="77777777" w:rsidR="00731C93" w:rsidRDefault="00731C93" w:rsidP="00845ACD">
            <w:pPr>
              <w:pStyle w:val="TableParagraph"/>
              <w:rPr>
                <w:sz w:val="24"/>
              </w:rPr>
            </w:pPr>
          </w:p>
        </w:tc>
        <w:tc>
          <w:tcPr>
            <w:tcW w:w="2729" w:type="dxa"/>
            <w:vMerge/>
            <w:tcBorders>
              <w:top w:val="nil"/>
            </w:tcBorders>
          </w:tcPr>
          <w:p w14:paraId="316942A4" w14:textId="77777777" w:rsidR="00731C93" w:rsidRDefault="00731C93" w:rsidP="00845ACD">
            <w:pPr>
              <w:rPr>
                <w:sz w:val="2"/>
                <w:szCs w:val="2"/>
              </w:rPr>
            </w:pPr>
          </w:p>
        </w:tc>
        <w:tc>
          <w:tcPr>
            <w:tcW w:w="1133" w:type="dxa"/>
            <w:tcBorders>
              <w:top w:val="nil"/>
              <w:bottom w:val="nil"/>
            </w:tcBorders>
          </w:tcPr>
          <w:p w14:paraId="2E2E6878" w14:textId="77777777" w:rsidR="00731C93" w:rsidRDefault="00731C93" w:rsidP="00845ACD">
            <w:pPr>
              <w:pStyle w:val="TableParagraph"/>
              <w:spacing w:before="1"/>
              <w:rPr>
                <w:sz w:val="23"/>
              </w:rPr>
            </w:pPr>
          </w:p>
          <w:p w14:paraId="456A83BB" w14:textId="77777777" w:rsidR="00731C93" w:rsidRDefault="00731C93" w:rsidP="00845ACD">
            <w:pPr>
              <w:pStyle w:val="TableParagraph"/>
              <w:ind w:left="135" w:right="129"/>
              <w:jc w:val="center"/>
              <w:rPr>
                <w:sz w:val="24"/>
              </w:rPr>
            </w:pPr>
            <w:r>
              <w:rPr>
                <w:sz w:val="24"/>
              </w:rPr>
              <w:t>100</w:t>
            </w:r>
          </w:p>
          <w:p w14:paraId="224C895B" w14:textId="77777777" w:rsidR="00731C93" w:rsidRDefault="00731C93" w:rsidP="00845ACD">
            <w:pPr>
              <w:pStyle w:val="TableParagraph"/>
              <w:ind w:left="135" w:right="132"/>
              <w:jc w:val="center"/>
              <w:rPr>
                <w:sz w:val="24"/>
              </w:rPr>
            </w:pPr>
            <w:r>
              <w:rPr>
                <w:sz w:val="24"/>
              </w:rPr>
              <w:t>96,2</w:t>
            </w:r>
          </w:p>
          <w:p w14:paraId="6D3E3B87" w14:textId="77777777" w:rsidR="00731C93" w:rsidRDefault="00731C93" w:rsidP="00845ACD">
            <w:pPr>
              <w:pStyle w:val="TableParagraph"/>
              <w:ind w:left="135" w:right="132"/>
              <w:jc w:val="center"/>
              <w:rPr>
                <w:sz w:val="24"/>
              </w:rPr>
            </w:pPr>
            <w:r>
              <w:rPr>
                <w:sz w:val="24"/>
              </w:rPr>
              <w:t>88,8</w:t>
            </w:r>
          </w:p>
        </w:tc>
        <w:tc>
          <w:tcPr>
            <w:tcW w:w="1277" w:type="dxa"/>
            <w:tcBorders>
              <w:top w:val="nil"/>
              <w:bottom w:val="nil"/>
            </w:tcBorders>
          </w:tcPr>
          <w:p w14:paraId="077E9139" w14:textId="77777777" w:rsidR="00731C93" w:rsidRDefault="00731C93" w:rsidP="00845ACD">
            <w:pPr>
              <w:pStyle w:val="TableParagraph"/>
              <w:spacing w:before="1"/>
              <w:rPr>
                <w:sz w:val="23"/>
              </w:rPr>
            </w:pPr>
          </w:p>
          <w:p w14:paraId="1D95EFD5" w14:textId="77777777" w:rsidR="00731C93" w:rsidRDefault="00731C93" w:rsidP="00845ACD">
            <w:pPr>
              <w:pStyle w:val="TableParagraph"/>
              <w:ind w:left="11"/>
              <w:jc w:val="center"/>
              <w:rPr>
                <w:sz w:val="24"/>
              </w:rPr>
            </w:pPr>
            <w:r>
              <w:rPr>
                <w:sz w:val="24"/>
              </w:rPr>
              <w:t>0</w:t>
            </w:r>
          </w:p>
          <w:p w14:paraId="1C1E73BB" w14:textId="77777777" w:rsidR="00731C93" w:rsidRDefault="00731C93" w:rsidP="00845ACD">
            <w:pPr>
              <w:pStyle w:val="TableParagraph"/>
              <w:ind w:left="407" w:right="399"/>
              <w:jc w:val="center"/>
              <w:rPr>
                <w:sz w:val="24"/>
              </w:rPr>
            </w:pPr>
            <w:r>
              <w:rPr>
                <w:sz w:val="24"/>
              </w:rPr>
              <w:t>3,6</w:t>
            </w:r>
          </w:p>
          <w:p w14:paraId="574A8CFF" w14:textId="77777777" w:rsidR="00731C93" w:rsidRDefault="00731C93" w:rsidP="00845ACD">
            <w:pPr>
              <w:pStyle w:val="TableParagraph"/>
              <w:ind w:left="407" w:right="399"/>
              <w:jc w:val="center"/>
              <w:rPr>
                <w:sz w:val="24"/>
              </w:rPr>
            </w:pPr>
            <w:r>
              <w:rPr>
                <w:sz w:val="24"/>
              </w:rPr>
              <w:t>11,1</w:t>
            </w:r>
          </w:p>
        </w:tc>
        <w:tc>
          <w:tcPr>
            <w:tcW w:w="1133" w:type="dxa"/>
            <w:tcBorders>
              <w:top w:val="nil"/>
              <w:bottom w:val="nil"/>
            </w:tcBorders>
          </w:tcPr>
          <w:p w14:paraId="620FF816" w14:textId="77777777" w:rsidR="00731C93" w:rsidRDefault="00731C93" w:rsidP="00845ACD">
            <w:pPr>
              <w:pStyle w:val="TableParagraph"/>
              <w:spacing w:before="1"/>
              <w:rPr>
                <w:sz w:val="23"/>
              </w:rPr>
            </w:pPr>
          </w:p>
          <w:p w14:paraId="19AD61F3" w14:textId="77777777" w:rsidR="00731C93" w:rsidRDefault="00731C93" w:rsidP="00845ACD">
            <w:pPr>
              <w:pStyle w:val="TableParagraph"/>
              <w:ind w:left="135" w:right="129"/>
              <w:jc w:val="center"/>
              <w:rPr>
                <w:sz w:val="24"/>
              </w:rPr>
            </w:pPr>
            <w:r>
              <w:rPr>
                <w:sz w:val="24"/>
              </w:rPr>
              <w:t>27</w:t>
            </w:r>
          </w:p>
          <w:p w14:paraId="2B9367B8" w14:textId="77777777" w:rsidR="00731C93" w:rsidRDefault="00731C93" w:rsidP="00845ACD">
            <w:pPr>
              <w:pStyle w:val="TableParagraph"/>
              <w:ind w:left="135" w:right="129"/>
              <w:jc w:val="center"/>
              <w:rPr>
                <w:sz w:val="24"/>
              </w:rPr>
            </w:pPr>
            <w:r>
              <w:rPr>
                <w:sz w:val="24"/>
              </w:rPr>
              <w:t>26</w:t>
            </w:r>
          </w:p>
          <w:p w14:paraId="50FEB969" w14:textId="77777777" w:rsidR="00731C93" w:rsidRDefault="00731C93" w:rsidP="00845ACD">
            <w:pPr>
              <w:pStyle w:val="TableParagraph"/>
              <w:ind w:left="135" w:right="129"/>
              <w:jc w:val="center"/>
              <w:rPr>
                <w:sz w:val="24"/>
              </w:rPr>
            </w:pPr>
            <w:r>
              <w:rPr>
                <w:sz w:val="24"/>
              </w:rPr>
              <w:t>24</w:t>
            </w:r>
          </w:p>
        </w:tc>
        <w:tc>
          <w:tcPr>
            <w:tcW w:w="994" w:type="dxa"/>
            <w:tcBorders>
              <w:top w:val="nil"/>
              <w:bottom w:val="nil"/>
            </w:tcBorders>
          </w:tcPr>
          <w:p w14:paraId="571BDA7E" w14:textId="77777777" w:rsidR="00731C93" w:rsidRDefault="00731C93" w:rsidP="00845ACD">
            <w:pPr>
              <w:pStyle w:val="TableParagraph"/>
              <w:spacing w:before="1"/>
              <w:rPr>
                <w:sz w:val="23"/>
              </w:rPr>
            </w:pPr>
          </w:p>
          <w:p w14:paraId="6299FC72" w14:textId="77777777" w:rsidR="00731C93" w:rsidRDefault="00731C93" w:rsidP="00845ACD">
            <w:pPr>
              <w:pStyle w:val="TableParagraph"/>
              <w:ind w:left="6"/>
              <w:jc w:val="center"/>
              <w:rPr>
                <w:sz w:val="24"/>
              </w:rPr>
            </w:pPr>
            <w:r>
              <w:rPr>
                <w:sz w:val="24"/>
              </w:rPr>
              <w:t>0</w:t>
            </w:r>
          </w:p>
          <w:p w14:paraId="4876981A" w14:textId="77777777" w:rsidR="00731C93" w:rsidRDefault="00731C93" w:rsidP="00845ACD">
            <w:pPr>
              <w:pStyle w:val="TableParagraph"/>
              <w:ind w:left="6"/>
              <w:jc w:val="center"/>
              <w:rPr>
                <w:sz w:val="24"/>
              </w:rPr>
            </w:pPr>
            <w:r>
              <w:rPr>
                <w:sz w:val="24"/>
              </w:rPr>
              <w:t>1</w:t>
            </w:r>
          </w:p>
          <w:p w14:paraId="08B5EC80" w14:textId="77777777" w:rsidR="00731C93" w:rsidRDefault="00731C93" w:rsidP="00845ACD">
            <w:pPr>
              <w:pStyle w:val="TableParagraph"/>
              <w:ind w:left="6"/>
              <w:jc w:val="center"/>
              <w:rPr>
                <w:sz w:val="24"/>
              </w:rPr>
            </w:pPr>
            <w:r>
              <w:rPr>
                <w:sz w:val="24"/>
              </w:rPr>
              <w:t>3</w:t>
            </w:r>
          </w:p>
        </w:tc>
      </w:tr>
      <w:tr w:rsidR="00731C93" w14:paraId="0C437E52" w14:textId="77777777" w:rsidTr="00845ACD">
        <w:trPr>
          <w:trHeight w:val="680"/>
        </w:trPr>
        <w:tc>
          <w:tcPr>
            <w:tcW w:w="674" w:type="dxa"/>
            <w:tcBorders>
              <w:top w:val="nil"/>
            </w:tcBorders>
          </w:tcPr>
          <w:p w14:paraId="692009EF" w14:textId="77777777" w:rsidR="00731C93" w:rsidRDefault="00731C93" w:rsidP="00845ACD">
            <w:pPr>
              <w:pStyle w:val="TableParagraph"/>
              <w:rPr>
                <w:sz w:val="24"/>
              </w:rPr>
            </w:pPr>
          </w:p>
        </w:tc>
        <w:tc>
          <w:tcPr>
            <w:tcW w:w="2729" w:type="dxa"/>
            <w:vMerge/>
            <w:tcBorders>
              <w:top w:val="nil"/>
            </w:tcBorders>
          </w:tcPr>
          <w:p w14:paraId="0D29FAD5" w14:textId="77777777" w:rsidR="00731C93" w:rsidRDefault="00731C93" w:rsidP="00845ACD">
            <w:pPr>
              <w:rPr>
                <w:sz w:val="2"/>
                <w:szCs w:val="2"/>
              </w:rPr>
            </w:pPr>
          </w:p>
        </w:tc>
        <w:tc>
          <w:tcPr>
            <w:tcW w:w="1133" w:type="dxa"/>
            <w:tcBorders>
              <w:top w:val="nil"/>
            </w:tcBorders>
          </w:tcPr>
          <w:p w14:paraId="1E886B2A" w14:textId="77777777" w:rsidR="00731C93" w:rsidRDefault="00731C93" w:rsidP="00845ACD">
            <w:pPr>
              <w:pStyle w:val="TableParagraph"/>
              <w:spacing w:before="128"/>
              <w:ind w:left="135" w:right="132"/>
              <w:jc w:val="center"/>
              <w:rPr>
                <w:sz w:val="24"/>
              </w:rPr>
            </w:pPr>
            <w:r>
              <w:rPr>
                <w:sz w:val="24"/>
              </w:rPr>
              <w:t>96,2</w:t>
            </w:r>
          </w:p>
        </w:tc>
        <w:tc>
          <w:tcPr>
            <w:tcW w:w="1277" w:type="dxa"/>
            <w:tcBorders>
              <w:top w:val="nil"/>
            </w:tcBorders>
          </w:tcPr>
          <w:p w14:paraId="7283DD0E" w14:textId="77777777" w:rsidR="00731C93" w:rsidRDefault="00731C93" w:rsidP="00845ACD">
            <w:pPr>
              <w:pStyle w:val="TableParagraph"/>
              <w:spacing w:before="128"/>
              <w:ind w:left="407" w:right="399"/>
              <w:jc w:val="center"/>
              <w:rPr>
                <w:sz w:val="24"/>
              </w:rPr>
            </w:pPr>
            <w:r>
              <w:rPr>
                <w:sz w:val="24"/>
              </w:rPr>
              <w:t>3,6</w:t>
            </w:r>
          </w:p>
        </w:tc>
        <w:tc>
          <w:tcPr>
            <w:tcW w:w="1133" w:type="dxa"/>
            <w:tcBorders>
              <w:top w:val="nil"/>
            </w:tcBorders>
          </w:tcPr>
          <w:p w14:paraId="47C46822" w14:textId="77777777" w:rsidR="00731C93" w:rsidRDefault="00731C93" w:rsidP="00845ACD">
            <w:pPr>
              <w:pStyle w:val="TableParagraph"/>
              <w:spacing w:before="128"/>
              <w:ind w:left="135" w:right="129"/>
              <w:jc w:val="center"/>
              <w:rPr>
                <w:sz w:val="24"/>
              </w:rPr>
            </w:pPr>
            <w:r>
              <w:rPr>
                <w:sz w:val="24"/>
              </w:rPr>
              <w:t>26</w:t>
            </w:r>
          </w:p>
        </w:tc>
        <w:tc>
          <w:tcPr>
            <w:tcW w:w="994" w:type="dxa"/>
            <w:tcBorders>
              <w:top w:val="nil"/>
            </w:tcBorders>
          </w:tcPr>
          <w:p w14:paraId="54DBB88B" w14:textId="77777777" w:rsidR="00731C93" w:rsidRDefault="00731C93" w:rsidP="00845ACD">
            <w:pPr>
              <w:pStyle w:val="TableParagraph"/>
              <w:spacing w:before="128"/>
              <w:ind w:left="6"/>
              <w:jc w:val="center"/>
              <w:rPr>
                <w:sz w:val="24"/>
              </w:rPr>
            </w:pPr>
            <w:r>
              <w:rPr>
                <w:sz w:val="24"/>
              </w:rPr>
              <w:t>1</w:t>
            </w:r>
          </w:p>
        </w:tc>
      </w:tr>
      <w:tr w:rsidR="00731C93" w14:paraId="1C92B61F" w14:textId="77777777" w:rsidTr="00845ACD">
        <w:trPr>
          <w:trHeight w:val="552"/>
        </w:trPr>
        <w:tc>
          <w:tcPr>
            <w:tcW w:w="3403" w:type="dxa"/>
            <w:gridSpan w:val="2"/>
          </w:tcPr>
          <w:p w14:paraId="1451D0C1" w14:textId="77777777" w:rsidR="00731C93" w:rsidRDefault="00731C93" w:rsidP="00845ACD">
            <w:pPr>
              <w:pStyle w:val="TableParagraph"/>
              <w:rPr>
                <w:sz w:val="24"/>
              </w:rPr>
            </w:pPr>
          </w:p>
        </w:tc>
        <w:tc>
          <w:tcPr>
            <w:tcW w:w="1133" w:type="dxa"/>
          </w:tcPr>
          <w:p w14:paraId="21C24219" w14:textId="77777777" w:rsidR="00731C93" w:rsidRDefault="00731C93" w:rsidP="00845ACD">
            <w:pPr>
              <w:pStyle w:val="TableParagraph"/>
              <w:spacing w:before="2" w:line="276" w:lineRule="exact"/>
              <w:ind w:left="106" w:right="130"/>
              <w:rPr>
                <w:b/>
                <w:i/>
                <w:sz w:val="24"/>
              </w:rPr>
            </w:pPr>
            <w:r>
              <w:rPr>
                <w:b/>
                <w:i/>
                <w:sz w:val="24"/>
              </w:rPr>
              <w:t>Bermina t</w:t>
            </w:r>
          </w:p>
        </w:tc>
        <w:tc>
          <w:tcPr>
            <w:tcW w:w="1277" w:type="dxa"/>
          </w:tcPr>
          <w:p w14:paraId="346E8596" w14:textId="77777777" w:rsidR="00731C93" w:rsidRDefault="00731C93" w:rsidP="00845ACD">
            <w:pPr>
              <w:pStyle w:val="TableParagraph"/>
              <w:spacing w:line="275" w:lineRule="exact"/>
              <w:ind w:right="340"/>
              <w:jc w:val="right"/>
              <w:rPr>
                <w:b/>
                <w:i/>
                <w:sz w:val="24"/>
              </w:rPr>
            </w:pPr>
            <w:r>
              <w:rPr>
                <w:b/>
                <w:i/>
                <w:sz w:val="24"/>
              </w:rPr>
              <w:t>Tidak</w:t>
            </w:r>
          </w:p>
        </w:tc>
        <w:tc>
          <w:tcPr>
            <w:tcW w:w="1133" w:type="dxa"/>
          </w:tcPr>
          <w:p w14:paraId="0F07906E" w14:textId="77777777" w:rsidR="00731C93" w:rsidRDefault="00731C93" w:rsidP="00845ACD">
            <w:pPr>
              <w:pStyle w:val="TableParagraph"/>
              <w:spacing w:before="2" w:line="276" w:lineRule="exact"/>
              <w:ind w:left="106" w:right="130"/>
              <w:rPr>
                <w:b/>
                <w:i/>
                <w:sz w:val="24"/>
              </w:rPr>
            </w:pPr>
            <w:r>
              <w:rPr>
                <w:b/>
                <w:i/>
                <w:sz w:val="24"/>
              </w:rPr>
              <w:t>Bermina t</w:t>
            </w:r>
          </w:p>
        </w:tc>
        <w:tc>
          <w:tcPr>
            <w:tcW w:w="994" w:type="dxa"/>
          </w:tcPr>
          <w:p w14:paraId="303C83A2" w14:textId="77777777" w:rsidR="00731C93" w:rsidRDefault="00731C93" w:rsidP="00845ACD">
            <w:pPr>
              <w:pStyle w:val="TableParagraph"/>
              <w:spacing w:line="275" w:lineRule="exact"/>
              <w:ind w:right="198"/>
              <w:jc w:val="right"/>
              <w:rPr>
                <w:b/>
                <w:i/>
                <w:sz w:val="24"/>
              </w:rPr>
            </w:pPr>
            <w:r>
              <w:rPr>
                <w:b/>
                <w:i/>
                <w:sz w:val="24"/>
              </w:rPr>
              <w:t>Tidak</w:t>
            </w:r>
          </w:p>
        </w:tc>
      </w:tr>
      <w:tr w:rsidR="00731C93" w14:paraId="7D26B650" w14:textId="77777777" w:rsidTr="00845ACD">
        <w:trPr>
          <w:trHeight w:val="1377"/>
        </w:trPr>
        <w:tc>
          <w:tcPr>
            <w:tcW w:w="674" w:type="dxa"/>
          </w:tcPr>
          <w:p w14:paraId="436175B0" w14:textId="77777777" w:rsidR="00731C93" w:rsidRDefault="00731C93" w:rsidP="00845ACD">
            <w:pPr>
              <w:pStyle w:val="TableParagraph"/>
              <w:spacing w:line="273" w:lineRule="exact"/>
              <w:ind w:left="227" w:right="217"/>
              <w:jc w:val="center"/>
              <w:rPr>
                <w:sz w:val="24"/>
              </w:rPr>
            </w:pPr>
            <w:r>
              <w:rPr>
                <w:sz w:val="24"/>
              </w:rPr>
              <w:t>3.</w:t>
            </w:r>
          </w:p>
        </w:tc>
        <w:tc>
          <w:tcPr>
            <w:tcW w:w="2729" w:type="dxa"/>
          </w:tcPr>
          <w:p w14:paraId="0CECC425" w14:textId="77777777" w:rsidR="00731C93" w:rsidRDefault="00731C93" w:rsidP="00845ACD">
            <w:pPr>
              <w:pStyle w:val="TableParagraph"/>
              <w:tabs>
                <w:tab w:val="left" w:pos="1646"/>
              </w:tabs>
              <w:spacing w:line="276" w:lineRule="exact"/>
              <w:ind w:left="108" w:right="97"/>
              <w:jc w:val="both"/>
              <w:rPr>
                <w:sz w:val="24"/>
              </w:rPr>
            </w:pPr>
            <w:r>
              <w:rPr>
                <w:sz w:val="24"/>
              </w:rPr>
              <w:t xml:space="preserve">Apakah kamu </w:t>
            </w:r>
            <w:r>
              <w:rPr>
                <w:b/>
                <w:sz w:val="24"/>
              </w:rPr>
              <w:t xml:space="preserve">berminat </w:t>
            </w:r>
            <w:r>
              <w:rPr>
                <w:sz w:val="24"/>
              </w:rPr>
              <w:t>untuk</w:t>
            </w:r>
            <w:r>
              <w:rPr>
                <w:sz w:val="24"/>
              </w:rPr>
              <w:tab/>
            </w:r>
            <w:r>
              <w:rPr>
                <w:spacing w:val="-1"/>
                <w:sz w:val="24"/>
              </w:rPr>
              <w:t xml:space="preserve">mengikuti </w:t>
            </w:r>
            <w:r>
              <w:rPr>
                <w:sz w:val="24"/>
              </w:rPr>
              <w:t xml:space="preserve">pembelajaran </w:t>
            </w:r>
            <w:r>
              <w:rPr>
                <w:spacing w:val="-2"/>
                <w:sz w:val="24"/>
              </w:rPr>
              <w:t xml:space="preserve">selanjutnya, </w:t>
            </w:r>
            <w:r>
              <w:rPr>
                <w:sz w:val="24"/>
              </w:rPr>
              <w:t xml:space="preserve">seperti yang kamu </w:t>
            </w:r>
            <w:r>
              <w:rPr>
                <w:spacing w:val="-4"/>
                <w:sz w:val="24"/>
              </w:rPr>
              <w:t xml:space="preserve">ikuti </w:t>
            </w:r>
            <w:r>
              <w:rPr>
                <w:sz w:val="24"/>
              </w:rPr>
              <w:t>sekarang?</w:t>
            </w:r>
          </w:p>
        </w:tc>
        <w:tc>
          <w:tcPr>
            <w:tcW w:w="1133" w:type="dxa"/>
          </w:tcPr>
          <w:p w14:paraId="722D85CC" w14:textId="77777777" w:rsidR="00731C93" w:rsidRDefault="00731C93" w:rsidP="00845ACD">
            <w:pPr>
              <w:pStyle w:val="TableParagraph"/>
              <w:spacing w:before="8"/>
              <w:rPr>
                <w:sz w:val="23"/>
              </w:rPr>
            </w:pPr>
          </w:p>
          <w:p w14:paraId="5772D274" w14:textId="77777777" w:rsidR="00731C93" w:rsidRDefault="00731C93" w:rsidP="00845ACD">
            <w:pPr>
              <w:pStyle w:val="TableParagraph"/>
              <w:ind w:left="135" w:right="129"/>
              <w:jc w:val="center"/>
              <w:rPr>
                <w:sz w:val="24"/>
              </w:rPr>
            </w:pPr>
            <w:r>
              <w:rPr>
                <w:sz w:val="24"/>
              </w:rPr>
              <w:t>100</w:t>
            </w:r>
          </w:p>
        </w:tc>
        <w:tc>
          <w:tcPr>
            <w:tcW w:w="1277" w:type="dxa"/>
          </w:tcPr>
          <w:p w14:paraId="6B0082FB" w14:textId="77777777" w:rsidR="00731C93" w:rsidRDefault="00731C93" w:rsidP="00845ACD">
            <w:pPr>
              <w:pStyle w:val="TableParagraph"/>
              <w:spacing w:before="8"/>
              <w:rPr>
                <w:sz w:val="23"/>
              </w:rPr>
            </w:pPr>
          </w:p>
          <w:p w14:paraId="0DADC508" w14:textId="77777777" w:rsidR="00731C93" w:rsidRDefault="00731C93" w:rsidP="00845ACD">
            <w:pPr>
              <w:pStyle w:val="TableParagraph"/>
              <w:ind w:left="11"/>
              <w:jc w:val="center"/>
              <w:rPr>
                <w:sz w:val="24"/>
              </w:rPr>
            </w:pPr>
            <w:r>
              <w:rPr>
                <w:sz w:val="24"/>
              </w:rPr>
              <w:t>0</w:t>
            </w:r>
          </w:p>
        </w:tc>
        <w:tc>
          <w:tcPr>
            <w:tcW w:w="1133" w:type="dxa"/>
          </w:tcPr>
          <w:p w14:paraId="5E6C8278" w14:textId="77777777" w:rsidR="00731C93" w:rsidRDefault="00731C93" w:rsidP="00845ACD">
            <w:pPr>
              <w:pStyle w:val="TableParagraph"/>
              <w:spacing w:before="8"/>
              <w:rPr>
                <w:sz w:val="23"/>
              </w:rPr>
            </w:pPr>
          </w:p>
          <w:p w14:paraId="03D62923" w14:textId="77777777" w:rsidR="00731C93" w:rsidRDefault="00731C93" w:rsidP="00845ACD">
            <w:pPr>
              <w:pStyle w:val="TableParagraph"/>
              <w:ind w:left="135" w:right="129"/>
              <w:jc w:val="center"/>
              <w:rPr>
                <w:sz w:val="24"/>
              </w:rPr>
            </w:pPr>
            <w:r>
              <w:rPr>
                <w:sz w:val="24"/>
              </w:rPr>
              <w:t>27</w:t>
            </w:r>
          </w:p>
        </w:tc>
        <w:tc>
          <w:tcPr>
            <w:tcW w:w="994" w:type="dxa"/>
          </w:tcPr>
          <w:p w14:paraId="49F4DAA3" w14:textId="77777777" w:rsidR="00731C93" w:rsidRDefault="00731C93" w:rsidP="00845ACD">
            <w:pPr>
              <w:pStyle w:val="TableParagraph"/>
              <w:spacing w:before="8"/>
              <w:rPr>
                <w:sz w:val="23"/>
              </w:rPr>
            </w:pPr>
          </w:p>
          <w:p w14:paraId="51747E86" w14:textId="77777777" w:rsidR="00731C93" w:rsidRDefault="00731C93" w:rsidP="00845ACD">
            <w:pPr>
              <w:pStyle w:val="TableParagraph"/>
              <w:ind w:left="6"/>
              <w:jc w:val="center"/>
              <w:rPr>
                <w:sz w:val="24"/>
              </w:rPr>
            </w:pPr>
            <w:r>
              <w:rPr>
                <w:sz w:val="24"/>
              </w:rPr>
              <w:t>0</w:t>
            </w:r>
          </w:p>
        </w:tc>
      </w:tr>
      <w:tr w:rsidR="00731C93" w14:paraId="33936BAE" w14:textId="77777777" w:rsidTr="00845ACD">
        <w:trPr>
          <w:trHeight w:val="273"/>
        </w:trPr>
        <w:tc>
          <w:tcPr>
            <w:tcW w:w="3403" w:type="dxa"/>
            <w:gridSpan w:val="2"/>
          </w:tcPr>
          <w:p w14:paraId="512D20E2" w14:textId="77777777" w:rsidR="00731C93" w:rsidRDefault="00731C93" w:rsidP="00845ACD">
            <w:pPr>
              <w:pStyle w:val="TableParagraph"/>
              <w:rPr>
                <w:sz w:val="20"/>
              </w:rPr>
            </w:pPr>
          </w:p>
        </w:tc>
        <w:tc>
          <w:tcPr>
            <w:tcW w:w="1133" w:type="dxa"/>
          </w:tcPr>
          <w:p w14:paraId="4B5367D3" w14:textId="77777777" w:rsidR="00731C93" w:rsidRDefault="00731C93" w:rsidP="00845ACD">
            <w:pPr>
              <w:pStyle w:val="TableParagraph"/>
              <w:spacing w:line="253" w:lineRule="exact"/>
              <w:ind w:left="135" w:right="132"/>
              <w:jc w:val="center"/>
              <w:rPr>
                <w:b/>
                <w:i/>
                <w:sz w:val="24"/>
              </w:rPr>
            </w:pPr>
            <w:r>
              <w:rPr>
                <w:b/>
                <w:i/>
                <w:sz w:val="24"/>
              </w:rPr>
              <w:t>Ya</w:t>
            </w:r>
          </w:p>
        </w:tc>
        <w:tc>
          <w:tcPr>
            <w:tcW w:w="1277" w:type="dxa"/>
          </w:tcPr>
          <w:p w14:paraId="59C2EECE" w14:textId="77777777" w:rsidR="00731C93" w:rsidRDefault="00731C93" w:rsidP="00845ACD">
            <w:pPr>
              <w:pStyle w:val="TableParagraph"/>
              <w:spacing w:line="253" w:lineRule="exact"/>
              <w:ind w:right="340"/>
              <w:jc w:val="right"/>
              <w:rPr>
                <w:b/>
                <w:i/>
                <w:sz w:val="24"/>
              </w:rPr>
            </w:pPr>
            <w:r>
              <w:rPr>
                <w:b/>
                <w:i/>
                <w:sz w:val="24"/>
              </w:rPr>
              <w:t>Tidak</w:t>
            </w:r>
          </w:p>
        </w:tc>
        <w:tc>
          <w:tcPr>
            <w:tcW w:w="1133" w:type="dxa"/>
          </w:tcPr>
          <w:p w14:paraId="265036EB" w14:textId="77777777" w:rsidR="00731C93" w:rsidRDefault="00731C93" w:rsidP="00845ACD">
            <w:pPr>
              <w:pStyle w:val="TableParagraph"/>
              <w:spacing w:line="253" w:lineRule="exact"/>
              <w:ind w:left="135" w:right="132"/>
              <w:jc w:val="center"/>
              <w:rPr>
                <w:b/>
                <w:i/>
                <w:sz w:val="24"/>
              </w:rPr>
            </w:pPr>
            <w:r>
              <w:rPr>
                <w:b/>
                <w:i/>
                <w:sz w:val="24"/>
              </w:rPr>
              <w:t>Ya</w:t>
            </w:r>
          </w:p>
        </w:tc>
        <w:tc>
          <w:tcPr>
            <w:tcW w:w="994" w:type="dxa"/>
          </w:tcPr>
          <w:p w14:paraId="6E57A64B" w14:textId="77777777" w:rsidR="00731C93" w:rsidRDefault="00731C93" w:rsidP="00845ACD">
            <w:pPr>
              <w:pStyle w:val="TableParagraph"/>
              <w:spacing w:line="253" w:lineRule="exact"/>
              <w:ind w:right="198"/>
              <w:jc w:val="right"/>
              <w:rPr>
                <w:b/>
                <w:i/>
                <w:sz w:val="24"/>
              </w:rPr>
            </w:pPr>
            <w:r>
              <w:rPr>
                <w:b/>
                <w:i/>
                <w:sz w:val="24"/>
              </w:rPr>
              <w:t>Tidak</w:t>
            </w:r>
          </w:p>
        </w:tc>
      </w:tr>
      <w:tr w:rsidR="00731C93" w14:paraId="6AB17399" w14:textId="77777777" w:rsidTr="00845ACD">
        <w:trPr>
          <w:trHeight w:val="280"/>
        </w:trPr>
        <w:tc>
          <w:tcPr>
            <w:tcW w:w="674" w:type="dxa"/>
            <w:tcBorders>
              <w:bottom w:val="nil"/>
            </w:tcBorders>
          </w:tcPr>
          <w:p w14:paraId="3996C35C" w14:textId="77777777" w:rsidR="00731C93" w:rsidRDefault="00731C93" w:rsidP="00845ACD">
            <w:pPr>
              <w:pStyle w:val="TableParagraph"/>
              <w:spacing w:line="260" w:lineRule="exact"/>
              <w:ind w:left="227" w:right="217"/>
              <w:jc w:val="center"/>
              <w:rPr>
                <w:sz w:val="24"/>
              </w:rPr>
            </w:pPr>
            <w:r>
              <w:rPr>
                <w:sz w:val="24"/>
              </w:rPr>
              <w:t>4.</w:t>
            </w:r>
          </w:p>
        </w:tc>
        <w:tc>
          <w:tcPr>
            <w:tcW w:w="2729" w:type="dxa"/>
            <w:tcBorders>
              <w:bottom w:val="nil"/>
            </w:tcBorders>
          </w:tcPr>
          <w:p w14:paraId="67D16F65" w14:textId="77777777" w:rsidR="00731C93" w:rsidRDefault="00731C93" w:rsidP="00845ACD">
            <w:pPr>
              <w:pStyle w:val="TableParagraph"/>
              <w:tabs>
                <w:tab w:val="left" w:pos="1206"/>
                <w:tab w:val="left" w:pos="2096"/>
              </w:tabs>
              <w:spacing w:line="260" w:lineRule="exact"/>
              <w:ind w:left="108"/>
              <w:rPr>
                <w:sz w:val="24"/>
              </w:rPr>
            </w:pPr>
            <w:r>
              <w:rPr>
                <w:sz w:val="24"/>
              </w:rPr>
              <w:t>Apakah</w:t>
            </w:r>
            <w:r>
              <w:rPr>
                <w:sz w:val="24"/>
              </w:rPr>
              <w:tab/>
              <w:t>kamu</w:t>
            </w:r>
            <w:r>
              <w:rPr>
                <w:sz w:val="24"/>
              </w:rPr>
              <w:tab/>
              <w:t>dapat</w:t>
            </w:r>
          </w:p>
        </w:tc>
        <w:tc>
          <w:tcPr>
            <w:tcW w:w="1133" w:type="dxa"/>
            <w:tcBorders>
              <w:bottom w:val="nil"/>
            </w:tcBorders>
          </w:tcPr>
          <w:p w14:paraId="68AB60C3" w14:textId="77777777" w:rsidR="00731C93" w:rsidRDefault="00731C93" w:rsidP="00845ACD">
            <w:pPr>
              <w:pStyle w:val="TableParagraph"/>
              <w:rPr>
                <w:sz w:val="20"/>
              </w:rPr>
            </w:pPr>
          </w:p>
        </w:tc>
        <w:tc>
          <w:tcPr>
            <w:tcW w:w="1277" w:type="dxa"/>
            <w:tcBorders>
              <w:bottom w:val="nil"/>
            </w:tcBorders>
          </w:tcPr>
          <w:p w14:paraId="11AC0856" w14:textId="77777777" w:rsidR="00731C93" w:rsidRDefault="00731C93" w:rsidP="00845ACD">
            <w:pPr>
              <w:pStyle w:val="TableParagraph"/>
              <w:rPr>
                <w:sz w:val="20"/>
              </w:rPr>
            </w:pPr>
          </w:p>
        </w:tc>
        <w:tc>
          <w:tcPr>
            <w:tcW w:w="1133" w:type="dxa"/>
            <w:tcBorders>
              <w:bottom w:val="nil"/>
            </w:tcBorders>
          </w:tcPr>
          <w:p w14:paraId="0FC88983" w14:textId="77777777" w:rsidR="00731C93" w:rsidRDefault="00731C93" w:rsidP="00845ACD">
            <w:pPr>
              <w:pStyle w:val="TableParagraph"/>
              <w:rPr>
                <w:sz w:val="20"/>
              </w:rPr>
            </w:pPr>
          </w:p>
        </w:tc>
        <w:tc>
          <w:tcPr>
            <w:tcW w:w="994" w:type="dxa"/>
            <w:tcBorders>
              <w:bottom w:val="nil"/>
            </w:tcBorders>
          </w:tcPr>
          <w:p w14:paraId="1B5017E5" w14:textId="77777777" w:rsidR="00731C93" w:rsidRDefault="00731C93" w:rsidP="00845ACD">
            <w:pPr>
              <w:pStyle w:val="TableParagraph"/>
              <w:rPr>
                <w:sz w:val="20"/>
              </w:rPr>
            </w:pPr>
          </w:p>
        </w:tc>
      </w:tr>
      <w:tr w:rsidR="00731C93" w14:paraId="0DCC78FB" w14:textId="77777777" w:rsidTr="00845ACD">
        <w:trPr>
          <w:trHeight w:val="275"/>
        </w:trPr>
        <w:tc>
          <w:tcPr>
            <w:tcW w:w="674" w:type="dxa"/>
            <w:tcBorders>
              <w:top w:val="nil"/>
              <w:bottom w:val="nil"/>
            </w:tcBorders>
          </w:tcPr>
          <w:p w14:paraId="34AC9265" w14:textId="77777777" w:rsidR="00731C93" w:rsidRDefault="00731C93" w:rsidP="00845ACD">
            <w:pPr>
              <w:pStyle w:val="TableParagraph"/>
              <w:rPr>
                <w:sz w:val="20"/>
              </w:rPr>
            </w:pPr>
          </w:p>
        </w:tc>
        <w:tc>
          <w:tcPr>
            <w:tcW w:w="2729" w:type="dxa"/>
            <w:tcBorders>
              <w:top w:val="nil"/>
              <w:bottom w:val="nil"/>
            </w:tcBorders>
          </w:tcPr>
          <w:p w14:paraId="5B78F00D" w14:textId="77777777" w:rsidR="00731C93" w:rsidRDefault="00731C93" w:rsidP="00845ACD">
            <w:pPr>
              <w:pStyle w:val="TableParagraph"/>
              <w:spacing w:line="256" w:lineRule="exact"/>
              <w:ind w:left="108"/>
              <w:rPr>
                <w:sz w:val="24"/>
              </w:rPr>
            </w:pPr>
            <w:r>
              <w:rPr>
                <w:sz w:val="24"/>
              </w:rPr>
              <w:t>memahami bahasa yang</w:t>
            </w:r>
          </w:p>
        </w:tc>
        <w:tc>
          <w:tcPr>
            <w:tcW w:w="1133" w:type="dxa"/>
            <w:tcBorders>
              <w:top w:val="nil"/>
              <w:bottom w:val="nil"/>
            </w:tcBorders>
          </w:tcPr>
          <w:p w14:paraId="499E07E0" w14:textId="77777777" w:rsidR="00731C93" w:rsidRDefault="00731C93" w:rsidP="00845ACD">
            <w:pPr>
              <w:pStyle w:val="TableParagraph"/>
              <w:rPr>
                <w:sz w:val="20"/>
              </w:rPr>
            </w:pPr>
          </w:p>
        </w:tc>
        <w:tc>
          <w:tcPr>
            <w:tcW w:w="1277" w:type="dxa"/>
            <w:tcBorders>
              <w:top w:val="nil"/>
              <w:bottom w:val="nil"/>
            </w:tcBorders>
          </w:tcPr>
          <w:p w14:paraId="4EA0FE75" w14:textId="77777777" w:rsidR="00731C93" w:rsidRDefault="00731C93" w:rsidP="00845ACD">
            <w:pPr>
              <w:pStyle w:val="TableParagraph"/>
              <w:rPr>
                <w:sz w:val="20"/>
              </w:rPr>
            </w:pPr>
          </w:p>
        </w:tc>
        <w:tc>
          <w:tcPr>
            <w:tcW w:w="1133" w:type="dxa"/>
            <w:tcBorders>
              <w:top w:val="nil"/>
              <w:bottom w:val="nil"/>
            </w:tcBorders>
          </w:tcPr>
          <w:p w14:paraId="114E9F6E" w14:textId="77777777" w:rsidR="00731C93" w:rsidRDefault="00731C93" w:rsidP="00845ACD">
            <w:pPr>
              <w:pStyle w:val="TableParagraph"/>
              <w:rPr>
                <w:sz w:val="20"/>
              </w:rPr>
            </w:pPr>
          </w:p>
        </w:tc>
        <w:tc>
          <w:tcPr>
            <w:tcW w:w="994" w:type="dxa"/>
            <w:tcBorders>
              <w:top w:val="nil"/>
              <w:bottom w:val="nil"/>
            </w:tcBorders>
          </w:tcPr>
          <w:p w14:paraId="1046F909" w14:textId="77777777" w:rsidR="00731C93" w:rsidRDefault="00731C93" w:rsidP="00845ACD">
            <w:pPr>
              <w:pStyle w:val="TableParagraph"/>
              <w:rPr>
                <w:sz w:val="20"/>
              </w:rPr>
            </w:pPr>
          </w:p>
        </w:tc>
      </w:tr>
      <w:tr w:rsidR="00731C93" w14:paraId="4016BB12" w14:textId="77777777" w:rsidTr="00845ACD">
        <w:trPr>
          <w:trHeight w:val="275"/>
        </w:trPr>
        <w:tc>
          <w:tcPr>
            <w:tcW w:w="674" w:type="dxa"/>
            <w:tcBorders>
              <w:top w:val="nil"/>
              <w:bottom w:val="nil"/>
            </w:tcBorders>
          </w:tcPr>
          <w:p w14:paraId="7849FD30" w14:textId="77777777" w:rsidR="00731C93" w:rsidRDefault="00731C93" w:rsidP="00845ACD">
            <w:pPr>
              <w:pStyle w:val="TableParagraph"/>
              <w:rPr>
                <w:sz w:val="20"/>
              </w:rPr>
            </w:pPr>
          </w:p>
        </w:tc>
        <w:tc>
          <w:tcPr>
            <w:tcW w:w="2729" w:type="dxa"/>
            <w:tcBorders>
              <w:top w:val="nil"/>
              <w:bottom w:val="nil"/>
            </w:tcBorders>
          </w:tcPr>
          <w:p w14:paraId="498309A1" w14:textId="77777777" w:rsidR="00731C93" w:rsidRDefault="00731C93" w:rsidP="00845ACD">
            <w:pPr>
              <w:pStyle w:val="TableParagraph"/>
              <w:spacing w:line="256" w:lineRule="exact"/>
              <w:ind w:left="108"/>
              <w:rPr>
                <w:sz w:val="24"/>
              </w:rPr>
            </w:pPr>
            <w:r>
              <w:rPr>
                <w:sz w:val="24"/>
              </w:rPr>
              <w:t>digunakan dalam:</w:t>
            </w:r>
          </w:p>
        </w:tc>
        <w:tc>
          <w:tcPr>
            <w:tcW w:w="1133" w:type="dxa"/>
            <w:tcBorders>
              <w:top w:val="nil"/>
              <w:bottom w:val="nil"/>
            </w:tcBorders>
          </w:tcPr>
          <w:p w14:paraId="4315549B" w14:textId="77777777" w:rsidR="00731C93" w:rsidRDefault="00731C93" w:rsidP="00845ACD">
            <w:pPr>
              <w:pStyle w:val="TableParagraph"/>
              <w:rPr>
                <w:sz w:val="20"/>
              </w:rPr>
            </w:pPr>
          </w:p>
        </w:tc>
        <w:tc>
          <w:tcPr>
            <w:tcW w:w="1277" w:type="dxa"/>
            <w:tcBorders>
              <w:top w:val="nil"/>
              <w:bottom w:val="nil"/>
            </w:tcBorders>
          </w:tcPr>
          <w:p w14:paraId="245BA676" w14:textId="77777777" w:rsidR="00731C93" w:rsidRDefault="00731C93" w:rsidP="00845ACD">
            <w:pPr>
              <w:pStyle w:val="TableParagraph"/>
              <w:rPr>
                <w:sz w:val="20"/>
              </w:rPr>
            </w:pPr>
          </w:p>
        </w:tc>
        <w:tc>
          <w:tcPr>
            <w:tcW w:w="1133" w:type="dxa"/>
            <w:tcBorders>
              <w:top w:val="nil"/>
              <w:bottom w:val="nil"/>
            </w:tcBorders>
          </w:tcPr>
          <w:p w14:paraId="6B0DC2C6" w14:textId="77777777" w:rsidR="00731C93" w:rsidRDefault="00731C93" w:rsidP="00845ACD">
            <w:pPr>
              <w:pStyle w:val="TableParagraph"/>
              <w:rPr>
                <w:sz w:val="20"/>
              </w:rPr>
            </w:pPr>
          </w:p>
        </w:tc>
        <w:tc>
          <w:tcPr>
            <w:tcW w:w="994" w:type="dxa"/>
            <w:tcBorders>
              <w:top w:val="nil"/>
              <w:bottom w:val="nil"/>
            </w:tcBorders>
          </w:tcPr>
          <w:p w14:paraId="09F611D4" w14:textId="77777777" w:rsidR="00731C93" w:rsidRDefault="00731C93" w:rsidP="00845ACD">
            <w:pPr>
              <w:pStyle w:val="TableParagraph"/>
              <w:rPr>
                <w:sz w:val="20"/>
              </w:rPr>
            </w:pPr>
          </w:p>
        </w:tc>
      </w:tr>
      <w:tr w:rsidR="00731C93" w14:paraId="77802C98" w14:textId="77777777" w:rsidTr="00845ACD">
        <w:trPr>
          <w:trHeight w:val="276"/>
        </w:trPr>
        <w:tc>
          <w:tcPr>
            <w:tcW w:w="674" w:type="dxa"/>
            <w:tcBorders>
              <w:top w:val="nil"/>
              <w:bottom w:val="nil"/>
            </w:tcBorders>
          </w:tcPr>
          <w:p w14:paraId="43137F33" w14:textId="77777777" w:rsidR="00731C93" w:rsidRDefault="00731C93" w:rsidP="00845ACD">
            <w:pPr>
              <w:pStyle w:val="TableParagraph"/>
              <w:rPr>
                <w:sz w:val="20"/>
              </w:rPr>
            </w:pPr>
          </w:p>
        </w:tc>
        <w:tc>
          <w:tcPr>
            <w:tcW w:w="2729" w:type="dxa"/>
            <w:tcBorders>
              <w:top w:val="nil"/>
              <w:bottom w:val="nil"/>
            </w:tcBorders>
          </w:tcPr>
          <w:p w14:paraId="5E03A350" w14:textId="77777777" w:rsidR="00731C93" w:rsidRDefault="00731C93" w:rsidP="00845ACD">
            <w:pPr>
              <w:pStyle w:val="TableParagraph"/>
              <w:spacing w:line="256" w:lineRule="exact"/>
              <w:ind w:left="141"/>
              <w:rPr>
                <w:sz w:val="24"/>
              </w:rPr>
            </w:pPr>
            <w:r>
              <w:rPr>
                <w:sz w:val="24"/>
              </w:rPr>
              <w:t>a. Bahan Ajar</w:t>
            </w:r>
          </w:p>
        </w:tc>
        <w:tc>
          <w:tcPr>
            <w:tcW w:w="1133" w:type="dxa"/>
            <w:tcBorders>
              <w:top w:val="nil"/>
              <w:bottom w:val="nil"/>
            </w:tcBorders>
          </w:tcPr>
          <w:p w14:paraId="4C9D2175" w14:textId="77777777" w:rsidR="00731C93" w:rsidRDefault="00731C93" w:rsidP="00845ACD">
            <w:pPr>
              <w:pStyle w:val="TableParagraph"/>
              <w:spacing w:line="256" w:lineRule="exact"/>
              <w:ind w:left="135" w:right="132"/>
              <w:jc w:val="center"/>
              <w:rPr>
                <w:sz w:val="24"/>
              </w:rPr>
            </w:pPr>
            <w:r>
              <w:rPr>
                <w:sz w:val="24"/>
              </w:rPr>
              <w:t>92,5</w:t>
            </w:r>
          </w:p>
        </w:tc>
        <w:tc>
          <w:tcPr>
            <w:tcW w:w="1277" w:type="dxa"/>
            <w:tcBorders>
              <w:top w:val="nil"/>
              <w:bottom w:val="nil"/>
            </w:tcBorders>
          </w:tcPr>
          <w:p w14:paraId="431966D6" w14:textId="77777777" w:rsidR="00731C93" w:rsidRDefault="00731C93" w:rsidP="00845ACD">
            <w:pPr>
              <w:pStyle w:val="TableParagraph"/>
              <w:spacing w:line="256" w:lineRule="exact"/>
              <w:ind w:left="427"/>
              <w:rPr>
                <w:sz w:val="24"/>
              </w:rPr>
            </w:pPr>
            <w:r>
              <w:rPr>
                <w:sz w:val="24"/>
              </w:rPr>
              <w:t>7,13</w:t>
            </w:r>
          </w:p>
        </w:tc>
        <w:tc>
          <w:tcPr>
            <w:tcW w:w="1133" w:type="dxa"/>
            <w:tcBorders>
              <w:top w:val="nil"/>
              <w:bottom w:val="nil"/>
            </w:tcBorders>
          </w:tcPr>
          <w:p w14:paraId="408AF7B5" w14:textId="77777777" w:rsidR="00731C93" w:rsidRDefault="00731C93" w:rsidP="00845ACD">
            <w:pPr>
              <w:pStyle w:val="TableParagraph"/>
              <w:spacing w:line="256" w:lineRule="exact"/>
              <w:ind w:left="135" w:right="129"/>
              <w:jc w:val="center"/>
              <w:rPr>
                <w:sz w:val="24"/>
              </w:rPr>
            </w:pPr>
            <w:r>
              <w:rPr>
                <w:sz w:val="24"/>
              </w:rPr>
              <w:t>25</w:t>
            </w:r>
          </w:p>
        </w:tc>
        <w:tc>
          <w:tcPr>
            <w:tcW w:w="994" w:type="dxa"/>
            <w:tcBorders>
              <w:top w:val="nil"/>
              <w:bottom w:val="nil"/>
            </w:tcBorders>
          </w:tcPr>
          <w:p w14:paraId="2E4DBE09" w14:textId="77777777" w:rsidR="00731C93" w:rsidRDefault="00731C93" w:rsidP="00845ACD">
            <w:pPr>
              <w:pStyle w:val="TableParagraph"/>
              <w:spacing w:line="256" w:lineRule="exact"/>
              <w:ind w:left="6"/>
              <w:jc w:val="center"/>
              <w:rPr>
                <w:sz w:val="24"/>
              </w:rPr>
            </w:pPr>
            <w:r>
              <w:rPr>
                <w:sz w:val="24"/>
              </w:rPr>
              <w:t>2</w:t>
            </w:r>
          </w:p>
        </w:tc>
      </w:tr>
      <w:tr w:rsidR="00731C93" w14:paraId="1440F574" w14:textId="77777777" w:rsidTr="00845ACD">
        <w:trPr>
          <w:trHeight w:val="548"/>
        </w:trPr>
        <w:tc>
          <w:tcPr>
            <w:tcW w:w="674" w:type="dxa"/>
            <w:tcBorders>
              <w:top w:val="nil"/>
            </w:tcBorders>
          </w:tcPr>
          <w:p w14:paraId="0B3BAE72" w14:textId="77777777" w:rsidR="00731C93" w:rsidRDefault="00731C93" w:rsidP="00845ACD">
            <w:pPr>
              <w:pStyle w:val="TableParagraph"/>
              <w:rPr>
                <w:sz w:val="24"/>
              </w:rPr>
            </w:pPr>
          </w:p>
        </w:tc>
        <w:tc>
          <w:tcPr>
            <w:tcW w:w="2729" w:type="dxa"/>
            <w:tcBorders>
              <w:top w:val="nil"/>
            </w:tcBorders>
          </w:tcPr>
          <w:p w14:paraId="0B9FFC32" w14:textId="77777777" w:rsidR="00731C93" w:rsidRDefault="00731C93" w:rsidP="00845ACD">
            <w:pPr>
              <w:pStyle w:val="TableParagraph"/>
              <w:spacing w:line="271" w:lineRule="exact"/>
              <w:ind w:left="141"/>
              <w:rPr>
                <w:sz w:val="24"/>
              </w:rPr>
            </w:pPr>
            <w:r>
              <w:rPr>
                <w:sz w:val="24"/>
              </w:rPr>
              <w:t>b. Materi</w:t>
            </w:r>
          </w:p>
        </w:tc>
        <w:tc>
          <w:tcPr>
            <w:tcW w:w="1133" w:type="dxa"/>
            <w:tcBorders>
              <w:top w:val="nil"/>
            </w:tcBorders>
          </w:tcPr>
          <w:p w14:paraId="139AC729" w14:textId="77777777" w:rsidR="00731C93" w:rsidRDefault="00731C93" w:rsidP="00845ACD">
            <w:pPr>
              <w:pStyle w:val="TableParagraph"/>
              <w:spacing w:line="271" w:lineRule="exact"/>
              <w:ind w:left="135" w:right="132"/>
              <w:jc w:val="center"/>
              <w:rPr>
                <w:sz w:val="24"/>
              </w:rPr>
            </w:pPr>
            <w:r>
              <w:rPr>
                <w:sz w:val="24"/>
              </w:rPr>
              <w:t>92,5</w:t>
            </w:r>
          </w:p>
        </w:tc>
        <w:tc>
          <w:tcPr>
            <w:tcW w:w="1277" w:type="dxa"/>
            <w:tcBorders>
              <w:top w:val="nil"/>
            </w:tcBorders>
          </w:tcPr>
          <w:p w14:paraId="33D71DD4" w14:textId="77777777" w:rsidR="00731C93" w:rsidRDefault="00731C93" w:rsidP="00845ACD">
            <w:pPr>
              <w:pStyle w:val="TableParagraph"/>
              <w:spacing w:line="271" w:lineRule="exact"/>
              <w:ind w:left="427"/>
              <w:rPr>
                <w:sz w:val="24"/>
              </w:rPr>
            </w:pPr>
            <w:r>
              <w:rPr>
                <w:sz w:val="24"/>
              </w:rPr>
              <w:t>7,12</w:t>
            </w:r>
          </w:p>
        </w:tc>
        <w:tc>
          <w:tcPr>
            <w:tcW w:w="1133" w:type="dxa"/>
            <w:tcBorders>
              <w:top w:val="nil"/>
            </w:tcBorders>
          </w:tcPr>
          <w:p w14:paraId="5EA00EC1" w14:textId="77777777" w:rsidR="00731C93" w:rsidRDefault="00731C93" w:rsidP="00845ACD">
            <w:pPr>
              <w:pStyle w:val="TableParagraph"/>
              <w:spacing w:line="271" w:lineRule="exact"/>
              <w:ind w:left="135" w:right="129"/>
              <w:jc w:val="center"/>
              <w:rPr>
                <w:sz w:val="24"/>
              </w:rPr>
            </w:pPr>
            <w:r>
              <w:rPr>
                <w:sz w:val="24"/>
              </w:rPr>
              <w:t>25</w:t>
            </w:r>
          </w:p>
        </w:tc>
        <w:tc>
          <w:tcPr>
            <w:tcW w:w="994" w:type="dxa"/>
            <w:tcBorders>
              <w:top w:val="nil"/>
            </w:tcBorders>
          </w:tcPr>
          <w:p w14:paraId="3D62D98E" w14:textId="77777777" w:rsidR="00731C93" w:rsidRDefault="00731C93" w:rsidP="00845ACD">
            <w:pPr>
              <w:pStyle w:val="TableParagraph"/>
              <w:spacing w:line="271" w:lineRule="exact"/>
              <w:ind w:left="6"/>
              <w:jc w:val="center"/>
              <w:rPr>
                <w:sz w:val="24"/>
              </w:rPr>
            </w:pPr>
            <w:r>
              <w:rPr>
                <w:sz w:val="24"/>
              </w:rPr>
              <w:t>2</w:t>
            </w:r>
          </w:p>
        </w:tc>
      </w:tr>
      <w:tr w:rsidR="00731C93" w14:paraId="10F6E6E3" w14:textId="77777777" w:rsidTr="00845ACD">
        <w:trPr>
          <w:trHeight w:val="278"/>
        </w:trPr>
        <w:tc>
          <w:tcPr>
            <w:tcW w:w="3403" w:type="dxa"/>
            <w:gridSpan w:val="2"/>
          </w:tcPr>
          <w:p w14:paraId="1B1526F4" w14:textId="77777777" w:rsidR="00731C93" w:rsidRDefault="00731C93" w:rsidP="00845ACD">
            <w:pPr>
              <w:pStyle w:val="TableParagraph"/>
              <w:rPr>
                <w:sz w:val="20"/>
              </w:rPr>
            </w:pPr>
          </w:p>
        </w:tc>
        <w:tc>
          <w:tcPr>
            <w:tcW w:w="1133" w:type="dxa"/>
          </w:tcPr>
          <w:p w14:paraId="158420E1" w14:textId="77777777" w:rsidR="00731C93" w:rsidRDefault="00731C93" w:rsidP="00845ACD">
            <w:pPr>
              <w:pStyle w:val="TableParagraph"/>
              <w:spacing w:before="1" w:line="257" w:lineRule="exact"/>
              <w:ind w:left="135" w:right="133"/>
              <w:jc w:val="center"/>
              <w:rPr>
                <w:b/>
                <w:i/>
                <w:sz w:val="24"/>
              </w:rPr>
            </w:pPr>
            <w:r>
              <w:rPr>
                <w:b/>
                <w:i/>
                <w:sz w:val="24"/>
              </w:rPr>
              <w:t>Tertarik</w:t>
            </w:r>
          </w:p>
        </w:tc>
        <w:tc>
          <w:tcPr>
            <w:tcW w:w="1277" w:type="dxa"/>
          </w:tcPr>
          <w:p w14:paraId="08EE2119" w14:textId="77777777" w:rsidR="00731C93" w:rsidRDefault="00731C93" w:rsidP="00845ACD">
            <w:pPr>
              <w:pStyle w:val="TableParagraph"/>
              <w:spacing w:before="1" w:line="257" w:lineRule="exact"/>
              <w:ind w:right="340"/>
              <w:jc w:val="right"/>
              <w:rPr>
                <w:b/>
                <w:i/>
                <w:sz w:val="24"/>
              </w:rPr>
            </w:pPr>
            <w:r>
              <w:rPr>
                <w:b/>
                <w:i/>
                <w:sz w:val="24"/>
              </w:rPr>
              <w:t>Tidak</w:t>
            </w:r>
          </w:p>
        </w:tc>
        <w:tc>
          <w:tcPr>
            <w:tcW w:w="1133" w:type="dxa"/>
          </w:tcPr>
          <w:p w14:paraId="327868E4" w14:textId="77777777" w:rsidR="00731C93" w:rsidRDefault="00731C93" w:rsidP="00845ACD">
            <w:pPr>
              <w:pStyle w:val="TableParagraph"/>
              <w:spacing w:before="1" w:line="257" w:lineRule="exact"/>
              <w:ind w:left="135" w:right="133"/>
              <w:jc w:val="center"/>
              <w:rPr>
                <w:b/>
                <w:i/>
                <w:sz w:val="24"/>
              </w:rPr>
            </w:pPr>
            <w:r>
              <w:rPr>
                <w:b/>
                <w:i/>
                <w:sz w:val="24"/>
              </w:rPr>
              <w:t>Tertarik</w:t>
            </w:r>
          </w:p>
        </w:tc>
        <w:tc>
          <w:tcPr>
            <w:tcW w:w="994" w:type="dxa"/>
          </w:tcPr>
          <w:p w14:paraId="505CBE21" w14:textId="77777777" w:rsidR="00731C93" w:rsidRDefault="00731C93" w:rsidP="00845ACD">
            <w:pPr>
              <w:pStyle w:val="TableParagraph"/>
              <w:spacing w:before="1" w:line="257" w:lineRule="exact"/>
              <w:ind w:right="198"/>
              <w:jc w:val="right"/>
              <w:rPr>
                <w:b/>
                <w:i/>
                <w:sz w:val="24"/>
              </w:rPr>
            </w:pPr>
            <w:r>
              <w:rPr>
                <w:b/>
                <w:i/>
                <w:sz w:val="24"/>
              </w:rPr>
              <w:t>Tidak</w:t>
            </w:r>
          </w:p>
        </w:tc>
      </w:tr>
      <w:tr w:rsidR="00731C93" w14:paraId="67F27A6C" w14:textId="77777777" w:rsidTr="00845ACD">
        <w:trPr>
          <w:trHeight w:val="1931"/>
        </w:trPr>
        <w:tc>
          <w:tcPr>
            <w:tcW w:w="674" w:type="dxa"/>
          </w:tcPr>
          <w:p w14:paraId="6B043F58" w14:textId="77777777" w:rsidR="00731C93" w:rsidRDefault="00731C93" w:rsidP="00845ACD">
            <w:pPr>
              <w:pStyle w:val="TableParagraph"/>
              <w:spacing w:line="275" w:lineRule="exact"/>
              <w:ind w:left="227" w:right="217"/>
              <w:jc w:val="center"/>
              <w:rPr>
                <w:sz w:val="24"/>
              </w:rPr>
            </w:pPr>
            <w:r>
              <w:rPr>
                <w:sz w:val="24"/>
              </w:rPr>
              <w:t>5.</w:t>
            </w:r>
          </w:p>
        </w:tc>
        <w:tc>
          <w:tcPr>
            <w:tcW w:w="2729" w:type="dxa"/>
          </w:tcPr>
          <w:p w14:paraId="1CFF0B9B" w14:textId="77777777" w:rsidR="00731C93" w:rsidRDefault="00731C93" w:rsidP="00845ACD">
            <w:pPr>
              <w:pStyle w:val="TableParagraph"/>
              <w:tabs>
                <w:tab w:val="left" w:pos="1067"/>
                <w:tab w:val="left" w:pos="1110"/>
                <w:tab w:val="left" w:pos="1497"/>
                <w:tab w:val="left" w:pos="1817"/>
              </w:tabs>
              <w:ind w:left="108" w:right="97"/>
              <w:rPr>
                <w:sz w:val="24"/>
              </w:rPr>
            </w:pPr>
            <w:r>
              <w:rPr>
                <w:sz w:val="24"/>
              </w:rPr>
              <w:t>Apakah</w:t>
            </w:r>
            <w:r>
              <w:rPr>
                <w:sz w:val="24"/>
              </w:rPr>
              <w:tab/>
              <w:t>kamu</w:t>
            </w:r>
            <w:r>
              <w:rPr>
                <w:sz w:val="24"/>
              </w:rPr>
              <w:tab/>
            </w:r>
            <w:r>
              <w:rPr>
                <w:b/>
                <w:spacing w:val="-1"/>
                <w:sz w:val="24"/>
              </w:rPr>
              <w:t xml:space="preserve">tertarik </w:t>
            </w:r>
            <w:r>
              <w:rPr>
                <w:sz w:val="24"/>
              </w:rPr>
              <w:t>dengan</w:t>
            </w:r>
            <w:r>
              <w:rPr>
                <w:sz w:val="24"/>
              </w:rPr>
              <w:tab/>
            </w:r>
            <w:r>
              <w:rPr>
                <w:sz w:val="24"/>
              </w:rPr>
              <w:tab/>
            </w:r>
            <w:r>
              <w:rPr>
                <w:sz w:val="24"/>
              </w:rPr>
              <w:tab/>
            </w:r>
            <w:r>
              <w:rPr>
                <w:spacing w:val="-1"/>
                <w:sz w:val="24"/>
              </w:rPr>
              <w:t xml:space="preserve">penampilan </w:t>
            </w:r>
            <w:r>
              <w:rPr>
                <w:sz w:val="24"/>
              </w:rPr>
              <w:t>(tulisan, ilustrasi/gambardanletakg ambar),</w:t>
            </w:r>
            <w:r>
              <w:rPr>
                <w:sz w:val="24"/>
              </w:rPr>
              <w:tab/>
            </w:r>
            <w:r>
              <w:rPr>
                <w:sz w:val="24"/>
              </w:rPr>
              <w:tab/>
              <w:t>yang</w:t>
            </w:r>
            <w:r>
              <w:rPr>
                <w:sz w:val="24"/>
              </w:rPr>
              <w:tab/>
              <w:t>terdapat dalam:</w:t>
            </w:r>
          </w:p>
          <w:p w14:paraId="7F6CFDDD" w14:textId="77777777" w:rsidR="00731C93" w:rsidRDefault="00731C93" w:rsidP="00845ACD">
            <w:pPr>
              <w:pStyle w:val="TableParagraph"/>
              <w:spacing w:line="257" w:lineRule="exact"/>
              <w:ind w:left="141"/>
              <w:rPr>
                <w:sz w:val="24"/>
              </w:rPr>
            </w:pPr>
            <w:r>
              <w:rPr>
                <w:sz w:val="24"/>
              </w:rPr>
              <w:t>a. Bahan Ajar</w:t>
            </w:r>
          </w:p>
        </w:tc>
        <w:tc>
          <w:tcPr>
            <w:tcW w:w="1133" w:type="dxa"/>
          </w:tcPr>
          <w:p w14:paraId="13540F35" w14:textId="77777777" w:rsidR="00731C93" w:rsidRDefault="00731C93" w:rsidP="00845ACD">
            <w:pPr>
              <w:pStyle w:val="TableParagraph"/>
              <w:rPr>
                <w:sz w:val="26"/>
              </w:rPr>
            </w:pPr>
          </w:p>
          <w:p w14:paraId="1AD82AEA" w14:textId="77777777" w:rsidR="00731C93" w:rsidRDefault="00731C93" w:rsidP="00845ACD">
            <w:pPr>
              <w:pStyle w:val="TableParagraph"/>
              <w:rPr>
                <w:sz w:val="26"/>
              </w:rPr>
            </w:pPr>
          </w:p>
          <w:p w14:paraId="71F3117F" w14:textId="77777777" w:rsidR="00731C93" w:rsidRDefault="00731C93" w:rsidP="00845ACD">
            <w:pPr>
              <w:pStyle w:val="TableParagraph"/>
              <w:rPr>
                <w:sz w:val="26"/>
              </w:rPr>
            </w:pPr>
          </w:p>
          <w:p w14:paraId="14F321B6" w14:textId="77777777" w:rsidR="00731C93" w:rsidRDefault="00731C93" w:rsidP="00845ACD">
            <w:pPr>
              <w:pStyle w:val="TableParagraph"/>
              <w:rPr>
                <w:sz w:val="26"/>
              </w:rPr>
            </w:pPr>
          </w:p>
          <w:p w14:paraId="4E60FE3C" w14:textId="77777777" w:rsidR="00731C93" w:rsidRDefault="00731C93" w:rsidP="00845ACD">
            <w:pPr>
              <w:pStyle w:val="TableParagraph"/>
              <w:rPr>
                <w:sz w:val="26"/>
              </w:rPr>
            </w:pPr>
          </w:p>
          <w:p w14:paraId="7A0629B2" w14:textId="77777777" w:rsidR="00731C93" w:rsidRDefault="00731C93" w:rsidP="00845ACD">
            <w:pPr>
              <w:pStyle w:val="TableParagraph"/>
              <w:spacing w:before="160" w:line="257" w:lineRule="exact"/>
              <w:ind w:left="135" w:right="132"/>
              <w:jc w:val="center"/>
              <w:rPr>
                <w:sz w:val="24"/>
              </w:rPr>
            </w:pPr>
            <w:r>
              <w:rPr>
                <w:sz w:val="24"/>
              </w:rPr>
              <w:t>88,</w:t>
            </w:r>
            <w:bookmarkStart w:id="0" w:name="_GoBack"/>
            <w:bookmarkEnd w:id="0"/>
            <w:r>
              <w:rPr>
                <w:sz w:val="24"/>
              </w:rPr>
              <w:t>8</w:t>
            </w:r>
          </w:p>
        </w:tc>
        <w:tc>
          <w:tcPr>
            <w:tcW w:w="1277" w:type="dxa"/>
          </w:tcPr>
          <w:p w14:paraId="597A9310" w14:textId="77777777" w:rsidR="00731C93" w:rsidRDefault="00731C93" w:rsidP="00845ACD">
            <w:pPr>
              <w:pStyle w:val="TableParagraph"/>
              <w:rPr>
                <w:sz w:val="26"/>
              </w:rPr>
            </w:pPr>
          </w:p>
          <w:p w14:paraId="4E68C153" w14:textId="77777777" w:rsidR="00731C93" w:rsidRDefault="00731C93" w:rsidP="00845ACD">
            <w:pPr>
              <w:pStyle w:val="TableParagraph"/>
              <w:rPr>
                <w:sz w:val="26"/>
              </w:rPr>
            </w:pPr>
          </w:p>
          <w:p w14:paraId="23CD784D" w14:textId="77777777" w:rsidR="00731C93" w:rsidRDefault="00731C93" w:rsidP="00845ACD">
            <w:pPr>
              <w:pStyle w:val="TableParagraph"/>
              <w:rPr>
                <w:sz w:val="26"/>
              </w:rPr>
            </w:pPr>
          </w:p>
          <w:p w14:paraId="1C8CF213" w14:textId="77777777" w:rsidR="00731C93" w:rsidRDefault="00731C93" w:rsidP="00845ACD">
            <w:pPr>
              <w:pStyle w:val="TableParagraph"/>
              <w:rPr>
                <w:sz w:val="26"/>
              </w:rPr>
            </w:pPr>
          </w:p>
          <w:p w14:paraId="662F7D0B" w14:textId="77777777" w:rsidR="00731C93" w:rsidRDefault="00731C93" w:rsidP="00845ACD">
            <w:pPr>
              <w:pStyle w:val="TableParagraph"/>
              <w:rPr>
                <w:sz w:val="26"/>
              </w:rPr>
            </w:pPr>
          </w:p>
          <w:p w14:paraId="46DD0D66" w14:textId="77777777" w:rsidR="00731C93" w:rsidRDefault="00731C93" w:rsidP="00845ACD">
            <w:pPr>
              <w:pStyle w:val="TableParagraph"/>
              <w:spacing w:before="160" w:line="257" w:lineRule="exact"/>
              <w:ind w:left="427"/>
              <w:rPr>
                <w:sz w:val="24"/>
              </w:rPr>
            </w:pPr>
            <w:r>
              <w:rPr>
                <w:sz w:val="24"/>
              </w:rPr>
              <w:t>11,1</w:t>
            </w:r>
          </w:p>
        </w:tc>
        <w:tc>
          <w:tcPr>
            <w:tcW w:w="1133" w:type="dxa"/>
          </w:tcPr>
          <w:p w14:paraId="2957EC4E" w14:textId="77777777" w:rsidR="00731C93" w:rsidRDefault="00731C93" w:rsidP="00845ACD">
            <w:pPr>
              <w:pStyle w:val="TableParagraph"/>
              <w:rPr>
                <w:sz w:val="26"/>
              </w:rPr>
            </w:pPr>
          </w:p>
          <w:p w14:paraId="2D11358B" w14:textId="77777777" w:rsidR="00731C93" w:rsidRDefault="00731C93" w:rsidP="00845ACD">
            <w:pPr>
              <w:pStyle w:val="TableParagraph"/>
              <w:rPr>
                <w:sz w:val="26"/>
              </w:rPr>
            </w:pPr>
          </w:p>
          <w:p w14:paraId="083FDABC" w14:textId="77777777" w:rsidR="00731C93" w:rsidRDefault="00731C93" w:rsidP="00845ACD">
            <w:pPr>
              <w:pStyle w:val="TableParagraph"/>
              <w:rPr>
                <w:sz w:val="26"/>
              </w:rPr>
            </w:pPr>
          </w:p>
          <w:p w14:paraId="14B70B7B" w14:textId="77777777" w:rsidR="00731C93" w:rsidRDefault="00731C93" w:rsidP="00845ACD">
            <w:pPr>
              <w:pStyle w:val="TableParagraph"/>
              <w:rPr>
                <w:sz w:val="26"/>
              </w:rPr>
            </w:pPr>
          </w:p>
          <w:p w14:paraId="4D403577" w14:textId="77777777" w:rsidR="00731C93" w:rsidRDefault="00731C93" w:rsidP="00845ACD">
            <w:pPr>
              <w:pStyle w:val="TableParagraph"/>
              <w:rPr>
                <w:sz w:val="26"/>
              </w:rPr>
            </w:pPr>
          </w:p>
          <w:p w14:paraId="334FF085" w14:textId="77777777" w:rsidR="00731C93" w:rsidRDefault="00731C93" w:rsidP="00845ACD">
            <w:pPr>
              <w:pStyle w:val="TableParagraph"/>
              <w:spacing w:before="160" w:line="257" w:lineRule="exact"/>
              <w:ind w:left="135" w:right="129"/>
              <w:jc w:val="center"/>
              <w:rPr>
                <w:sz w:val="24"/>
              </w:rPr>
            </w:pPr>
            <w:r>
              <w:rPr>
                <w:sz w:val="24"/>
              </w:rPr>
              <w:t>24</w:t>
            </w:r>
          </w:p>
        </w:tc>
        <w:tc>
          <w:tcPr>
            <w:tcW w:w="994" w:type="dxa"/>
          </w:tcPr>
          <w:p w14:paraId="1CCAF370" w14:textId="77777777" w:rsidR="00731C93" w:rsidRDefault="00731C93" w:rsidP="00845ACD">
            <w:pPr>
              <w:pStyle w:val="TableParagraph"/>
              <w:rPr>
                <w:sz w:val="26"/>
              </w:rPr>
            </w:pPr>
          </w:p>
          <w:p w14:paraId="30E9D05A" w14:textId="77777777" w:rsidR="00731C93" w:rsidRDefault="00731C93" w:rsidP="00845ACD">
            <w:pPr>
              <w:pStyle w:val="TableParagraph"/>
              <w:rPr>
                <w:sz w:val="26"/>
              </w:rPr>
            </w:pPr>
          </w:p>
          <w:p w14:paraId="14EADD2C" w14:textId="77777777" w:rsidR="00731C93" w:rsidRDefault="00731C93" w:rsidP="00845ACD">
            <w:pPr>
              <w:pStyle w:val="TableParagraph"/>
              <w:rPr>
                <w:sz w:val="26"/>
              </w:rPr>
            </w:pPr>
          </w:p>
          <w:p w14:paraId="1133979C" w14:textId="77777777" w:rsidR="00731C93" w:rsidRDefault="00731C93" w:rsidP="00845ACD">
            <w:pPr>
              <w:pStyle w:val="TableParagraph"/>
              <w:rPr>
                <w:sz w:val="26"/>
              </w:rPr>
            </w:pPr>
          </w:p>
          <w:p w14:paraId="034BFF1D" w14:textId="77777777" w:rsidR="00731C93" w:rsidRDefault="00731C93" w:rsidP="00845ACD">
            <w:pPr>
              <w:pStyle w:val="TableParagraph"/>
              <w:rPr>
                <w:sz w:val="26"/>
              </w:rPr>
            </w:pPr>
          </w:p>
          <w:p w14:paraId="15869AEF" w14:textId="77777777" w:rsidR="00731C93" w:rsidRDefault="00731C93" w:rsidP="00845ACD">
            <w:pPr>
              <w:pStyle w:val="TableParagraph"/>
              <w:spacing w:before="160" w:line="257" w:lineRule="exact"/>
              <w:ind w:left="6"/>
              <w:jc w:val="center"/>
              <w:rPr>
                <w:sz w:val="24"/>
              </w:rPr>
            </w:pPr>
            <w:r>
              <w:rPr>
                <w:sz w:val="24"/>
              </w:rPr>
              <w:t>3</w:t>
            </w:r>
          </w:p>
        </w:tc>
      </w:tr>
    </w:tbl>
    <w:p w14:paraId="5C4F6988" w14:textId="77777777" w:rsidR="00103223" w:rsidRDefault="00103223" w:rsidP="00103223">
      <w:pPr>
        <w:ind w:firstLine="720"/>
        <w:jc w:val="center"/>
      </w:pPr>
    </w:p>
    <w:p w14:paraId="6D90809D" w14:textId="77777777" w:rsidR="00731C93" w:rsidRDefault="00731C93" w:rsidP="00A76A21">
      <w:pPr>
        <w:pStyle w:val="BodyText"/>
        <w:spacing w:line="360" w:lineRule="auto"/>
        <w:ind w:left="485" w:right="1070" w:firstLine="710"/>
        <w:jc w:val="both"/>
      </w:pPr>
      <w:r>
        <w:t>Berdasarkan data pada tabel di atas, maka dapat ditarik kesimpulannya dari hasil persentase persentase mahasiswa yang menyatakan senang terhadap materi</w:t>
      </w:r>
      <w:r w:rsidR="00A76A21">
        <w:t xml:space="preserve"> </w:t>
      </w:r>
      <w:r>
        <w:t>pelajaran yang mencapai 100%, mahasiswa yang senang terhadap bahan ajar 96,2%, mahasiswa yang senang terhadap suasana belajar di kelas sebanyak 85,1% dan persentase mahasiswa yang senang terhadap cara guru dalam mengelola pembelajaran sebanyak</w:t>
      </w:r>
      <w:r>
        <w:rPr>
          <w:spacing w:val="-1"/>
        </w:rPr>
        <w:t xml:space="preserve"> </w:t>
      </w:r>
      <w:r>
        <w:t>96,2%.</w:t>
      </w:r>
    </w:p>
    <w:p w14:paraId="5BA2EAB0" w14:textId="77777777" w:rsidR="00731C93" w:rsidRDefault="00731C93" w:rsidP="00A76A21">
      <w:pPr>
        <w:pStyle w:val="BodyText"/>
        <w:spacing w:line="360" w:lineRule="auto"/>
        <w:ind w:left="485" w:right="977" w:firstLine="710"/>
        <w:jc w:val="both"/>
      </w:pPr>
      <w:r>
        <w:t>Pada aspek respon mahasiswa terhadap komponen perangkat pembelajaran juga terlihat sangat baik hal ini terlihat dari persentase mahasiswa yang menyatakan komponen perangkat pembelajaran tergolong baru untuk masing-masing ketegori mencapai 100%, 96,2%, 88,8%, dan 96,2%. Untuk aspek kedua ini persentase tertinggi adalah pada kategori materi pelajaran, sebanyak 100% yang menyatakan bahwa materi ajar baru bagi mereka. Pada aspek ketiga, sebanyak 100% mahasiswa berminat mengikuti pembelajaran.</w:t>
      </w:r>
    </w:p>
    <w:p w14:paraId="14125242" w14:textId="77777777" w:rsidR="00731C93" w:rsidRDefault="00731C93" w:rsidP="00A76A21">
      <w:pPr>
        <w:pStyle w:val="BodyText"/>
        <w:spacing w:before="1" w:line="360" w:lineRule="auto"/>
        <w:ind w:left="485" w:right="976" w:firstLine="710"/>
        <w:jc w:val="both"/>
      </w:pPr>
      <w:r>
        <w:t xml:space="preserve">Pada aspek keempat persentase yang diperoleh rata-rata kategori adalah 92,5%. Jadi dari hasil respon mahasiswa pada aspek keempat ini dapat dilihat bahwa </w:t>
      </w:r>
      <w:r>
        <w:lastRenderedPageBreak/>
        <w:t>mahasiswa sudah dapat memahami bahasa yang digunakan dalam komponen perangkat pembelajaran yang dikembangkan.</w:t>
      </w:r>
    </w:p>
    <w:p w14:paraId="1DEA6C2B" w14:textId="77777777" w:rsidR="00731C93" w:rsidRDefault="00731C93" w:rsidP="00A76A21">
      <w:pPr>
        <w:pStyle w:val="BodyText"/>
        <w:spacing w:line="360" w:lineRule="auto"/>
        <w:ind w:left="485" w:right="976" w:firstLine="710"/>
        <w:jc w:val="both"/>
      </w:pPr>
      <w:r>
        <w:t>Sedangkan aspek kelima persentase yang diperoleh rata-rata kategori adalah memperoleh 88,8%. Dari hasil aspek ini dapat dipahami bahwa siswa masih belum tertarik dengan tulisan dan gambar yang terdapat dalam bahan ajar mahasiswa.</w:t>
      </w:r>
    </w:p>
    <w:p w14:paraId="45447E52" w14:textId="77777777" w:rsidR="00731C93" w:rsidRDefault="00731C93" w:rsidP="00A76A21">
      <w:pPr>
        <w:pStyle w:val="BodyText"/>
        <w:spacing w:line="360" w:lineRule="auto"/>
        <w:ind w:left="485" w:right="977" w:firstLine="710"/>
        <w:jc w:val="both"/>
      </w:pPr>
      <w:r>
        <w:t xml:space="preserve">Dari hasil respon siswa di atas, maka secara keseluruhan respon mahasiswa berada pada kategori positif. Maka berdasarkan hasil angket respon mahasiswa terhadap komponen bahan ajar bahasa Inggris dasar yang dikembangkan berdasarkan model </w:t>
      </w:r>
      <w:r>
        <w:rPr>
          <w:i/>
        </w:rPr>
        <w:t xml:space="preserve">Kooperatif Learning </w:t>
      </w:r>
      <w:r>
        <w:t>dapat dikatakan telah efektif untuk digunakan.</w:t>
      </w:r>
    </w:p>
    <w:p w14:paraId="6FAEDB50" w14:textId="77777777" w:rsidR="00731C93" w:rsidRDefault="00731C93" w:rsidP="00A76A21">
      <w:pPr>
        <w:spacing w:line="360" w:lineRule="auto"/>
        <w:jc w:val="both"/>
        <w:sectPr w:rsidR="00731C93">
          <w:pgSz w:w="11910" w:h="16850"/>
          <w:pgMar w:top="1600" w:right="720" w:bottom="280" w:left="1500" w:header="720" w:footer="720" w:gutter="0"/>
          <w:cols w:space="720"/>
        </w:sectPr>
      </w:pPr>
    </w:p>
    <w:p w14:paraId="22208FDD" w14:textId="77777777" w:rsidR="00103223" w:rsidRDefault="00A76A21" w:rsidP="00A76A21">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lastRenderedPageBreak/>
        <w:t>KESIMPULAN</w:t>
      </w:r>
    </w:p>
    <w:p w14:paraId="563BD83E" w14:textId="30FB8F63" w:rsidR="00A76A21" w:rsidRDefault="00A76A21" w:rsidP="00A76A21">
      <w:pPr>
        <w:pStyle w:val="BodyText"/>
        <w:spacing w:before="140" w:line="360" w:lineRule="auto"/>
        <w:ind w:left="382" w:right="977" w:firstLine="539"/>
        <w:jc w:val="both"/>
      </w:pPr>
      <w:r>
        <w:t xml:space="preserve">Pelaksanaan pembelajaran menggunakan Model Pembelajaran </w:t>
      </w:r>
      <w:r>
        <w:rPr>
          <w:i/>
        </w:rPr>
        <w:t xml:space="preserve">Kooperatif Learning </w:t>
      </w:r>
      <w:r>
        <w:t>berjalan dengan baik sesuai dengan rencana. Pada penelitian ini diperoleh hasil: h</w:t>
      </w:r>
      <w:r w:rsidRPr="00A76A21">
        <w:t>asil bahan ajar mata kuliah</w:t>
      </w:r>
      <w:r>
        <w:t xml:space="preserve"> bahasa Inggris dasar</w:t>
      </w:r>
      <w:r w:rsidRPr="00A76A21">
        <w:t xml:space="preserve"> sudah</w:t>
      </w:r>
      <w:r w:rsidRPr="00A76A21">
        <w:rPr>
          <w:spacing w:val="-3"/>
        </w:rPr>
        <w:t xml:space="preserve"> </w:t>
      </w:r>
      <w:r w:rsidRPr="00A76A21">
        <w:t>valid</w:t>
      </w:r>
      <w:r>
        <w:t xml:space="preserve"> dan r</w:t>
      </w:r>
      <w:r w:rsidRPr="00A76A21">
        <w:t>espon maha</w:t>
      </w:r>
      <w:r>
        <w:t xml:space="preserve">siswa terhadap bahan ajar mata </w:t>
      </w:r>
      <w:r w:rsidRPr="00A76A21">
        <w:t xml:space="preserve">kuliah </w:t>
      </w:r>
      <w:r>
        <w:t xml:space="preserve">bahasa Inggris dasar </w:t>
      </w:r>
      <w:r w:rsidRPr="00A76A21">
        <w:t>sebesar</w:t>
      </w:r>
      <w:r w:rsidRPr="00A76A21">
        <w:rPr>
          <w:spacing w:val="-1"/>
        </w:rPr>
        <w:t xml:space="preserve"> </w:t>
      </w:r>
      <w:r>
        <w:t>11,82.</w:t>
      </w:r>
    </w:p>
    <w:p w14:paraId="3DB88C2D" w14:textId="77777777" w:rsidR="00E91A96" w:rsidRDefault="00E91A96" w:rsidP="00A76A21">
      <w:pPr>
        <w:pStyle w:val="BodyText"/>
        <w:spacing w:before="140" w:line="360" w:lineRule="auto"/>
        <w:ind w:left="382" w:right="977" w:firstLine="539"/>
        <w:jc w:val="both"/>
      </w:pPr>
    </w:p>
    <w:p w14:paraId="50E39CE3" w14:textId="77777777" w:rsidR="00A76A21" w:rsidRPr="00A76A21" w:rsidRDefault="00A76A21" w:rsidP="00A76A21">
      <w:pPr>
        <w:pStyle w:val="BodyText"/>
        <w:spacing w:before="140" w:line="360" w:lineRule="auto"/>
        <w:ind w:left="382" w:right="977" w:firstLine="539"/>
        <w:jc w:val="both"/>
        <w:rPr>
          <w:b/>
        </w:rPr>
      </w:pPr>
      <w:r w:rsidRPr="00A76A21">
        <w:rPr>
          <w:b/>
        </w:rPr>
        <w:t>DAFTAR PUSTAKA</w:t>
      </w:r>
    </w:p>
    <w:p w14:paraId="0D8053D8" w14:textId="019AF6D2" w:rsidR="00E91A96" w:rsidRPr="00E91A96" w:rsidRDefault="00E91A96" w:rsidP="00E91A96">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Pr="00E91A96">
        <w:rPr>
          <w:rFonts w:ascii="Times New Roman" w:hAnsi="Times New Roman" w:cs="Times New Roman"/>
          <w:noProof/>
          <w:sz w:val="24"/>
          <w:szCs w:val="24"/>
        </w:rPr>
        <w:t xml:space="preserve">Fajuri. (2019). </w:t>
      </w:r>
      <w:r w:rsidRPr="00E91A96">
        <w:rPr>
          <w:rFonts w:ascii="Times New Roman" w:hAnsi="Times New Roman" w:cs="Times New Roman"/>
          <w:i/>
          <w:iCs/>
          <w:noProof/>
          <w:sz w:val="24"/>
          <w:szCs w:val="24"/>
        </w:rPr>
        <w:t>Penerapan Pendekatan Cooperative Learning Tipe Jigsaw Dalamupaya Meningkatkan Aktivitas Dan Hasil Belajar Peserta Didik Kelas I Sd Negeri 27 Ampenan</w:t>
      </w:r>
      <w:r w:rsidRPr="00E91A96">
        <w:rPr>
          <w:rFonts w:ascii="Times New Roman" w:hAnsi="Times New Roman" w:cs="Times New Roman"/>
          <w:noProof/>
          <w:sz w:val="24"/>
          <w:szCs w:val="24"/>
        </w:rPr>
        <w:t xml:space="preserve">. </w:t>
      </w:r>
      <w:r w:rsidRPr="00E91A96">
        <w:rPr>
          <w:rFonts w:ascii="Times New Roman" w:hAnsi="Times New Roman" w:cs="Times New Roman"/>
          <w:i/>
          <w:iCs/>
          <w:noProof/>
          <w:sz w:val="24"/>
          <w:szCs w:val="24"/>
        </w:rPr>
        <w:t>6</w:t>
      </w:r>
      <w:r w:rsidRPr="00E91A96">
        <w:rPr>
          <w:rFonts w:ascii="Times New Roman" w:hAnsi="Times New Roman" w:cs="Times New Roman"/>
          <w:noProof/>
          <w:sz w:val="24"/>
          <w:szCs w:val="24"/>
        </w:rPr>
        <w:t>, 20–26.</w:t>
      </w:r>
    </w:p>
    <w:p w14:paraId="0F1D3C2B" w14:textId="77777777" w:rsidR="00E91A96" w:rsidRPr="00E91A96" w:rsidRDefault="00E91A96" w:rsidP="00E91A96">
      <w:pPr>
        <w:widowControl w:val="0"/>
        <w:autoSpaceDE w:val="0"/>
        <w:autoSpaceDN w:val="0"/>
        <w:adjustRightInd w:val="0"/>
        <w:spacing w:line="360" w:lineRule="auto"/>
        <w:ind w:left="480" w:hanging="480"/>
        <w:rPr>
          <w:rFonts w:ascii="Times New Roman" w:hAnsi="Times New Roman" w:cs="Times New Roman"/>
          <w:noProof/>
          <w:sz w:val="24"/>
          <w:szCs w:val="24"/>
        </w:rPr>
      </w:pPr>
      <w:r w:rsidRPr="00E91A96">
        <w:rPr>
          <w:rFonts w:ascii="Times New Roman" w:hAnsi="Times New Roman" w:cs="Times New Roman"/>
          <w:noProof/>
          <w:sz w:val="24"/>
          <w:szCs w:val="24"/>
        </w:rPr>
        <w:t xml:space="preserve">Mubtadiin, J. (2021). </w:t>
      </w:r>
      <w:r w:rsidRPr="00E91A96">
        <w:rPr>
          <w:rFonts w:ascii="Times New Roman" w:hAnsi="Times New Roman" w:cs="Times New Roman"/>
          <w:i/>
          <w:iCs/>
          <w:noProof/>
          <w:sz w:val="24"/>
          <w:szCs w:val="24"/>
        </w:rPr>
        <w:t>Jurnal Mubtadiin, Vol. 7 No. 01 Januari-Juni 2021</w:t>
      </w:r>
      <w:r w:rsidRPr="00E91A96">
        <w:rPr>
          <w:rFonts w:ascii="Times New Roman" w:hAnsi="Times New Roman" w:cs="Times New Roman"/>
          <w:noProof/>
          <w:sz w:val="24"/>
          <w:szCs w:val="24"/>
        </w:rPr>
        <w:t xml:space="preserve">. </w:t>
      </w:r>
      <w:r w:rsidRPr="00E91A96">
        <w:rPr>
          <w:rFonts w:ascii="Times New Roman" w:hAnsi="Times New Roman" w:cs="Times New Roman"/>
          <w:i/>
          <w:iCs/>
          <w:noProof/>
          <w:sz w:val="24"/>
          <w:szCs w:val="24"/>
        </w:rPr>
        <w:t>7</w:t>
      </w:r>
      <w:r w:rsidRPr="00E91A96">
        <w:rPr>
          <w:rFonts w:ascii="Times New Roman" w:hAnsi="Times New Roman" w:cs="Times New Roman"/>
          <w:noProof/>
          <w:sz w:val="24"/>
          <w:szCs w:val="24"/>
        </w:rPr>
        <w:t>(01), 247–264.</w:t>
      </w:r>
    </w:p>
    <w:p w14:paraId="6F9A0806" w14:textId="77777777" w:rsidR="00E91A96" w:rsidRPr="00E91A96" w:rsidRDefault="00E91A96" w:rsidP="00E91A96">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E91A96">
        <w:rPr>
          <w:rFonts w:ascii="Times New Roman" w:hAnsi="Times New Roman" w:cs="Times New Roman"/>
          <w:noProof/>
          <w:sz w:val="24"/>
          <w:szCs w:val="24"/>
        </w:rPr>
        <w:t xml:space="preserve">Nielsen, P. (2009). Coastal and estuarine processes. In </w:t>
      </w:r>
      <w:r w:rsidRPr="00E91A96">
        <w:rPr>
          <w:rFonts w:ascii="Times New Roman" w:hAnsi="Times New Roman" w:cs="Times New Roman"/>
          <w:i/>
          <w:iCs/>
          <w:noProof/>
          <w:sz w:val="24"/>
          <w:szCs w:val="24"/>
        </w:rPr>
        <w:t>Coastal And Estuarine Processes</w:t>
      </w:r>
      <w:r w:rsidRPr="00E91A96">
        <w:rPr>
          <w:rFonts w:ascii="Times New Roman" w:hAnsi="Times New Roman" w:cs="Times New Roman"/>
          <w:noProof/>
          <w:sz w:val="24"/>
          <w:szCs w:val="24"/>
        </w:rPr>
        <w:t xml:space="preserve"> (pp. 1–360). https://doi.org/10.1142/7114</w:t>
      </w:r>
    </w:p>
    <w:p w14:paraId="0332B62F" w14:textId="77777777" w:rsidR="00E91A96" w:rsidRPr="00E91A96" w:rsidRDefault="00E91A96" w:rsidP="00E91A96">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E91A96">
        <w:rPr>
          <w:rFonts w:ascii="Times New Roman" w:hAnsi="Times New Roman" w:cs="Times New Roman"/>
          <w:noProof/>
          <w:sz w:val="24"/>
          <w:szCs w:val="24"/>
        </w:rPr>
        <w:t xml:space="preserve">Tambak, S. (2017). Metode Cooperative Learning dalam Pembelajaran Pendidikan Agama Islam. </w:t>
      </w:r>
      <w:r w:rsidRPr="00E91A96">
        <w:rPr>
          <w:rFonts w:ascii="Times New Roman" w:hAnsi="Times New Roman" w:cs="Times New Roman"/>
          <w:i/>
          <w:iCs/>
          <w:noProof/>
          <w:sz w:val="24"/>
          <w:szCs w:val="24"/>
        </w:rPr>
        <w:t>Al-Hikmah: Jurnal Agama Dan Ilmu Pengetahuan</w:t>
      </w:r>
      <w:r w:rsidRPr="00E91A96">
        <w:rPr>
          <w:rFonts w:ascii="Times New Roman" w:hAnsi="Times New Roman" w:cs="Times New Roman"/>
          <w:noProof/>
          <w:sz w:val="24"/>
          <w:szCs w:val="24"/>
        </w:rPr>
        <w:t xml:space="preserve">, </w:t>
      </w:r>
      <w:r w:rsidRPr="00E91A96">
        <w:rPr>
          <w:rFonts w:ascii="Times New Roman" w:hAnsi="Times New Roman" w:cs="Times New Roman"/>
          <w:i/>
          <w:iCs/>
          <w:noProof/>
          <w:sz w:val="24"/>
          <w:szCs w:val="24"/>
        </w:rPr>
        <w:t>14</w:t>
      </w:r>
      <w:r w:rsidRPr="00E91A96">
        <w:rPr>
          <w:rFonts w:ascii="Times New Roman" w:hAnsi="Times New Roman" w:cs="Times New Roman"/>
          <w:noProof/>
          <w:sz w:val="24"/>
          <w:szCs w:val="24"/>
        </w:rPr>
        <w:t>(1), 1–17. https://doi.org/10.25299/al-hikmah:jaip.2017.vol14(1).1526</w:t>
      </w:r>
    </w:p>
    <w:p w14:paraId="4B83E10C" w14:textId="77777777" w:rsidR="00E91A96" w:rsidRPr="00E91A96" w:rsidRDefault="00E91A96" w:rsidP="00E91A96">
      <w:pPr>
        <w:widowControl w:val="0"/>
        <w:autoSpaceDE w:val="0"/>
        <w:autoSpaceDN w:val="0"/>
        <w:adjustRightInd w:val="0"/>
        <w:spacing w:line="360" w:lineRule="auto"/>
        <w:ind w:left="480" w:hanging="480"/>
        <w:jc w:val="both"/>
        <w:rPr>
          <w:rFonts w:ascii="Times New Roman" w:hAnsi="Times New Roman" w:cs="Times New Roman"/>
          <w:noProof/>
          <w:sz w:val="24"/>
        </w:rPr>
      </w:pPr>
      <w:r w:rsidRPr="00E91A96">
        <w:rPr>
          <w:rFonts w:ascii="Times New Roman" w:hAnsi="Times New Roman" w:cs="Times New Roman"/>
          <w:noProof/>
          <w:sz w:val="24"/>
          <w:szCs w:val="24"/>
        </w:rPr>
        <w:t xml:space="preserve">Wahyuni, A., &amp; Abadi, A. M. (2014). Perbandingan Keefektifan Pembelajaran Cooperative Learning Type Stad Dan Type Tps Pada Pembelajaran Bangun Ruang Siswa Smp. </w:t>
      </w:r>
      <w:r w:rsidRPr="00E91A96">
        <w:rPr>
          <w:rFonts w:ascii="Times New Roman" w:hAnsi="Times New Roman" w:cs="Times New Roman"/>
          <w:i/>
          <w:iCs/>
          <w:noProof/>
          <w:sz w:val="24"/>
          <w:szCs w:val="24"/>
        </w:rPr>
        <w:t>Jurnal Riset Pendidikan Matematika</w:t>
      </w:r>
      <w:r w:rsidRPr="00E91A96">
        <w:rPr>
          <w:rFonts w:ascii="Times New Roman" w:hAnsi="Times New Roman" w:cs="Times New Roman"/>
          <w:noProof/>
          <w:sz w:val="24"/>
          <w:szCs w:val="24"/>
        </w:rPr>
        <w:t xml:space="preserve">, </w:t>
      </w:r>
      <w:r w:rsidRPr="00E91A96">
        <w:rPr>
          <w:rFonts w:ascii="Times New Roman" w:hAnsi="Times New Roman" w:cs="Times New Roman"/>
          <w:i/>
          <w:iCs/>
          <w:noProof/>
          <w:sz w:val="24"/>
          <w:szCs w:val="24"/>
        </w:rPr>
        <w:t>1</w:t>
      </w:r>
      <w:r w:rsidRPr="00E91A96">
        <w:rPr>
          <w:rFonts w:ascii="Times New Roman" w:hAnsi="Times New Roman" w:cs="Times New Roman"/>
          <w:noProof/>
          <w:sz w:val="24"/>
          <w:szCs w:val="24"/>
        </w:rPr>
        <w:t>(2), 164. https://doi.org/10.21831/jrpm.v1i2.2673</w:t>
      </w:r>
    </w:p>
    <w:p w14:paraId="22FDDB80" w14:textId="20E4B907" w:rsidR="00A76A21" w:rsidRPr="00A76A21" w:rsidRDefault="00E91A96" w:rsidP="00A76A21">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fldChar w:fldCharType="end"/>
      </w:r>
    </w:p>
    <w:sectPr w:rsidR="00A76A21" w:rsidRPr="00A76A2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7E5F14"/>
    <w:multiLevelType w:val="hybridMultilevel"/>
    <w:tmpl w:val="84D68684"/>
    <w:lvl w:ilvl="0" w:tplc="10223556">
      <w:start w:val="1"/>
      <w:numFmt w:val="lowerLetter"/>
      <w:lvlText w:val="%1."/>
      <w:lvlJc w:val="left"/>
      <w:pPr>
        <w:ind w:left="468" w:hanging="360"/>
        <w:jc w:val="left"/>
      </w:pPr>
      <w:rPr>
        <w:rFonts w:ascii="Times New Roman" w:eastAsia="Times New Roman" w:hAnsi="Times New Roman" w:cs="Times New Roman" w:hint="default"/>
        <w:spacing w:val="-2"/>
        <w:w w:val="99"/>
        <w:sz w:val="24"/>
        <w:szCs w:val="24"/>
        <w:lang w:val="id" w:eastAsia="en-US" w:bidi="ar-SA"/>
      </w:rPr>
    </w:lvl>
    <w:lvl w:ilvl="1" w:tplc="91D0426C">
      <w:numFmt w:val="bullet"/>
      <w:lvlText w:val="•"/>
      <w:lvlJc w:val="left"/>
      <w:pPr>
        <w:ind w:left="685" w:hanging="360"/>
      </w:pPr>
      <w:rPr>
        <w:rFonts w:hint="default"/>
        <w:lang w:val="id" w:eastAsia="en-US" w:bidi="ar-SA"/>
      </w:rPr>
    </w:lvl>
    <w:lvl w:ilvl="2" w:tplc="BFBE701C">
      <w:numFmt w:val="bullet"/>
      <w:lvlText w:val="•"/>
      <w:lvlJc w:val="left"/>
      <w:pPr>
        <w:ind w:left="911" w:hanging="360"/>
      </w:pPr>
      <w:rPr>
        <w:rFonts w:hint="default"/>
        <w:lang w:val="id" w:eastAsia="en-US" w:bidi="ar-SA"/>
      </w:rPr>
    </w:lvl>
    <w:lvl w:ilvl="3" w:tplc="58D2DB1A">
      <w:numFmt w:val="bullet"/>
      <w:lvlText w:val="•"/>
      <w:lvlJc w:val="left"/>
      <w:pPr>
        <w:ind w:left="1137" w:hanging="360"/>
      </w:pPr>
      <w:rPr>
        <w:rFonts w:hint="default"/>
        <w:lang w:val="id" w:eastAsia="en-US" w:bidi="ar-SA"/>
      </w:rPr>
    </w:lvl>
    <w:lvl w:ilvl="4" w:tplc="012414E8">
      <w:numFmt w:val="bullet"/>
      <w:lvlText w:val="•"/>
      <w:lvlJc w:val="left"/>
      <w:pPr>
        <w:ind w:left="1363" w:hanging="360"/>
      </w:pPr>
      <w:rPr>
        <w:rFonts w:hint="default"/>
        <w:lang w:val="id" w:eastAsia="en-US" w:bidi="ar-SA"/>
      </w:rPr>
    </w:lvl>
    <w:lvl w:ilvl="5" w:tplc="71064EC8">
      <w:numFmt w:val="bullet"/>
      <w:lvlText w:val="•"/>
      <w:lvlJc w:val="left"/>
      <w:pPr>
        <w:ind w:left="1589" w:hanging="360"/>
      </w:pPr>
      <w:rPr>
        <w:rFonts w:hint="default"/>
        <w:lang w:val="id" w:eastAsia="en-US" w:bidi="ar-SA"/>
      </w:rPr>
    </w:lvl>
    <w:lvl w:ilvl="6" w:tplc="D458E564">
      <w:numFmt w:val="bullet"/>
      <w:lvlText w:val="•"/>
      <w:lvlJc w:val="left"/>
      <w:pPr>
        <w:ind w:left="1815" w:hanging="360"/>
      </w:pPr>
      <w:rPr>
        <w:rFonts w:hint="default"/>
        <w:lang w:val="id" w:eastAsia="en-US" w:bidi="ar-SA"/>
      </w:rPr>
    </w:lvl>
    <w:lvl w:ilvl="7" w:tplc="D6728B1E">
      <w:numFmt w:val="bullet"/>
      <w:lvlText w:val="•"/>
      <w:lvlJc w:val="left"/>
      <w:pPr>
        <w:ind w:left="2041" w:hanging="360"/>
      </w:pPr>
      <w:rPr>
        <w:rFonts w:hint="default"/>
        <w:lang w:val="id" w:eastAsia="en-US" w:bidi="ar-SA"/>
      </w:rPr>
    </w:lvl>
    <w:lvl w:ilvl="8" w:tplc="6B3A0630">
      <w:numFmt w:val="bullet"/>
      <w:lvlText w:val="•"/>
      <w:lvlJc w:val="left"/>
      <w:pPr>
        <w:ind w:left="2267" w:hanging="360"/>
      </w:pPr>
      <w:rPr>
        <w:rFonts w:hint="default"/>
        <w:lang w:val="id" w:eastAsia="en-US" w:bidi="ar-SA"/>
      </w:rPr>
    </w:lvl>
  </w:abstractNum>
  <w:abstractNum w:abstractNumId="1">
    <w:nsid w:val="623D7AD2"/>
    <w:multiLevelType w:val="hybridMultilevel"/>
    <w:tmpl w:val="4330DD76"/>
    <w:lvl w:ilvl="0" w:tplc="7FAC5BD6">
      <w:start w:val="1"/>
      <w:numFmt w:val="lowerLetter"/>
      <w:lvlText w:val="%1."/>
      <w:lvlJc w:val="left"/>
      <w:pPr>
        <w:ind w:left="468" w:hanging="360"/>
        <w:jc w:val="left"/>
      </w:pPr>
      <w:rPr>
        <w:rFonts w:ascii="Times New Roman" w:eastAsia="Times New Roman" w:hAnsi="Times New Roman" w:cs="Times New Roman" w:hint="default"/>
        <w:spacing w:val="-2"/>
        <w:w w:val="99"/>
        <w:sz w:val="24"/>
        <w:szCs w:val="24"/>
        <w:lang w:val="id" w:eastAsia="en-US" w:bidi="ar-SA"/>
      </w:rPr>
    </w:lvl>
    <w:lvl w:ilvl="1" w:tplc="9DBA764E">
      <w:numFmt w:val="bullet"/>
      <w:lvlText w:val="•"/>
      <w:lvlJc w:val="left"/>
      <w:pPr>
        <w:ind w:left="685" w:hanging="360"/>
      </w:pPr>
      <w:rPr>
        <w:rFonts w:hint="default"/>
        <w:lang w:val="id" w:eastAsia="en-US" w:bidi="ar-SA"/>
      </w:rPr>
    </w:lvl>
    <w:lvl w:ilvl="2" w:tplc="290296B2">
      <w:numFmt w:val="bullet"/>
      <w:lvlText w:val="•"/>
      <w:lvlJc w:val="left"/>
      <w:pPr>
        <w:ind w:left="911" w:hanging="360"/>
      </w:pPr>
      <w:rPr>
        <w:rFonts w:hint="default"/>
        <w:lang w:val="id" w:eastAsia="en-US" w:bidi="ar-SA"/>
      </w:rPr>
    </w:lvl>
    <w:lvl w:ilvl="3" w:tplc="BC80EE38">
      <w:numFmt w:val="bullet"/>
      <w:lvlText w:val="•"/>
      <w:lvlJc w:val="left"/>
      <w:pPr>
        <w:ind w:left="1137" w:hanging="360"/>
      </w:pPr>
      <w:rPr>
        <w:rFonts w:hint="default"/>
        <w:lang w:val="id" w:eastAsia="en-US" w:bidi="ar-SA"/>
      </w:rPr>
    </w:lvl>
    <w:lvl w:ilvl="4" w:tplc="93FCABBA">
      <w:numFmt w:val="bullet"/>
      <w:lvlText w:val="•"/>
      <w:lvlJc w:val="left"/>
      <w:pPr>
        <w:ind w:left="1363" w:hanging="360"/>
      </w:pPr>
      <w:rPr>
        <w:rFonts w:hint="default"/>
        <w:lang w:val="id" w:eastAsia="en-US" w:bidi="ar-SA"/>
      </w:rPr>
    </w:lvl>
    <w:lvl w:ilvl="5" w:tplc="91F00FFA">
      <w:numFmt w:val="bullet"/>
      <w:lvlText w:val="•"/>
      <w:lvlJc w:val="left"/>
      <w:pPr>
        <w:ind w:left="1589" w:hanging="360"/>
      </w:pPr>
      <w:rPr>
        <w:rFonts w:hint="default"/>
        <w:lang w:val="id" w:eastAsia="en-US" w:bidi="ar-SA"/>
      </w:rPr>
    </w:lvl>
    <w:lvl w:ilvl="6" w:tplc="27708250">
      <w:numFmt w:val="bullet"/>
      <w:lvlText w:val="•"/>
      <w:lvlJc w:val="left"/>
      <w:pPr>
        <w:ind w:left="1815" w:hanging="360"/>
      </w:pPr>
      <w:rPr>
        <w:rFonts w:hint="default"/>
        <w:lang w:val="id" w:eastAsia="en-US" w:bidi="ar-SA"/>
      </w:rPr>
    </w:lvl>
    <w:lvl w:ilvl="7" w:tplc="9A5898C8">
      <w:numFmt w:val="bullet"/>
      <w:lvlText w:val="•"/>
      <w:lvlJc w:val="left"/>
      <w:pPr>
        <w:ind w:left="2041" w:hanging="360"/>
      </w:pPr>
      <w:rPr>
        <w:rFonts w:hint="default"/>
        <w:lang w:val="id" w:eastAsia="en-US" w:bidi="ar-SA"/>
      </w:rPr>
    </w:lvl>
    <w:lvl w:ilvl="8" w:tplc="A80EA1F6">
      <w:numFmt w:val="bullet"/>
      <w:lvlText w:val="•"/>
      <w:lvlJc w:val="left"/>
      <w:pPr>
        <w:ind w:left="2267" w:hanging="360"/>
      </w:pPr>
      <w:rPr>
        <w:rFonts w:hint="default"/>
        <w:lang w:val="id" w:eastAsia="en-US" w:bidi="ar-SA"/>
      </w:rPr>
    </w:lvl>
  </w:abstractNum>
  <w:abstractNum w:abstractNumId="2">
    <w:nsid w:val="7BAB153E"/>
    <w:multiLevelType w:val="multilevel"/>
    <w:tmpl w:val="A3D6F332"/>
    <w:lvl w:ilvl="0">
      <w:start w:val="7"/>
      <w:numFmt w:val="decimal"/>
      <w:lvlText w:val="%1"/>
      <w:lvlJc w:val="left"/>
      <w:pPr>
        <w:ind w:left="785" w:hanging="404"/>
        <w:jc w:val="left"/>
      </w:pPr>
      <w:rPr>
        <w:rFonts w:hint="default"/>
        <w:lang w:val="id" w:eastAsia="en-US" w:bidi="ar-SA"/>
      </w:rPr>
    </w:lvl>
    <w:lvl w:ilvl="1">
      <w:start w:val="1"/>
      <w:numFmt w:val="decimal"/>
      <w:lvlText w:val="%1.%2."/>
      <w:lvlJc w:val="left"/>
      <w:pPr>
        <w:ind w:left="785" w:hanging="404"/>
        <w:jc w:val="left"/>
      </w:pPr>
      <w:rPr>
        <w:rFonts w:hint="default"/>
        <w:b/>
        <w:bCs/>
        <w:w w:val="100"/>
        <w:lang w:val="id" w:eastAsia="en-US" w:bidi="ar-SA"/>
      </w:rPr>
    </w:lvl>
    <w:lvl w:ilvl="2">
      <w:start w:val="1"/>
      <w:numFmt w:val="decimal"/>
      <w:lvlText w:val="%3)"/>
      <w:lvlJc w:val="left"/>
      <w:pPr>
        <w:ind w:left="1282" w:hanging="360"/>
        <w:jc w:val="left"/>
      </w:pPr>
      <w:rPr>
        <w:rFonts w:ascii="Times New Roman" w:eastAsia="Times New Roman" w:hAnsi="Times New Roman" w:cs="Times New Roman" w:hint="default"/>
        <w:spacing w:val="-20"/>
        <w:w w:val="99"/>
        <w:sz w:val="24"/>
        <w:szCs w:val="24"/>
        <w:lang w:val="id" w:eastAsia="en-US" w:bidi="ar-SA"/>
      </w:rPr>
    </w:lvl>
    <w:lvl w:ilvl="3">
      <w:numFmt w:val="bullet"/>
      <w:lvlText w:val="•"/>
      <w:lvlJc w:val="left"/>
      <w:pPr>
        <w:ind w:left="3148" w:hanging="360"/>
      </w:pPr>
      <w:rPr>
        <w:rFonts w:hint="default"/>
        <w:lang w:val="id" w:eastAsia="en-US" w:bidi="ar-SA"/>
      </w:rPr>
    </w:lvl>
    <w:lvl w:ilvl="4">
      <w:numFmt w:val="bullet"/>
      <w:lvlText w:val="•"/>
      <w:lvlJc w:val="left"/>
      <w:pPr>
        <w:ind w:left="4082" w:hanging="360"/>
      </w:pPr>
      <w:rPr>
        <w:rFonts w:hint="default"/>
        <w:lang w:val="id" w:eastAsia="en-US" w:bidi="ar-SA"/>
      </w:rPr>
    </w:lvl>
    <w:lvl w:ilvl="5">
      <w:numFmt w:val="bullet"/>
      <w:lvlText w:val="•"/>
      <w:lvlJc w:val="left"/>
      <w:pPr>
        <w:ind w:left="5016" w:hanging="360"/>
      </w:pPr>
      <w:rPr>
        <w:rFonts w:hint="default"/>
        <w:lang w:val="id" w:eastAsia="en-US" w:bidi="ar-SA"/>
      </w:rPr>
    </w:lvl>
    <w:lvl w:ilvl="6">
      <w:numFmt w:val="bullet"/>
      <w:lvlText w:val="•"/>
      <w:lvlJc w:val="left"/>
      <w:pPr>
        <w:ind w:left="5950" w:hanging="360"/>
      </w:pPr>
      <w:rPr>
        <w:rFonts w:hint="default"/>
        <w:lang w:val="id" w:eastAsia="en-US" w:bidi="ar-SA"/>
      </w:rPr>
    </w:lvl>
    <w:lvl w:ilvl="7">
      <w:numFmt w:val="bullet"/>
      <w:lvlText w:val="•"/>
      <w:lvlJc w:val="left"/>
      <w:pPr>
        <w:ind w:left="6884" w:hanging="360"/>
      </w:pPr>
      <w:rPr>
        <w:rFonts w:hint="default"/>
        <w:lang w:val="id" w:eastAsia="en-US" w:bidi="ar-SA"/>
      </w:rPr>
    </w:lvl>
    <w:lvl w:ilvl="8">
      <w:numFmt w:val="bullet"/>
      <w:lvlText w:val="•"/>
      <w:lvlJc w:val="left"/>
      <w:pPr>
        <w:ind w:left="7818" w:hanging="360"/>
      </w:pPr>
      <w:rPr>
        <w:rFonts w:hint="default"/>
        <w:lang w:val="id"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F91"/>
    <w:rsid w:val="00027B03"/>
    <w:rsid w:val="000D5BD1"/>
    <w:rsid w:val="000E1260"/>
    <w:rsid w:val="00103223"/>
    <w:rsid w:val="00107965"/>
    <w:rsid w:val="00167463"/>
    <w:rsid w:val="002119F9"/>
    <w:rsid w:val="002E26CA"/>
    <w:rsid w:val="006B0F91"/>
    <w:rsid w:val="006C5548"/>
    <w:rsid w:val="00731C93"/>
    <w:rsid w:val="00A76A21"/>
    <w:rsid w:val="00C4398D"/>
    <w:rsid w:val="00E655D8"/>
    <w:rsid w:val="00E91A96"/>
    <w:rsid w:val="00FA7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A2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26CA"/>
    <w:rPr>
      <w:color w:val="0000FF" w:themeColor="hyperlink"/>
      <w:u w:val="single"/>
    </w:rPr>
  </w:style>
  <w:style w:type="paragraph" w:customStyle="1" w:styleId="TableParagraph">
    <w:name w:val="Table Paragraph"/>
    <w:basedOn w:val="Normal"/>
    <w:uiPriority w:val="1"/>
    <w:qFormat/>
    <w:rsid w:val="00731C93"/>
    <w:pPr>
      <w:widowControl w:val="0"/>
      <w:autoSpaceDE w:val="0"/>
      <w:autoSpaceDN w:val="0"/>
      <w:spacing w:after="0" w:line="240" w:lineRule="auto"/>
    </w:pPr>
    <w:rPr>
      <w:rFonts w:ascii="Times New Roman" w:eastAsia="Times New Roman" w:hAnsi="Times New Roman" w:cs="Times New Roman"/>
      <w:lang w:val="id"/>
    </w:rPr>
  </w:style>
  <w:style w:type="paragraph" w:styleId="BodyText">
    <w:name w:val="Body Text"/>
    <w:basedOn w:val="Normal"/>
    <w:link w:val="BodyTextChar"/>
    <w:uiPriority w:val="1"/>
    <w:qFormat/>
    <w:rsid w:val="00731C93"/>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731C93"/>
    <w:rPr>
      <w:rFonts w:ascii="Times New Roman" w:eastAsia="Times New Roman" w:hAnsi="Times New Roman" w:cs="Times New Roman"/>
      <w:sz w:val="24"/>
      <w:szCs w:val="24"/>
      <w:lang w:val="id"/>
    </w:rPr>
  </w:style>
  <w:style w:type="paragraph" w:styleId="ListParagraph">
    <w:name w:val="List Paragraph"/>
    <w:basedOn w:val="Normal"/>
    <w:uiPriority w:val="1"/>
    <w:qFormat/>
    <w:rsid w:val="00A76A21"/>
    <w:pPr>
      <w:widowControl w:val="0"/>
      <w:autoSpaceDE w:val="0"/>
      <w:autoSpaceDN w:val="0"/>
      <w:spacing w:after="0" w:line="240" w:lineRule="auto"/>
      <w:ind w:left="629" w:hanging="360"/>
    </w:pPr>
    <w:rPr>
      <w:rFonts w:ascii="Times New Roman" w:eastAsia="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26CA"/>
    <w:rPr>
      <w:color w:val="0000FF" w:themeColor="hyperlink"/>
      <w:u w:val="single"/>
    </w:rPr>
  </w:style>
  <w:style w:type="paragraph" w:customStyle="1" w:styleId="TableParagraph">
    <w:name w:val="Table Paragraph"/>
    <w:basedOn w:val="Normal"/>
    <w:uiPriority w:val="1"/>
    <w:qFormat/>
    <w:rsid w:val="00731C93"/>
    <w:pPr>
      <w:widowControl w:val="0"/>
      <w:autoSpaceDE w:val="0"/>
      <w:autoSpaceDN w:val="0"/>
      <w:spacing w:after="0" w:line="240" w:lineRule="auto"/>
    </w:pPr>
    <w:rPr>
      <w:rFonts w:ascii="Times New Roman" w:eastAsia="Times New Roman" w:hAnsi="Times New Roman" w:cs="Times New Roman"/>
      <w:lang w:val="id"/>
    </w:rPr>
  </w:style>
  <w:style w:type="paragraph" w:styleId="BodyText">
    <w:name w:val="Body Text"/>
    <w:basedOn w:val="Normal"/>
    <w:link w:val="BodyTextChar"/>
    <w:uiPriority w:val="1"/>
    <w:qFormat/>
    <w:rsid w:val="00731C93"/>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731C93"/>
    <w:rPr>
      <w:rFonts w:ascii="Times New Roman" w:eastAsia="Times New Roman" w:hAnsi="Times New Roman" w:cs="Times New Roman"/>
      <w:sz w:val="24"/>
      <w:szCs w:val="24"/>
      <w:lang w:val="id"/>
    </w:rPr>
  </w:style>
  <w:style w:type="paragraph" w:styleId="ListParagraph">
    <w:name w:val="List Paragraph"/>
    <w:basedOn w:val="Normal"/>
    <w:uiPriority w:val="1"/>
    <w:qFormat/>
    <w:rsid w:val="00A76A21"/>
    <w:pPr>
      <w:widowControl w:val="0"/>
      <w:autoSpaceDE w:val="0"/>
      <w:autoSpaceDN w:val="0"/>
      <w:spacing w:after="0" w:line="240" w:lineRule="auto"/>
      <w:ind w:left="629" w:hanging="360"/>
    </w:pPr>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ilistiana@umsu.ac.id2" TargetMode="External"/><Relationship Id="rId3" Type="http://schemas.openxmlformats.org/officeDocument/2006/relationships/styles" Target="styles.xml"/><Relationship Id="rId7" Type="http://schemas.openxmlformats.org/officeDocument/2006/relationships/hyperlink" Target="mailto:sriramadhani@umsu.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E97F1-EB0B-4C7D-9DB3-333FB8DCE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3135</Words>
  <Characters>17876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2021-11-29T03:03:00Z</dcterms:created>
  <dcterms:modified xsi:type="dcterms:W3CDTF">2021-12-01T01:18:00Z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6c53895e-f865-38aa-bf39-cd4fb63b5f89</vt:lpwstr>
  </property>
  <property fmtid="{D5CDD505-2E9C-101B-9397-08002B2CF9AE}" pid="24" name="Mendeley Citation Style_1">
    <vt:lpwstr>http://www.zotero.org/styles/apa</vt:lpwstr>
  </property>
</Properties>
</file>