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ascii="Times New Roman" w:cs="Times New Roman" w:hAnsi="Times New Roman"/>
          <w:b/>
          <w:sz w:val="24"/>
          <w:szCs w:val="24"/>
        </w:rPr>
      </w:pPr>
      <w:bookmarkStart w:id="0" w:name="_Hlk93706950"/>
      <w:r>
        <w:rPr>
          <w:rFonts w:ascii="Times New Roman" w:cs="Times New Roman" w:hAnsi="Times New Roman"/>
          <w:b/>
          <w:sz w:val="24"/>
          <w:szCs w:val="24"/>
        </w:rPr>
        <w:t>PENGGUNAAN METODE SAS (</w:t>
      </w:r>
      <w:r>
        <w:rPr>
          <w:rFonts w:ascii="Times New Roman" w:cs="Times New Roman" w:hAnsi="Times New Roman"/>
          <w:b/>
          <w:i/>
          <w:sz w:val="24"/>
          <w:szCs w:val="24"/>
        </w:rPr>
        <w:t>STRUKTURAL ANALITIK SINTETIK</w:t>
      </w:r>
      <w:r>
        <w:rPr>
          <w:rFonts w:ascii="Times New Roman" w:cs="Times New Roman" w:hAnsi="Times New Roman"/>
          <w:b/>
          <w:sz w:val="24"/>
          <w:szCs w:val="24"/>
        </w:rPr>
        <w:t>) OLEH GURU DALAM KETERAMPILAN MEMBACA PERMULAAN MATA PE</w:t>
      </w:r>
      <w:r>
        <w:rPr>
          <w:rFonts w:ascii="Times New Roman" w:cs="Times New Roman" w:hAnsi="Times New Roman"/>
          <w:b/>
          <w:sz w:val="24"/>
          <w:szCs w:val="24"/>
        </w:rPr>
        <w:t xml:space="preserve">LAJARAN BAHASA INDONESIA KELAS </w:t>
      </w:r>
      <w:r>
        <w:rPr>
          <w:rFonts w:ascii="Times New Roman" w:cs="Times New Roman" w:hAnsi="Times New Roman"/>
          <w:b/>
          <w:sz w:val="24"/>
          <w:szCs w:val="24"/>
          <w:lang w:val="en-US"/>
        </w:rPr>
        <w:t>II</w:t>
      </w:r>
      <w:r>
        <w:rPr>
          <w:rFonts w:ascii="Times New Roman" w:cs="Times New Roman" w:hAnsi="Times New Roman"/>
          <w:b/>
          <w:sz w:val="24"/>
          <w:szCs w:val="24"/>
        </w:rPr>
        <w:t xml:space="preserve"> DI SDN KARANGJATI 02</w:t>
      </w:r>
    </w:p>
    <w:bookmarkEnd w:id="0"/>
    <w:p>
      <w:pPr>
        <w:pStyle w:val="style0"/>
        <w:spacing w:lineRule="auto" w:line="360"/>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r>
        <w:rPr>
          <w:rFonts w:ascii="Times New Roman" w:cs="Times New Roman" w:hAnsi="Times New Roman"/>
          <w:noProof/>
          <w:sz w:val="24"/>
          <w:szCs w:val="24"/>
          <w:lang w:val="en-US"/>
        </w:rPr>
        <w:drawing>
          <wp:inline distL="0" distT="0" distB="0" distR="0">
            <wp:extent cx="2129246" cy="2711776"/>
            <wp:effectExtent l="0" t="0" r="4445" b="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2129246" cy="2711776"/>
                    </a:xfrm>
                    <a:prstGeom prst="rect"/>
                  </pic:spPr>
                </pic:pic>
              </a:graphicData>
            </a:graphic>
          </wp:inline>
        </w:drawing>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Usulan Penelitian Diajukan Untuk Memperoleh Gelar Sarjana Pendidikan Pada Program Studi Pen</w:t>
      </w:r>
      <w:r>
        <w:rPr>
          <w:rFonts w:ascii="Times New Roman" w:cs="Times New Roman" w:hAnsi="Times New Roman"/>
          <w:sz w:val="24"/>
          <w:szCs w:val="24"/>
        </w:rPr>
        <w:t>didikan Guru Sekolah Dasar</w:t>
      </w: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Diajukan Oleh :</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AYU KRISMA NURSUCI</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A510180184 </w:t>
      </w: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PROGRAM STUDI PENDIDIKAN GURU SEKOLAH DASAR</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 xml:space="preserve">FAKULTAS KEGURUAN DAN ILMU PENDIDIKAN </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UNIVERSITAS MUHAMMADIYAH SURAKARTA</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BAB I</w:t>
      </w:r>
    </w:p>
    <w:p>
      <w:pPr>
        <w:pStyle w:val="style0"/>
        <w:spacing w:lineRule="auto" w:line="360"/>
        <w:jc w:val="center"/>
        <w:rPr>
          <w:rFonts w:ascii="Times New Roman" w:cs="Times New Roman" w:hAnsi="Times New Roman"/>
          <w:sz w:val="24"/>
          <w:szCs w:val="24"/>
        </w:rPr>
      </w:pPr>
      <w:r>
        <w:rPr>
          <w:rFonts w:ascii="Times New Roman" w:cs="Times New Roman" w:hAnsi="Times New Roman"/>
          <w:b/>
          <w:sz w:val="24"/>
          <w:szCs w:val="24"/>
        </w:rPr>
        <w:t>PENDAHULUAN</w:t>
      </w:r>
    </w:p>
    <w:p>
      <w:pPr>
        <w:pStyle w:val="style179"/>
        <w:numPr>
          <w:ilvl w:val="0"/>
          <w:numId w:val="1"/>
        </w:numPr>
        <w:spacing w:lineRule="auto" w:line="360"/>
        <w:rPr>
          <w:rFonts w:ascii="Times New Roman" w:cs="Times New Roman" w:hAnsi="Times New Roman"/>
          <w:b/>
          <w:sz w:val="24"/>
          <w:szCs w:val="24"/>
        </w:rPr>
      </w:pPr>
      <w:r>
        <w:rPr>
          <w:rFonts w:ascii="Times New Roman" w:cs="Times New Roman" w:hAnsi="Times New Roman"/>
          <w:b/>
          <w:sz w:val="24"/>
          <w:szCs w:val="24"/>
        </w:rPr>
        <w:t>Latar Belakang Masalah</w:t>
      </w:r>
    </w:p>
    <w:p>
      <w:pPr>
        <w:pStyle w:val="style179"/>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Pendidikan dikatakan sangat penting untuk kemajuan generasi bangsa. </w:t>
      </w:r>
      <w:r>
        <w:rPr>
          <w:rFonts w:ascii="Times New Roman" w:cs="Times New Roman" w:hAnsi="Times New Roman"/>
          <w:sz w:val="24"/>
          <w:szCs w:val="24"/>
        </w:rPr>
        <w:t xml:space="preserve">Pendidikan ialah proses terjadinya </w:t>
      </w:r>
      <w:r>
        <w:rPr>
          <w:rFonts w:ascii="Times New Roman" w:cs="Times New Roman" w:hAnsi="Times New Roman"/>
          <w:sz w:val="24"/>
          <w:szCs w:val="24"/>
        </w:rPr>
        <w:t>perubahan tingkah laku seseorang setelah</w:t>
      </w:r>
      <w:r>
        <w:rPr>
          <w:rFonts w:ascii="Times New Roman" w:cs="Times New Roman" w:hAnsi="Times New Roman"/>
          <w:sz w:val="24"/>
          <w:szCs w:val="24"/>
        </w:rPr>
        <w:t xml:space="preserve"> </w:t>
      </w:r>
      <w:r>
        <w:rPr>
          <w:rFonts w:ascii="Times New Roman" w:cs="Times New Roman" w:hAnsi="Times New Roman"/>
          <w:sz w:val="24"/>
          <w:szCs w:val="24"/>
        </w:rPr>
        <w:t xml:space="preserve">melakukan latihan, proses perubahan dan cara mendidik. Seperti dalam Undang-Undang </w:t>
      </w:r>
      <w:r>
        <w:rPr>
          <w:rFonts w:ascii="Times New Roman" w:cs="Times New Roman" w:hAnsi="Times New Roman"/>
          <w:sz w:val="24"/>
          <w:szCs w:val="24"/>
        </w:rPr>
        <w:t>Nomor 20</w:t>
      </w:r>
      <w:r>
        <w:rPr>
          <w:rFonts w:ascii="Times New Roman" w:cs="Times New Roman" w:hAnsi="Times New Roman"/>
          <w:sz w:val="24"/>
          <w:szCs w:val="24"/>
        </w:rPr>
        <w:t xml:space="preserve"> </w:t>
      </w:r>
      <w:r>
        <w:rPr>
          <w:rFonts w:ascii="Times New Roman" w:cs="Times New Roman" w:hAnsi="Times New Roman"/>
          <w:sz w:val="24"/>
          <w:szCs w:val="24"/>
        </w:rPr>
        <w:t>Tahun</w:t>
      </w:r>
      <w:r>
        <w:rPr>
          <w:rFonts w:ascii="Times New Roman" w:cs="Times New Roman" w:hAnsi="Times New Roman"/>
          <w:sz w:val="24"/>
          <w:szCs w:val="24"/>
        </w:rPr>
        <w:t xml:space="preserve"> </w:t>
      </w:r>
      <w:r>
        <w:rPr>
          <w:rFonts w:ascii="Times New Roman" w:cs="Times New Roman" w:hAnsi="Times New Roman"/>
          <w:sz w:val="24"/>
          <w:szCs w:val="24"/>
        </w:rPr>
        <w:t>2003 tentang sistem Pendidikan</w:t>
      </w:r>
      <w:r>
        <w:rPr>
          <w:rFonts w:ascii="Times New Roman" w:cs="Times New Roman" w:hAnsi="Times New Roman"/>
          <w:sz w:val="24"/>
          <w:szCs w:val="24"/>
        </w:rPr>
        <w:t xml:space="preserve"> </w:t>
      </w:r>
      <w:r>
        <w:rPr>
          <w:rFonts w:ascii="Times New Roman" w:cs="Times New Roman" w:hAnsi="Times New Roman"/>
          <w:sz w:val="24"/>
          <w:szCs w:val="24"/>
        </w:rPr>
        <w:t>Nasional pasal 1 Ayat (1) yang</w:t>
      </w:r>
      <w:r>
        <w:rPr>
          <w:rFonts w:ascii="Times New Roman" w:cs="Times New Roman" w:hAnsi="Times New Roman"/>
          <w:sz w:val="24"/>
          <w:szCs w:val="24"/>
        </w:rPr>
        <w:t xml:space="preserve"> </w:t>
      </w:r>
      <w:r>
        <w:rPr>
          <w:rFonts w:ascii="Times New Roman" w:cs="Times New Roman" w:hAnsi="Times New Roman"/>
          <w:sz w:val="24"/>
          <w:szCs w:val="24"/>
        </w:rPr>
        <w:t>menyatakan bahwa pendidikan</w:t>
      </w:r>
      <w:r>
        <w:rPr>
          <w:rFonts w:ascii="Times New Roman" w:cs="Times New Roman" w:hAnsi="Times New Roman"/>
          <w:sz w:val="24"/>
          <w:szCs w:val="24"/>
        </w:rPr>
        <w:t xml:space="preserve"> </w:t>
      </w:r>
      <w:r>
        <w:rPr>
          <w:rFonts w:ascii="Times New Roman" w:cs="Times New Roman" w:hAnsi="Times New Roman"/>
          <w:sz w:val="24"/>
          <w:szCs w:val="24"/>
        </w:rPr>
        <w:t>merupakan suatu usaha dasar dan</w:t>
      </w:r>
      <w:r>
        <w:rPr>
          <w:rFonts w:ascii="Times New Roman" w:cs="Times New Roman" w:hAnsi="Times New Roman"/>
          <w:sz w:val="24"/>
          <w:szCs w:val="24"/>
        </w:rPr>
        <w:t xml:space="preserve"> </w:t>
      </w:r>
      <w:r>
        <w:rPr>
          <w:rFonts w:ascii="Times New Roman" w:cs="Times New Roman" w:hAnsi="Times New Roman"/>
          <w:sz w:val="24"/>
          <w:szCs w:val="24"/>
        </w:rPr>
        <w:t>terencana untuk mewujudkan</w:t>
      </w:r>
      <w:r>
        <w:rPr>
          <w:rFonts w:ascii="Times New Roman" w:cs="Times New Roman" w:hAnsi="Times New Roman"/>
          <w:sz w:val="24"/>
          <w:szCs w:val="24"/>
        </w:rPr>
        <w:t xml:space="preserve"> </w:t>
      </w:r>
      <w:r>
        <w:rPr>
          <w:rFonts w:ascii="Times New Roman" w:cs="Times New Roman" w:hAnsi="Times New Roman"/>
          <w:sz w:val="24"/>
          <w:szCs w:val="24"/>
        </w:rPr>
        <w:t>suasana belajar dan proses</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yang menyenangkan</w:t>
      </w:r>
      <w:r>
        <w:rPr>
          <w:rFonts w:ascii="Times New Roman" w:cs="Times New Roman" w:hAnsi="Times New Roman"/>
          <w:sz w:val="24"/>
          <w:szCs w:val="24"/>
        </w:rPr>
        <w:t xml:space="preserve"> agar siswa secara aktif</w:t>
      </w:r>
      <w:r>
        <w:rPr>
          <w:rFonts w:ascii="Times New Roman" w:cs="Times New Roman" w:hAnsi="Times New Roman"/>
          <w:sz w:val="24"/>
          <w:szCs w:val="24"/>
        </w:rPr>
        <w:t xml:space="preserve"> </w:t>
      </w:r>
      <w:r>
        <w:rPr>
          <w:rFonts w:ascii="Times New Roman" w:cs="Times New Roman" w:hAnsi="Times New Roman"/>
          <w:sz w:val="24"/>
          <w:szCs w:val="24"/>
        </w:rPr>
        <w:t>mengembangkan potensi dirinya</w:t>
      </w:r>
      <w:r>
        <w:rPr>
          <w:rFonts w:ascii="Times New Roman" w:cs="Times New Roman" w:hAnsi="Times New Roman"/>
          <w:sz w:val="24"/>
          <w:szCs w:val="24"/>
        </w:rPr>
        <w:t>.</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Sekolah merupakan tempat terjadinya proses pembelajaran antara guru dan peserta didik. </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menjadi harapa</w:t>
      </w:r>
      <w:r>
        <w:rPr>
          <w:rFonts w:ascii="Times New Roman" w:cs="Times New Roman" w:hAnsi="Times New Roman"/>
          <w:sz w:val="24"/>
          <w:szCs w:val="24"/>
          <w:lang w:val="en-US"/>
        </w:rPr>
        <w:t xml:space="preserve">n utama </w:t>
      </w:r>
      <w:r>
        <w:rPr>
          <w:rFonts w:ascii="Times New Roman" w:cs="Times New Roman" w:hAnsi="Times New Roman"/>
          <w:sz w:val="24"/>
          <w:szCs w:val="24"/>
          <w:lang w:val="en-US"/>
        </w:rPr>
        <w:t>peserta didik</w:t>
      </w:r>
      <w:r>
        <w:rPr>
          <w:rFonts w:ascii="Times New Roman" w:cs="Times New Roman" w:hAnsi="Times New Roman"/>
          <w:sz w:val="24"/>
          <w:szCs w:val="24"/>
          <w:lang w:val="en-US"/>
        </w:rPr>
        <w:t xml:space="preserve"> dapat membaca dan menulis dengan benar.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Membaca merupakan salah satu keterampilan berbahasa yang harus dimiliki oleh semua peserta didik.</w:t>
      </w:r>
      <w:r>
        <w:rPr>
          <w:rFonts w:ascii="Times New Roman" w:cs="Times New Roman" w:hAnsi="Times New Roman"/>
          <w:sz w:val="24"/>
          <w:szCs w:val="24"/>
          <w:lang w:val="en-US"/>
        </w:rPr>
        <w:t xml:space="preserve"> Agar tujuan kita dapat dicapai memerlukan keterampilan tersendiri dalam membaca. Dengan membaca yang baik dapat meningkatkan hasil belajar </w:t>
      </w:r>
      <w:r>
        <w:rPr>
          <w:rFonts w:ascii="Times New Roman" w:cs="Times New Roman" w:hAnsi="Times New Roman"/>
          <w:sz w:val="24"/>
          <w:szCs w:val="24"/>
          <w:lang w:val="en-US"/>
        </w:rPr>
        <w:t>peserta didik</w:t>
      </w:r>
      <w:r>
        <w:rPr>
          <w:rFonts w:ascii="Times New Roman" w:cs="Times New Roman" w:hAnsi="Times New Roman"/>
          <w:sz w:val="24"/>
          <w:szCs w:val="24"/>
          <w:lang w:val="en-US"/>
        </w:rPr>
        <w:t>. Oleh karena itu pembelajaran keterampilan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membaca perlu diintegrasikan dengan pembelajaran keterampilan menulis, menyimak, dan berbicara (Hamid, 2011). </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P</w:t>
      </w:r>
      <w:r>
        <w:rPr>
          <w:rFonts w:ascii="Times New Roman" w:cs="Times New Roman" w:hAnsi="Times New Roman"/>
          <w:sz w:val="24"/>
          <w:szCs w:val="24"/>
        </w:rPr>
        <w:t>engajaran</w:t>
      </w:r>
      <w:r>
        <w:rPr>
          <w:rFonts w:ascii="Times New Roman" w:cs="Times New Roman" w:hAnsi="Times New Roman"/>
          <w:sz w:val="24"/>
          <w:szCs w:val="24"/>
        </w:rPr>
        <w:t xml:space="preserve"> </w:t>
      </w:r>
      <w:r>
        <w:rPr>
          <w:rFonts w:ascii="Times New Roman" w:cs="Times New Roman" w:hAnsi="Times New Roman"/>
          <w:sz w:val="24"/>
          <w:szCs w:val="24"/>
        </w:rPr>
        <w:t>membaca dan menulis permulaan dengan tujuan</w:t>
      </w:r>
      <w:r>
        <w:rPr>
          <w:rFonts w:ascii="Times New Roman" w:cs="Times New Roman" w:hAnsi="Times New Roman"/>
          <w:sz w:val="24"/>
          <w:szCs w:val="24"/>
        </w:rPr>
        <w:t xml:space="preserve"> </w:t>
      </w:r>
      <w:r>
        <w:rPr>
          <w:rFonts w:ascii="Times New Roman" w:cs="Times New Roman" w:hAnsi="Times New Roman"/>
          <w:sz w:val="24"/>
          <w:szCs w:val="24"/>
        </w:rPr>
        <w:t>memperkenalkan cara membaca dan menulis</w:t>
      </w:r>
      <w:r>
        <w:rPr>
          <w:rFonts w:ascii="Times New Roman" w:cs="Times New Roman" w:hAnsi="Times New Roman"/>
          <w:sz w:val="24"/>
          <w:szCs w:val="24"/>
        </w:rPr>
        <w:t xml:space="preserve"> </w:t>
      </w:r>
      <w:r>
        <w:rPr>
          <w:rFonts w:ascii="Times New Roman" w:cs="Times New Roman" w:hAnsi="Times New Roman"/>
          <w:sz w:val="24"/>
          <w:szCs w:val="24"/>
        </w:rPr>
        <w:t>dengan teknik-teknik tertentu sampai dengan</w:t>
      </w:r>
      <w:r>
        <w:rPr>
          <w:rFonts w:ascii="Times New Roman" w:cs="Times New Roman" w:hAnsi="Times New Roman"/>
          <w:sz w:val="24"/>
          <w:szCs w:val="24"/>
        </w:rPr>
        <w:t xml:space="preserve"> </w:t>
      </w:r>
      <w:r>
        <w:rPr>
          <w:rFonts w:ascii="Times New Roman" w:cs="Times New Roman" w:hAnsi="Times New Roman"/>
          <w:sz w:val="24"/>
          <w:szCs w:val="24"/>
        </w:rPr>
        <w:t>anak mampu mengungkapkan gagasan dalam</w:t>
      </w:r>
      <w:r>
        <w:rPr>
          <w:rFonts w:ascii="Times New Roman" w:cs="Times New Roman" w:hAnsi="Times New Roman"/>
          <w:sz w:val="24"/>
          <w:szCs w:val="24"/>
        </w:rPr>
        <w:t xml:space="preserve"> </w:t>
      </w:r>
      <w:r>
        <w:rPr>
          <w:rFonts w:ascii="Times New Roman" w:cs="Times New Roman" w:hAnsi="Times New Roman"/>
          <w:sz w:val="24"/>
          <w:szCs w:val="24"/>
        </w:rPr>
        <w:t>bentuk tulisan, dengan kata lain kalimat</w:t>
      </w:r>
      <w:r>
        <w:rPr>
          <w:rFonts w:ascii="Times New Roman" w:cs="Times New Roman" w:hAnsi="Times New Roman"/>
          <w:sz w:val="24"/>
          <w:szCs w:val="24"/>
        </w:rPr>
        <w:t xml:space="preserve"> </w:t>
      </w:r>
      <w:r>
        <w:rPr>
          <w:rFonts w:ascii="Times New Roman" w:cs="Times New Roman" w:hAnsi="Times New Roman"/>
          <w:sz w:val="24"/>
          <w:szCs w:val="24"/>
        </w:rPr>
        <w:t>sederhana</w:t>
      </w:r>
      <w:r>
        <w:rPr>
          <w:rFonts w:ascii="Times New Roman" w:cs="Times New Roman" w:hAnsi="Times New Roman"/>
          <w:sz w:val="24"/>
          <w:szCs w:val="24"/>
        </w:rPr>
        <w:t xml:space="preserve">. Djago Tarigan dan Henry </w:t>
      </w:r>
      <w:r>
        <w:rPr>
          <w:rFonts w:ascii="Times New Roman" w:cs="Times New Roman" w:hAnsi="Times New Roman"/>
          <w:sz w:val="24"/>
          <w:szCs w:val="24"/>
        </w:rPr>
        <w:t>Guntur Tarigan (2006</w:t>
      </w:r>
      <w:r>
        <w:rPr>
          <w:rFonts w:ascii="Times New Roman" w:cs="Times New Roman" w:hAnsi="Times New Roman"/>
          <w:sz w:val="24"/>
          <w:szCs w:val="24"/>
        </w:rPr>
        <w:t>) dalam</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{"citationItems":[{"id":"ITEM-1","itemData":{"ISSN":"2502-4493","abstract":"Tujuan penelitian ini adalah menguji keefektifan metode eja dan metode SAS berdasarkan minat belajar dalam pembelajaran keterampilan membaca menulis permulaan pada siswa kelas 1 sekolah dasar. Keterampilan membaca menulis permulaan membutuhkan latihan siswa dalam membaca dan menyusun huruf, suku kata, kata, dan kalimat yang benar. Melalui latihan membaca menulis permulaan, siswa dapat membaca dan menulis huruf, suku kata, kata dan kalimat sederhana dengan tepat. Tipe minat belajar yang berbeda juga perlu membutuhkan cara pengajaran yang berbeda. Oleh karena itu, dibutuhkan metode pembelajaran yang cocok. Metode pembelajaran yang dipilih adalah metode eja dan metode SAS.The purpose of this study was to test the effectiveness of the method of spelling and methods SAS based interest in learning in learning skills read write commencement at class student 1 elementary school. Skills read write commencement requires of exercise students in read and compose letters, syllables, words, and sentences are correct. Through practicing read write commencement, students can read and write letters, syllables, words and a simple sentence correctly. Type of interest in learning the different also need to require the different way of teaching. Therefore, it needs a suitable learning methods. The learning method is selected is a method of spelling and methods of SAS.","author":[{"dropping-particle":"","family":"Asti","given":"Kurnia","non-dropping-particle":"","parse-names":false,"suffix":""},{"dropping-particle":"","family":"Mulyani","given":"Mimi","non-dropping-particle":"","parse-names":false,"suffix":""}],"container-title":"Seloka: Jurnal Pendidikan Bahasa dan Sastra Indonesia","id":"ITEM-1","issue":"2","issued":{"date-parts":[["2016"]]},"page":"177-183","title":"Keefektifan Metode Eja dan Metode SAS Berdasarkan Minat Belajar dalam Pembelajaran Keterampilan Membaca dan Menulis Permulaan pada Siswa Kelas 1 Sekolah Dasar","type":"article-journal","volume":"5"},"uris":["http://www.mendeley.com/documents/?uuid=e712526e-d910-45cf-9b80-60111fffa89f","http://www.mendeley.com/documents/?uuid=d8a9f37a-49dc-4b15-9a45-115558854ee9"]}],"mendeley":{"formattedCitation":"(Asti and Mulyani, 2016)","plainTextFormattedCitation":"(Asti and Mulyani, 2016)","previouslyFormattedCitation":"(Asti and Mulyani, 2016)"},"properties":{"noteIndex":0},"schema":"https://github.com/citation-style-language/schema/raw/master/csl-citation.json"}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(Asti and Mulyani, 2016)</w:t>
      </w:r>
      <w:r>
        <w:rPr>
          <w:rFonts w:ascii="Times New Roman" w:cs="Times New Roman" w:hAnsi="Times New Roman"/>
          <w:sz w:val="24"/>
          <w:szCs w:val="24"/>
        </w:rPr>
        <w:fldChar w:fldCharType="end"/>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Keterampilan membaca dan menulis</w:t>
      </w:r>
      <w:r>
        <w:rPr>
          <w:rFonts w:ascii="Times New Roman" w:cs="Times New Roman" w:hAnsi="Times New Roman"/>
          <w:sz w:val="24"/>
          <w:szCs w:val="24"/>
        </w:rPr>
        <w:t xml:space="preserve"> </w:t>
      </w:r>
      <w:r>
        <w:rPr>
          <w:rFonts w:ascii="Times New Roman" w:cs="Times New Roman" w:hAnsi="Times New Roman"/>
          <w:sz w:val="24"/>
          <w:szCs w:val="24"/>
        </w:rPr>
        <w:t>permulaan membutuhkan latihan dalam</w:t>
      </w:r>
      <w:r>
        <w:rPr>
          <w:rFonts w:ascii="Times New Roman" w:cs="Times New Roman" w:hAnsi="Times New Roman"/>
          <w:sz w:val="24"/>
          <w:szCs w:val="24"/>
        </w:rPr>
        <w:t xml:space="preserve"> </w:t>
      </w:r>
      <w:r>
        <w:rPr>
          <w:rFonts w:ascii="Times New Roman" w:cs="Times New Roman" w:hAnsi="Times New Roman"/>
          <w:sz w:val="24"/>
          <w:szCs w:val="24"/>
        </w:rPr>
        <w:t>membaca dan menulis huru</w:t>
      </w:r>
      <w:bookmarkStart w:id="1" w:name="_Hlk93704492"/>
      <w:r>
        <w:rPr>
          <w:rFonts w:ascii="Times New Roman" w:cs="Times New Roman" w:hAnsi="Times New Roman"/>
          <w:sz w:val="24"/>
          <w:szCs w:val="24"/>
        </w:rPr>
        <w:t>f</w:t>
      </w:r>
      <w:bookmarkEnd w:id="1"/>
      <w:r>
        <w:rPr>
          <w:rFonts w:ascii="Times New Roman" w:cs="Times New Roman" w:hAnsi="Times New Roman"/>
          <w:sz w:val="24"/>
          <w:szCs w:val="24"/>
        </w:rPr>
        <w:t>, suku kata, kata,</w:t>
      </w:r>
      <w:r>
        <w:rPr>
          <w:rFonts w:ascii="Times New Roman" w:cs="Times New Roman" w:hAnsi="Times New Roman"/>
          <w:sz w:val="24"/>
          <w:szCs w:val="24"/>
        </w:rPr>
        <w:t xml:space="preserve"> </w:t>
      </w:r>
      <w:r>
        <w:rPr>
          <w:rFonts w:ascii="Times New Roman" w:cs="Times New Roman" w:hAnsi="Times New Roman"/>
          <w:sz w:val="24"/>
          <w:szCs w:val="24"/>
        </w:rPr>
        <w:t>dan kalimat yang benar. Melalui latihan</w:t>
      </w:r>
      <w:r>
        <w:rPr>
          <w:rFonts w:ascii="Times New Roman" w:cs="Times New Roman" w:hAnsi="Times New Roman"/>
          <w:sz w:val="24"/>
          <w:szCs w:val="24"/>
        </w:rPr>
        <w:t xml:space="preserve"> </w:t>
      </w:r>
      <w:r>
        <w:rPr>
          <w:rFonts w:ascii="Times New Roman" w:cs="Times New Roman" w:hAnsi="Times New Roman"/>
          <w:sz w:val="24"/>
          <w:szCs w:val="24"/>
        </w:rPr>
        <w:t>membaca dan menulis permulaan, siswa dapat</w:t>
      </w:r>
      <w:r>
        <w:rPr>
          <w:rFonts w:ascii="Times New Roman" w:cs="Times New Roman" w:hAnsi="Times New Roman"/>
          <w:sz w:val="24"/>
          <w:szCs w:val="24"/>
        </w:rPr>
        <w:t xml:space="preserve"> </w:t>
      </w:r>
      <w:r>
        <w:rPr>
          <w:rFonts w:ascii="Times New Roman" w:cs="Times New Roman" w:hAnsi="Times New Roman"/>
          <w:sz w:val="24"/>
          <w:szCs w:val="24"/>
        </w:rPr>
        <w:t>membaca dan menulis huruf, suku kata, kata dan</w:t>
      </w:r>
      <w:r>
        <w:rPr>
          <w:rFonts w:ascii="Times New Roman" w:cs="Times New Roman" w:hAnsi="Times New Roman"/>
          <w:sz w:val="24"/>
          <w:szCs w:val="24"/>
        </w:rPr>
        <w:t xml:space="preserve"> </w:t>
      </w:r>
      <w:r>
        <w:rPr>
          <w:rFonts w:ascii="Times New Roman" w:cs="Times New Roman" w:hAnsi="Times New Roman"/>
          <w:sz w:val="24"/>
          <w:szCs w:val="24"/>
        </w:rPr>
        <w:t>kalimat sederhana dengan tepat.</w:t>
      </w:r>
      <w:r>
        <w:rPr>
          <w:rFonts w:ascii="Times New Roman" w:cs="Times New Roman" w:hAnsi="Times New Roman"/>
          <w:sz w:val="24"/>
          <w:szCs w:val="24"/>
          <w:lang w:val="en-US"/>
        </w:rPr>
        <w:t xml:space="preserve"> </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Pembelajaran </w:t>
      </w:r>
      <w:r>
        <w:rPr>
          <w:rFonts w:ascii="Times New Roman" w:cs="Times New Roman" w:hAnsi="Times New Roman"/>
          <w:sz w:val="24"/>
          <w:szCs w:val="24"/>
          <w:lang w:val="en-US"/>
        </w:rPr>
        <w:t>B</w:t>
      </w:r>
      <w:r>
        <w:rPr>
          <w:rFonts w:ascii="Times New Roman" w:cs="Times New Roman" w:hAnsi="Times New Roman"/>
          <w:sz w:val="24"/>
          <w:szCs w:val="24"/>
        </w:rPr>
        <w:t>ahasa Indonesia memiliki</w:t>
      </w:r>
      <w:r>
        <w:rPr>
          <w:rFonts w:ascii="Times New Roman" w:cs="Times New Roman" w:hAnsi="Times New Roman"/>
          <w:sz w:val="24"/>
          <w:szCs w:val="24"/>
        </w:rPr>
        <w:t xml:space="preserve"> </w:t>
      </w:r>
      <w:r>
        <w:rPr>
          <w:rFonts w:ascii="Times New Roman" w:cs="Times New Roman" w:hAnsi="Times New Roman"/>
          <w:sz w:val="24"/>
          <w:szCs w:val="24"/>
        </w:rPr>
        <w:t>kedudukan yang sangat penting. Bahasa</w:t>
      </w:r>
      <w:r>
        <w:rPr>
          <w:rFonts w:ascii="Times New Roman" w:cs="Times New Roman" w:hAnsi="Times New Roman"/>
          <w:sz w:val="24"/>
          <w:szCs w:val="24"/>
        </w:rPr>
        <w:t xml:space="preserve"> </w:t>
      </w:r>
      <w:r>
        <w:rPr>
          <w:rFonts w:ascii="Times New Roman" w:cs="Times New Roman" w:hAnsi="Times New Roman"/>
          <w:sz w:val="24"/>
          <w:szCs w:val="24"/>
        </w:rPr>
        <w:t>Indonesia merupakan mata pelajaran yang</w:t>
      </w:r>
      <w:r>
        <w:rPr>
          <w:rFonts w:ascii="Times New Roman" w:cs="Times New Roman" w:hAnsi="Times New Roman"/>
          <w:sz w:val="24"/>
          <w:szCs w:val="24"/>
        </w:rPr>
        <w:t xml:space="preserve"> </w:t>
      </w:r>
      <w:r>
        <w:rPr>
          <w:rFonts w:ascii="Times New Roman" w:cs="Times New Roman" w:hAnsi="Times New Roman"/>
          <w:sz w:val="24"/>
          <w:szCs w:val="24"/>
        </w:rPr>
        <w:t>wajib untuk semua jenjang pendidikan</w:t>
      </w:r>
      <w:r>
        <w:rPr>
          <w:rFonts w:ascii="Times New Roman" w:cs="Times New Roman" w:hAnsi="Times New Roman"/>
          <w:sz w:val="24"/>
          <w:szCs w:val="24"/>
        </w:rPr>
        <w:t xml:space="preserve"> </w:t>
      </w:r>
      <w:r>
        <w:rPr>
          <w:rFonts w:ascii="Times New Roman" w:cs="Times New Roman" w:hAnsi="Times New Roman"/>
          <w:sz w:val="24"/>
          <w:szCs w:val="24"/>
        </w:rPr>
        <w:t>termasuk untuk siswa SD.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 segala aspek kehidupan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manusia menggunakan bahasa. Bahasa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merupakan alat untuk menyampaikan isi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pikiran, bahasa juga untuk berkomunikasi,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bahasa merupakan alat untuk berinteraksi.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 bahasa terdapat empat keterampilan bahasa yang harus dikuasai atau diajarkan kepada peserta didik pada saat duduk di bangku sekolah.</w:t>
      </w:r>
    </w:p>
    <w:p>
      <w:pPr>
        <w:pStyle w:val="style179"/>
        <w:spacing w:lineRule="auto" w:line="360"/>
        <w:ind w:firstLine="720"/>
        <w:jc w:val="both"/>
        <w:rPr>
          <w:rFonts w:ascii="Times New Roman" w:cs="Times New Roman" w:hAnsi="Times New Roman"/>
          <w:sz w:val="24"/>
          <w:szCs w:val="24"/>
        </w:rPr>
      </w:pPr>
      <w:r>
        <w:rPr>
          <w:rFonts w:ascii="Times New Roman" w:cs="Times New Roman" w:hAnsi="Times New Roman"/>
          <w:sz w:val="24"/>
          <w:szCs w:val="24"/>
          <w:lang w:val="en-US"/>
        </w:rPr>
        <w:t>G</w:t>
      </w:r>
      <w:r>
        <w:rPr>
          <w:rFonts w:ascii="Times New Roman" w:cs="Times New Roman" w:hAnsi="Times New Roman"/>
          <w:sz w:val="24"/>
          <w:szCs w:val="24"/>
        </w:rPr>
        <w:t>uru</w:t>
      </w:r>
      <w:r>
        <w:rPr>
          <w:rFonts w:ascii="Times New Roman" w:cs="Times New Roman" w:hAnsi="Times New Roman"/>
          <w:sz w:val="24"/>
          <w:szCs w:val="24"/>
          <w:lang w:val="en-US"/>
        </w:rPr>
        <w:t xml:space="preserve"> pada tara</w:t>
      </w:r>
      <w:r>
        <w:rPr>
          <w:rFonts w:ascii="Times New Roman" w:cs="Times New Roman" w:hAnsi="Times New Roman"/>
          <w:sz w:val="24"/>
          <w:szCs w:val="24"/>
        </w:rPr>
        <w:t>f</w:t>
      </w:r>
      <w:r>
        <w:rPr>
          <w:rFonts w:ascii="Times New Roman" w:cs="Times New Roman" w:hAnsi="Times New Roman"/>
          <w:sz w:val="24"/>
          <w:szCs w:val="24"/>
          <w:lang w:val="en-US"/>
        </w:rPr>
        <w:t xml:space="preserve"> ini</w:t>
      </w:r>
      <w:r>
        <w:rPr>
          <w:rFonts w:ascii="Times New Roman" w:cs="Times New Roman" w:hAnsi="Times New Roman"/>
          <w:sz w:val="24"/>
          <w:szCs w:val="24"/>
        </w:rPr>
        <w:t xml:space="preserve"> memiliki peran yang penting untuk dapat mengembangkan kemampuan membaca </w:t>
      </w:r>
      <w:r>
        <w:rPr>
          <w:rFonts w:ascii="Times New Roman" w:cs="Times New Roman" w:hAnsi="Times New Roman"/>
          <w:sz w:val="24"/>
          <w:szCs w:val="24"/>
          <w:lang w:val="en-US"/>
        </w:rPr>
        <w:t>peserta didik</w:t>
      </w:r>
      <w:r>
        <w:rPr>
          <w:rFonts w:ascii="Times New Roman" w:cs="Times New Roman" w:hAnsi="Times New Roman"/>
          <w:sz w:val="24"/>
          <w:szCs w:val="24"/>
        </w:rPr>
        <w:t>. Seorang guru harus mampu mengajarkan dan melatih</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keterampilan </w:t>
      </w:r>
      <w:r>
        <w:rPr>
          <w:rFonts w:ascii="Times New Roman" w:cs="Times New Roman" w:hAnsi="Times New Roman"/>
          <w:sz w:val="24"/>
          <w:szCs w:val="24"/>
          <w:lang w:val="en-US"/>
        </w:rPr>
        <w:t>peserta didik</w:t>
      </w:r>
      <w:r>
        <w:rPr>
          <w:rFonts w:ascii="Times New Roman" w:cs="Times New Roman" w:hAnsi="Times New Roman"/>
          <w:sz w:val="24"/>
          <w:szCs w:val="24"/>
        </w:rPr>
        <w:t xml:space="preserve"> agar mampu menguasai bahasa yang baik dan benar. Keterampilan berbahasa yang baik dan benar akan membantu </w:t>
      </w:r>
      <w:r>
        <w:rPr>
          <w:rFonts w:ascii="Times New Roman" w:cs="Times New Roman" w:hAnsi="Times New Roman"/>
          <w:sz w:val="24"/>
          <w:szCs w:val="24"/>
          <w:lang w:val="en-US"/>
        </w:rPr>
        <w:t>peserta didik</w:t>
      </w:r>
      <w:r>
        <w:rPr>
          <w:rFonts w:ascii="Times New Roman" w:cs="Times New Roman" w:hAnsi="Times New Roman"/>
          <w:sz w:val="24"/>
          <w:szCs w:val="24"/>
        </w:rPr>
        <w:t xml:space="preserve"> dalam memperoleh informasi yang dibutuhkannya.</w:t>
      </w:r>
      <w:r>
        <w:rPr>
          <w:rFonts w:ascii="Times New Roman" w:cs="Times New Roman" w:hAnsi="Times New Roman"/>
          <w:sz w:val="24"/>
          <w:szCs w:val="24"/>
          <w:lang w:val="en-US"/>
        </w:rPr>
        <w:t xml:space="preserve"> </w:t>
      </w:r>
      <w:r>
        <w:rPr>
          <w:rFonts w:ascii="Times New Roman" w:cs="Times New Roman" w:hAnsi="Times New Roman"/>
          <w:sz w:val="24"/>
          <w:szCs w:val="24"/>
        </w:rPr>
        <w:t>Tanpa memiliki kemampuan membaca dan menulis permulaan siswa akan mengalami banyak kesulitan dalam menyelesaikan tugas belajarnya. Menurut Zulacha</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dalam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{"citationItems":[{"id":"ITEM-1","itemData":{"ISSN":"2502-4493","abstract":"Tujuan penelitian ini adalah menguji keefektifan metode eja dan metode SAS berdasarkan minat belajar dalam pembelajaran keterampilan membaca menulis permulaan pada siswa kelas 1 sekolah dasar. Keterampilan membaca menulis permulaan membutuhkan latihan siswa dalam membaca dan menyusun huruf, suku kata, kata, dan kalimat yang benar. Melalui latihan membaca menulis permulaan, siswa dapat membaca dan menulis huruf, suku kata, kata dan kalimat sederhana dengan tepat. Tipe minat belajar yang berbeda juga perlu membutuhkan cara pengajaran yang berbeda. Oleh karena itu, dibutuhkan metode pembelajaran yang cocok. Metode pembelajaran yang dipilih adalah metode eja dan metode SAS.The purpose of this study was to test the effectiveness of the method of spelling and methods SAS based interest in learning in learning skills read write commencement at class student 1 elementary school. Skills read write commencement requires of exercise students in read and compose letters, syllables, words, and sentences are correct. Through practicing read write commencement, students can read and write letters, syllables, words and a simple sentence correctly. Type of interest in learning the different also need to require the different way of teaching. Therefore, it needs a suitable learning methods. The learning method is selected is a method of spelling and methods of SAS.","author":[{"dropping-particle":"","family":"Asti","given":"Kurnia","non-dropping-particle":"","parse-names":false,"suffix":""},{"dropping-particle":"","family":"Mulyani","given":"Mimi","non-dropping-particle":"","parse-names":false,"suffix":""}],"container-title":"Seloka: Jurnal Pendidikan Bahasa dan Sastra Indonesia","id":"ITEM-1","issue":"2","issued":{"date-parts":[["2016"]]},"page":"177-183","title":"Keefektifan Metode Eja dan Metode SAS Berdasarkan Minat Belajar dalam Pembelajaran Keterampilan Membaca dan Menulis Permulaan pada Siswa Kelas 1 Sekolah Dasar","type":"article-journal","volume":"5"},"uris":["http://www.mendeley.com/documents/?uuid=d8a9f37a-49dc-4b15-9a45-115558854ee9","http://www.mendeley.com/documents/?uuid=e712526e-d910-45cf-9b80-60111fffa89f"]}],"mendeley":{"formattedCitation":"(Asti and Mulyani, 2016)","plainTextFormattedCitation":"(Asti and Mulyani, 2016)","previouslyFormattedCitation":"(Asti and Mulyani, 2016)"},"properties":{"noteIndex":0},"schema":"https://github.com/citation-style-language/schema/raw/master/csl-citation.json"}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(Asti and Mulyani, 2016)</w:t>
      </w:r>
      <w:r>
        <w:rPr>
          <w:rFonts w:ascii="Times New Roman" w:cs="Times New Roman" w:hAnsi="Times New Roman"/>
          <w:sz w:val="24"/>
          <w:szCs w:val="24"/>
        </w:rPr>
        <w:fldChar w:fldCharType="end"/>
      </w:r>
      <w:r>
        <w:rPr>
          <w:rFonts w:ascii="Times New Roman" w:cs="Times New Roman" w:hAnsi="Times New Roman"/>
          <w:sz w:val="24"/>
          <w:szCs w:val="24"/>
        </w:rPr>
        <w:t xml:space="preserve"> metode pembelajaran yang digunakan hendaknya yang memberikan kesempatan kepada siswa mengatasi kesulitan belajar. Siswa yang mengalami kesulitan belajar membaca dan menulis permulaan harus memperoleh perhatian yang cukup, karena banyak siswa yang belum dapat mencapai tujuan yang diharapkan. Hal ini menunjukkan bahwa siswa belum tuntas dalam pembelajaran membaca dan menulis permulaan.</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D</w:t>
      </w:r>
      <w:r>
        <w:rPr>
          <w:rFonts w:ascii="Times New Roman" w:cs="Times New Roman" w:hAnsi="Times New Roman"/>
          <w:sz w:val="24"/>
          <w:szCs w:val="24"/>
          <w:lang w:val="en-US"/>
        </w:rPr>
        <w:t>apat diketahui bahwa guru memiliki peranan yang penting dalam proses pembelajaran di sekolah. Kualitas guru menjadi nilai pokok untuk meningkatkan mutu pendidikan. Sekolah Dasar menjadi tujuan utama untuk pengukuran kemampuan membaca dan menulis siswa. Tidak semua pra sekolah atau taman kanak-kanak mampu</w:t>
      </w:r>
      <w:r>
        <w:rPr>
          <w:rFonts w:ascii="Times New Roman" w:cs="Times New Roman" w:hAnsi="Times New Roman"/>
          <w:sz w:val="24"/>
          <w:szCs w:val="24"/>
          <w:lang w:val="en-US"/>
        </w:rPr>
        <w:t xml:space="preserve"> membuat siswanya lancar membaca. Dapat dilihat awal kelas 1 kemampuannya membaca masih sangat kurang. </w:t>
      </w:r>
      <w:r>
        <w:rPr>
          <w:rFonts w:ascii="Times New Roman" w:cs="Times New Roman" w:hAnsi="Times New Roman"/>
          <w:sz w:val="24"/>
          <w:szCs w:val="24"/>
          <w:lang w:val="en-US"/>
        </w:rPr>
        <w:t>Kemampuan membaca pada kelas rendah merupakan dasar pembelajaran membaca di kelas-kelas berikutnya</w:t>
      </w:r>
      <w:r>
        <w:rPr>
          <w:rFonts w:ascii="Times New Roman" w:cs="Times New Roman" w:hAnsi="Times New Roman"/>
          <w:sz w:val="24"/>
          <w:szCs w:val="24"/>
          <w:lang w:val="en-US"/>
        </w:rPr>
        <w:t>.</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Berdasarkan hasil obse</w:t>
      </w:r>
      <w:r>
        <w:rPr>
          <w:rFonts w:ascii="Times New Roman" w:cs="Times New Roman" w:hAnsi="Times New Roman"/>
          <w:sz w:val="24"/>
          <w:szCs w:val="24"/>
          <w:lang w:val="en-US"/>
        </w:rPr>
        <w:t>r</w:t>
      </w:r>
      <w:bookmarkStart w:id="2" w:name="_Hlk93752642"/>
      <w:r>
        <w:rPr>
          <w:rStyle w:val="style4099"/>
          <w:rFonts w:ascii="Times New Roman" w:cs="Times New Roman" w:hAnsi="Times New Roman"/>
          <w:sz w:val="24"/>
          <w:szCs w:val="24"/>
        </w:rPr>
        <w:t>v</w:t>
      </w:r>
      <w:bookmarkEnd w:id="2"/>
      <w:r>
        <w:rPr>
          <w:rFonts w:ascii="Times New Roman" w:cs="Times New Roman" w:hAnsi="Times New Roman"/>
          <w:sz w:val="24"/>
          <w:szCs w:val="24"/>
          <w:lang w:val="en-US"/>
        </w:rPr>
        <w:t>asi pada siswa kelas 2 di SDN Karangjati 02, masih ada siswa yang mengalami kesulitan membaca permulaan. Siswa masih belum bisa merangkai huru</w:t>
      </w:r>
      <w:r>
        <w:rPr>
          <w:rFonts w:ascii="Times New Roman" w:cs="Times New Roman" w:hAnsi="Times New Roman"/>
          <w:sz w:val="24"/>
          <w:szCs w:val="24"/>
        </w:rPr>
        <w:t>f</w:t>
      </w:r>
      <w:r>
        <w:rPr>
          <w:rFonts w:ascii="Times New Roman" w:cs="Times New Roman" w:hAnsi="Times New Roman"/>
          <w:sz w:val="24"/>
          <w:szCs w:val="24"/>
          <w:lang w:val="en-US"/>
        </w:rPr>
        <w:t xml:space="preserve"> menjadi sebuah kata dan kalimat. Kesulitan membaca pada siswa menjadikan siswa kurang berminat pada pembelajaran. </w:t>
      </w:r>
      <w:r>
        <w:rPr>
          <w:rFonts w:ascii="Times New Roman" w:cs="Times New Roman" w:hAnsi="Times New Roman"/>
          <w:sz w:val="24"/>
          <w:szCs w:val="24"/>
          <w:lang w:val="en-US"/>
        </w:rPr>
        <w:t>Hasil belajar siswa kelas II SDN Karangjati 02 pada mata pelajaran bahasa Indonesia khususnya materi belajar membaca dan menulis permulaan masih tergolong rendah, menurut data diperoleh nilai siswa kelas II pada tahun 2020 dibawah standar minimal yaitu 7,0. Kurangnya penggunaan metode belajar dan media pembelajaran yang ber</w:t>
      </w:r>
      <w:r>
        <w:rPr>
          <w:rStyle w:val="style4099"/>
          <w:rFonts w:ascii="Times New Roman" w:cs="Times New Roman" w:hAnsi="Times New Roman"/>
          <w:sz w:val="24"/>
          <w:szCs w:val="24"/>
        </w:rPr>
        <w:t>v</w:t>
      </w:r>
      <w:r>
        <w:rPr>
          <w:rStyle w:val="style4099"/>
          <w:rFonts w:ascii="Times New Roman" w:cs="Times New Roman" w:hAnsi="Times New Roman"/>
          <w:sz w:val="24"/>
          <w:szCs w:val="24"/>
          <w:lang w:val="en-US"/>
        </w:rPr>
        <w:t xml:space="preserve">ariasi </w:t>
      </w:r>
      <w:r>
        <w:rPr>
          <w:rStyle w:val="style4099"/>
          <w:rFonts w:ascii="Times New Roman" w:cs="Times New Roman" w:hAnsi="Times New Roman"/>
          <w:sz w:val="24"/>
          <w:szCs w:val="24"/>
          <w:lang w:val="en-US"/>
        </w:rPr>
        <w:t>membuat siswa pasi</w:t>
      </w:r>
      <w:r>
        <w:rPr>
          <w:rStyle w:val="style4099"/>
          <w:rFonts w:ascii="Times New Roman" w:cs="Times New Roman" w:hAnsi="Times New Roman"/>
          <w:sz w:val="24"/>
          <w:szCs w:val="24"/>
          <w:lang w:val="en-US"/>
        </w:rPr>
        <w:t>f</w:t>
      </w:r>
      <w:r>
        <w:rPr>
          <w:rStyle w:val="style4099"/>
          <w:rFonts w:ascii="Times New Roman" w:cs="Times New Roman" w:hAnsi="Times New Roman"/>
          <w:sz w:val="24"/>
          <w:szCs w:val="24"/>
          <w:lang w:val="en-US"/>
        </w:rPr>
        <w:t xml:space="preserve"> dalam proses belajar mengajar. Belajar membaca dan menulis permulaan berkaitan dengan konsep-konsep abstrak, sehingga pemahamannnya membutuhkan daya nalar yang tinggi.</w:t>
      </w:r>
    </w:p>
    <w:p>
      <w:pPr>
        <w:pStyle w:val="style179"/>
        <w:spacing w:lineRule="auto" w:line="360"/>
        <w:ind w:firstLine="720"/>
        <w:jc w:val="both"/>
        <w:rPr>
          <w:rStyle w:val="style4099"/>
          <w:rFonts w:ascii="Times New Roman" w:cs="Times New Roman" w:hAnsi="Times New Roman"/>
          <w:sz w:val="24"/>
          <w:szCs w:val="24"/>
          <w:lang w:val="en-US"/>
        </w:rPr>
      </w:pPr>
      <w:r>
        <w:rPr>
          <w:rFonts w:ascii="Times New Roman" w:cs="Times New Roman" w:hAnsi="Times New Roman"/>
          <w:sz w:val="24"/>
          <w:szCs w:val="24"/>
          <w:lang w:val="en-US"/>
        </w:rPr>
        <w:t>Membaca juga merupakan suatu yang strategis. Dimana pembaca yang e</w:t>
      </w:r>
      <w:r>
        <w:rPr>
          <w:rFonts w:ascii="Times New Roman" w:cs="Times New Roman" w:hAnsi="Times New Roman"/>
          <w:sz w:val="24"/>
          <w:szCs w:val="24"/>
        </w:rPr>
        <w:t>f</w:t>
      </w:r>
      <w:r>
        <w:rPr>
          <w:rFonts w:ascii="Times New Roman" w:cs="Times New Roman" w:hAnsi="Times New Roman"/>
          <w:sz w:val="24"/>
          <w:szCs w:val="24"/>
          <w:lang w:val="en-US"/>
        </w:rPr>
        <w:t>ekti</w:t>
      </w:r>
      <w:r>
        <w:rPr>
          <w:rFonts w:ascii="Times New Roman" w:cs="Times New Roman" w:hAnsi="Times New Roman"/>
          <w:sz w:val="24"/>
          <w:szCs w:val="24"/>
        </w:rPr>
        <w:t>f</w:t>
      </w:r>
      <w:r>
        <w:rPr>
          <w:rFonts w:ascii="Times New Roman" w:cs="Times New Roman" w:hAnsi="Times New Roman"/>
          <w:sz w:val="24"/>
          <w:szCs w:val="24"/>
          <w:lang w:val="en-US"/>
        </w:rPr>
        <w:t xml:space="preserve"> menggunakan berbagai strategi membaca yang sesuai dengan teks dan konteks dalam rangka mengkonstruk makna ketika membaca</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Style w:val="style4099"/>
          <w:rFonts w:ascii="Times New Roman" w:cs="Times New Roman" w:hAnsi="Times New Roman"/>
          <w:sz w:val="24"/>
          <w:szCs w:val="24"/>
          <w:lang w:val="en-US"/>
        </w:rPr>
        <w:t>Strategi</w:t>
      </w:r>
      <w:r>
        <w:rPr>
          <w:rStyle w:val="style4099"/>
          <w:rFonts w:ascii="Times New Roman" w:cs="Times New Roman" w:hAnsi="Times New Roman"/>
          <w:sz w:val="24"/>
          <w:szCs w:val="24"/>
          <w:lang w:val="en-US"/>
        </w:rPr>
        <w:t xml:space="preserve"> ini be</w:t>
      </w:r>
      <w:bookmarkStart w:id="3" w:name="_Hlk93706846"/>
      <w:r>
        <w:rPr>
          <w:rStyle w:val="style4099"/>
          <w:rFonts w:ascii="Times New Roman" w:cs="Times New Roman" w:hAnsi="Times New Roman"/>
          <w:sz w:val="24"/>
          <w:szCs w:val="24"/>
          <w:lang w:val="en-US"/>
        </w:rPr>
        <w:t>r</w:t>
      </w:r>
      <w:bookmarkEnd w:id="3"/>
      <w:r>
        <w:rPr>
          <w:rStyle w:val="style4099"/>
          <w:rFonts w:ascii="Times New Roman" w:cs="Times New Roman" w:hAnsi="Times New Roman"/>
          <w:sz w:val="24"/>
          <w:szCs w:val="24"/>
        </w:rPr>
        <w:t>v</w:t>
      </w:r>
      <w:r>
        <w:rPr>
          <w:rStyle w:val="style4099"/>
          <w:rFonts w:ascii="Times New Roman" w:cs="Times New Roman" w:hAnsi="Times New Roman"/>
          <w:sz w:val="24"/>
          <w:szCs w:val="24"/>
          <w:lang w:val="en-US"/>
        </w:rPr>
        <w:t xml:space="preserve">ariasi sesuai dengan jenis teks dan tujuan membaca. Struktural Analitik Sintetik (SAS) merupakan salah </w:t>
      </w:r>
      <w:r>
        <w:rPr>
          <w:rStyle w:val="style4099"/>
          <w:rFonts w:ascii="Times New Roman" w:cs="Times New Roman" w:hAnsi="Times New Roman"/>
          <w:sz w:val="24"/>
          <w:szCs w:val="24"/>
          <w:lang w:val="en-US"/>
        </w:rPr>
        <w:t>satu metode yang dapat digunakan dalam pembelajaran membaca dan menulis permulaan</w:t>
      </w:r>
      <w:r>
        <w:rPr>
          <w:rStyle w:val="style4099"/>
          <w:rFonts w:ascii="Times New Roman" w:cs="Times New Roman" w:hAnsi="Times New Roman"/>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Kurniawan &amp; No</w:t>
      </w:r>
      <w:bookmarkStart w:id="4" w:name="_Hlk93706543"/>
      <w:r>
        <w:rPr>
          <w:rStyle w:val="style4099"/>
          <w:rFonts w:ascii="Times New Roman" w:cs="Times New Roman" w:hAnsi="Times New Roman"/>
          <w:sz w:val="24"/>
          <w:szCs w:val="24"/>
        </w:rPr>
        <w:t>v</w:t>
      </w:r>
      <w:bookmarkEnd w:id="4"/>
      <w:r>
        <w:rPr>
          <w:rStyle w:val="style4099"/>
          <w:rFonts w:ascii="Times New Roman" w:cs="Times New Roman" w:hAnsi="Times New Roman"/>
          <w:sz w:val="24"/>
          <w:szCs w:val="24"/>
          <w:lang w:val="en-US"/>
        </w:rPr>
        <w:t>iana, 2017).</w:t>
      </w:r>
      <w:r>
        <w:rPr>
          <w:rStyle w:val="style4099"/>
          <w:rFonts w:ascii="Times New Roman" w:cs="Times New Roman" w:hAnsi="Times New Roman"/>
          <w:sz w:val="24"/>
          <w:szCs w:val="24"/>
          <w:lang w:val="en-US"/>
        </w:rPr>
        <w:t xml:space="preserve"> Teknik pelaksanaan metode tersebut y</w:t>
      </w:r>
      <w:r>
        <w:rPr>
          <w:rStyle w:val="style4099"/>
          <w:rFonts w:ascii="Times New Roman" w:cs="Times New Roman" w:hAnsi="Times New Roman"/>
          <w:sz w:val="24"/>
          <w:szCs w:val="24"/>
          <w:lang w:val="en-US"/>
        </w:rPr>
        <w:t>aitu keterampilan memilih kartu yang berisi</w:t>
      </w:r>
      <w:r>
        <w:rPr>
          <w:rStyle w:val="style4099"/>
          <w:rFonts w:ascii="Times New Roman" w:cs="Times New Roman" w:hAnsi="Times New Roman"/>
          <w:sz w:val="24"/>
          <w:szCs w:val="24"/>
          <w:lang w:val="en-US"/>
        </w:rPr>
        <w:t xml:space="preserve"> kata, </w:t>
      </w:r>
      <w:r>
        <w:rPr>
          <w:rStyle w:val="style4099"/>
          <w:rFonts w:ascii="Times New Roman" w:cs="Times New Roman" w:hAnsi="Times New Roman"/>
          <w:sz w:val="24"/>
          <w:szCs w:val="24"/>
          <w:lang w:val="en-US"/>
        </w:rPr>
        <w:t>lalu</w:t>
      </w:r>
      <w:r>
        <w:rPr>
          <w:rStyle w:val="style4099"/>
          <w:rFonts w:ascii="Times New Roman" w:cs="Times New Roman" w:hAnsi="Times New Roman"/>
          <w:sz w:val="24"/>
          <w:szCs w:val="24"/>
          <w:lang w:val="en-US"/>
        </w:rPr>
        <w:t xml:space="preserve"> kartu kata yang disusun menjadi kalimat. Hal ini melibatkan kemampuan </w:t>
      </w:r>
      <w:r>
        <w:rPr>
          <w:rStyle w:val="style4099"/>
          <w:rFonts w:ascii="Times New Roman" w:cs="Times New Roman" w:hAnsi="Times New Roman"/>
          <w:sz w:val="24"/>
          <w:szCs w:val="24"/>
        </w:rPr>
        <w:t>v</w:t>
      </w:r>
      <w:r>
        <w:rPr>
          <w:rStyle w:val="style4099"/>
          <w:rFonts w:ascii="Times New Roman" w:cs="Times New Roman" w:hAnsi="Times New Roman"/>
          <w:sz w:val="24"/>
          <w:szCs w:val="24"/>
          <w:lang w:val="en-US"/>
        </w:rPr>
        <w:t>isual dan presepsi siswa, sehingga kemampuan membaca permulaan akan meningkat</w:t>
      </w:r>
      <w:r>
        <w:rPr>
          <w:rStyle w:val="style4099"/>
          <w:rFonts w:ascii="Times New Roman" w:cs="Times New Roman" w:hAnsi="Times New Roman"/>
          <w:sz w:val="24"/>
          <w:szCs w:val="24"/>
          <w:lang w:val="en-US"/>
        </w:rPr>
        <w:t>.</w:t>
      </w:r>
    </w:p>
    <w:p>
      <w:pPr>
        <w:pStyle w:val="style179"/>
        <w:spacing w:lineRule="auto" w:line="360"/>
        <w:ind w:firstLine="720"/>
        <w:jc w:val="both"/>
        <w:rPr>
          <w:rFonts w:ascii="Times New Roman" w:cs="Times New Roman" w:hAnsi="Times New Roman"/>
          <w:bCs/>
          <w:sz w:val="24"/>
          <w:szCs w:val="24"/>
          <w:lang w:val="en-US"/>
        </w:rPr>
      </w:pPr>
      <w:r>
        <w:rPr>
          <w:rStyle w:val="style4099"/>
          <w:rFonts w:ascii="Times New Roman" w:cs="Times New Roman" w:hAnsi="Times New Roman"/>
          <w:sz w:val="24"/>
          <w:szCs w:val="24"/>
          <w:lang w:val="en-US"/>
        </w:rPr>
        <w:t>Berdasarkan latar belakang tersebut, maka penulis tertarik untuk melalukan penelitian dengan judul “</w:t>
      </w:r>
      <w:r>
        <w:rPr>
          <w:rFonts w:ascii="Times New Roman" w:cs="Times New Roman" w:hAnsi="Times New Roman"/>
          <w:bCs/>
          <w:sz w:val="24"/>
          <w:szCs w:val="24"/>
        </w:rPr>
        <w:t>Penggunaan Metode S</w:t>
      </w:r>
      <w:r>
        <w:rPr>
          <w:rFonts w:ascii="Times New Roman" w:cs="Times New Roman" w:hAnsi="Times New Roman"/>
          <w:bCs/>
          <w:sz w:val="24"/>
          <w:szCs w:val="24"/>
          <w:lang w:val="en-US"/>
        </w:rPr>
        <w:t>AS</w:t>
      </w:r>
      <w:r>
        <w:rPr>
          <w:rFonts w:ascii="Times New Roman" w:cs="Times New Roman" w:hAnsi="Times New Roman"/>
          <w:bCs/>
          <w:sz w:val="24"/>
          <w:szCs w:val="24"/>
        </w:rPr>
        <w:t xml:space="preserve"> (</w:t>
      </w:r>
      <w:r>
        <w:rPr>
          <w:rFonts w:ascii="Times New Roman" w:cs="Times New Roman" w:hAnsi="Times New Roman"/>
          <w:bCs/>
          <w:i/>
          <w:sz w:val="24"/>
          <w:szCs w:val="24"/>
        </w:rPr>
        <w:t>Struktural Analitik Sintetik</w:t>
      </w:r>
      <w:r>
        <w:rPr>
          <w:rFonts w:ascii="Times New Roman" w:cs="Times New Roman" w:hAnsi="Times New Roman"/>
          <w:bCs/>
          <w:sz w:val="24"/>
          <w:szCs w:val="24"/>
        </w:rPr>
        <w:t xml:space="preserve">) Oleh Guru Dalam Keterampilan Membaca Permulaan Mata Pelajaran Bahasa Indonesia Kelas </w:t>
      </w:r>
      <w:r>
        <w:rPr>
          <w:rFonts w:ascii="Times New Roman" w:cs="Times New Roman" w:hAnsi="Times New Roman"/>
          <w:bCs/>
          <w:sz w:val="24"/>
          <w:szCs w:val="24"/>
          <w:lang w:val="en-US"/>
        </w:rPr>
        <w:t>I</w:t>
      </w:r>
      <w:r>
        <w:rPr>
          <w:rFonts w:ascii="Times New Roman" w:cs="Times New Roman" w:hAnsi="Times New Roman"/>
          <w:bCs/>
          <w:sz w:val="24"/>
          <w:szCs w:val="24"/>
          <w:lang w:val="en-US"/>
        </w:rPr>
        <w:t>I</w:t>
      </w:r>
      <w:r>
        <w:rPr>
          <w:rFonts w:ascii="Times New Roman" w:cs="Times New Roman" w:hAnsi="Times New Roman"/>
          <w:bCs/>
          <w:sz w:val="24"/>
          <w:szCs w:val="24"/>
        </w:rPr>
        <w:t xml:space="preserve"> </w:t>
      </w:r>
      <w:r>
        <w:rPr>
          <w:rFonts w:ascii="Times New Roman" w:cs="Times New Roman" w:hAnsi="Times New Roman"/>
          <w:bCs/>
          <w:sz w:val="24"/>
          <w:szCs w:val="24"/>
          <w:lang w:val="en-US"/>
        </w:rPr>
        <w:t>d</w:t>
      </w:r>
      <w:r>
        <w:rPr>
          <w:rFonts w:ascii="Times New Roman" w:cs="Times New Roman" w:hAnsi="Times New Roman"/>
          <w:bCs/>
          <w:sz w:val="24"/>
          <w:szCs w:val="24"/>
        </w:rPr>
        <w:t>i S</w:t>
      </w:r>
      <w:r>
        <w:rPr>
          <w:rFonts w:ascii="Times New Roman" w:cs="Times New Roman" w:hAnsi="Times New Roman"/>
          <w:bCs/>
          <w:sz w:val="24"/>
          <w:szCs w:val="24"/>
          <w:lang w:val="en-US"/>
        </w:rPr>
        <w:t>DN</w:t>
      </w:r>
      <w:r>
        <w:rPr>
          <w:rFonts w:ascii="Times New Roman" w:cs="Times New Roman" w:hAnsi="Times New Roman"/>
          <w:bCs/>
          <w:sz w:val="24"/>
          <w:szCs w:val="24"/>
        </w:rPr>
        <w:t xml:space="preserve"> Karangjati 02</w:t>
      </w:r>
      <w:r>
        <w:rPr>
          <w:rFonts w:ascii="Times New Roman" w:cs="Times New Roman" w:hAnsi="Times New Roman"/>
          <w:bCs/>
          <w:sz w:val="24"/>
          <w:szCs w:val="24"/>
          <w:lang w:val="en-US"/>
        </w:rPr>
        <w:t xml:space="preserve"> Tahun Pelajaran </w:t>
      </w:r>
      <w:r>
        <w:rPr>
          <w:rFonts w:ascii="Times New Roman" w:cs="Times New Roman" w:hAnsi="Times New Roman"/>
          <w:bCs/>
          <w:sz w:val="24"/>
          <w:szCs w:val="24"/>
          <w:lang w:val="en-US"/>
        </w:rPr>
        <w:t>2021/2022</w:t>
      </w:r>
      <w:r>
        <w:rPr>
          <w:rFonts w:ascii="Times New Roman" w:cs="Times New Roman" w:hAnsi="Times New Roman"/>
          <w:bCs/>
          <w:sz w:val="24"/>
          <w:szCs w:val="24"/>
          <w:lang w:val="en-US"/>
        </w:rPr>
        <w:t>”</w:t>
      </w:r>
      <w:r>
        <w:rPr>
          <w:rFonts w:ascii="Times New Roman" w:cs="Times New Roman" w:hAnsi="Times New Roman"/>
          <w:bCs/>
          <w:sz w:val="24"/>
          <w:szCs w:val="24"/>
          <w:lang w:val="en-US"/>
        </w:rPr>
        <w:t>.</w:t>
      </w:r>
    </w:p>
    <w:p>
      <w:pPr>
        <w:pStyle w:val="style179"/>
        <w:spacing w:lineRule="auto" w:line="360"/>
        <w:ind w:firstLine="720"/>
        <w:jc w:val="both"/>
        <w:rPr>
          <w:rFonts w:ascii="Times New Roman" w:cs="Times New Roman" w:hAnsi="Times New Roman"/>
          <w:sz w:val="24"/>
          <w:szCs w:val="24"/>
          <w:lang w:val="en-US"/>
        </w:rPr>
      </w:pPr>
    </w:p>
    <w:p>
      <w:pPr>
        <w:pStyle w:val="style179"/>
        <w:numPr>
          <w:ilvl w:val="0"/>
          <w:numId w:val="1"/>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Rumusan Masalah </w:t>
      </w:r>
    </w:p>
    <w:p>
      <w:pPr>
        <w:pStyle w:val="style179"/>
        <w:numPr>
          <w:ilvl w:val="0"/>
          <w:numId w:val="3"/>
        </w:numPr>
        <w:spacing w:after="0" w:lineRule="auto" w:line="360"/>
        <w:ind w:left="1134" w:hanging="425"/>
        <w:jc w:val="both"/>
        <w:rPr>
          <w:rFonts w:ascii="Times New Roman" w:cs="Times New Roman" w:hAnsi="Times New Roman"/>
          <w:sz w:val="24"/>
          <w:szCs w:val="24"/>
        </w:rPr>
      </w:pPr>
      <w:r>
        <w:rPr>
          <w:rFonts w:ascii="Times New Roman" w:cs="Times New Roman" w:hAnsi="Times New Roman"/>
          <w:sz w:val="24"/>
          <w:szCs w:val="24"/>
        </w:rPr>
        <w:t>Bagaimana proses penggunaan metode SAS (</w:t>
      </w:r>
      <w:r>
        <w:rPr>
          <w:rFonts w:ascii="Times New Roman" w:cs="Times New Roman" w:hAnsi="Times New Roman"/>
          <w:i/>
          <w:sz w:val="24"/>
          <w:szCs w:val="24"/>
        </w:rPr>
        <w:t>Struktural Analitik Sintetik</w:t>
      </w:r>
      <w:r>
        <w:rPr>
          <w:rFonts w:ascii="Times New Roman" w:cs="Times New Roman" w:hAnsi="Times New Roman"/>
          <w:sz w:val="24"/>
          <w:szCs w:val="24"/>
        </w:rPr>
        <w:t>) oleh guru dalam keterampilan membaca permulaan mata pelaj</w:t>
      </w:r>
      <w:r>
        <w:rPr>
          <w:rFonts w:ascii="Times New Roman" w:cs="Times New Roman" w:hAnsi="Times New Roman"/>
          <w:sz w:val="24"/>
          <w:szCs w:val="24"/>
        </w:rPr>
        <w:t xml:space="preserve">aran bahasa Indonesia di kelas </w:t>
      </w:r>
      <w:r>
        <w:rPr>
          <w:rFonts w:ascii="Times New Roman" w:cs="Times New Roman" w:hAnsi="Times New Roman"/>
          <w:sz w:val="24"/>
          <w:szCs w:val="24"/>
          <w:lang w:val="en-US"/>
        </w:rPr>
        <w:t>II</w:t>
      </w:r>
      <w:r>
        <w:rPr>
          <w:rFonts w:ascii="Times New Roman" w:cs="Times New Roman" w:hAnsi="Times New Roman"/>
          <w:sz w:val="24"/>
          <w:szCs w:val="24"/>
        </w:rPr>
        <w:t xml:space="preserve"> SDN Karangjati 02?</w:t>
      </w:r>
    </w:p>
    <w:p>
      <w:pPr>
        <w:pStyle w:val="style179"/>
        <w:numPr>
          <w:ilvl w:val="0"/>
          <w:numId w:val="3"/>
        </w:numPr>
        <w:spacing w:after="0" w:lineRule="auto" w:line="360"/>
        <w:ind w:left="1134" w:hanging="425"/>
        <w:jc w:val="both"/>
        <w:rPr>
          <w:rFonts w:ascii="Times New Roman" w:cs="Times New Roman" w:hAnsi="Times New Roman"/>
          <w:sz w:val="24"/>
          <w:szCs w:val="24"/>
        </w:rPr>
      </w:pPr>
      <w:r>
        <w:rPr>
          <w:rFonts w:ascii="Times New Roman" w:cs="Times New Roman" w:hAnsi="Times New Roman"/>
          <w:sz w:val="24"/>
          <w:szCs w:val="24"/>
        </w:rPr>
        <w:t>Apa saja kendala yang dialami guru saat penggunaan metode SAS (</w:t>
      </w:r>
      <w:r>
        <w:rPr>
          <w:rFonts w:ascii="Times New Roman" w:cs="Times New Roman" w:hAnsi="Times New Roman"/>
          <w:i/>
          <w:sz w:val="24"/>
          <w:szCs w:val="24"/>
        </w:rPr>
        <w:t>Struktural Analitik Sintetik</w:t>
      </w:r>
      <w:r>
        <w:rPr>
          <w:rFonts w:ascii="Times New Roman" w:cs="Times New Roman" w:hAnsi="Times New Roman"/>
          <w:sz w:val="24"/>
          <w:szCs w:val="24"/>
        </w:rPr>
        <w:t>) dalam keterampilan membaca permulaan mata pelaj</w:t>
      </w:r>
      <w:r>
        <w:rPr>
          <w:rFonts w:ascii="Times New Roman" w:cs="Times New Roman" w:hAnsi="Times New Roman"/>
          <w:sz w:val="24"/>
          <w:szCs w:val="24"/>
        </w:rPr>
        <w:t xml:space="preserve">aran bahasa Indonesia di kelas </w:t>
      </w:r>
      <w:r>
        <w:rPr>
          <w:rFonts w:ascii="Times New Roman" w:cs="Times New Roman" w:hAnsi="Times New Roman"/>
          <w:sz w:val="24"/>
          <w:szCs w:val="24"/>
          <w:lang w:val="en-US"/>
        </w:rPr>
        <w:t>II</w:t>
      </w:r>
      <w:r>
        <w:rPr>
          <w:rFonts w:ascii="Times New Roman" w:cs="Times New Roman" w:hAnsi="Times New Roman"/>
          <w:sz w:val="24"/>
          <w:szCs w:val="24"/>
        </w:rPr>
        <w:t xml:space="preserve"> SDN Karangjati 02?</w:t>
      </w:r>
    </w:p>
    <w:p>
      <w:pPr>
        <w:pStyle w:val="style179"/>
        <w:numPr>
          <w:ilvl w:val="0"/>
          <w:numId w:val="3"/>
        </w:numPr>
        <w:spacing w:after="0" w:lineRule="auto" w:line="360"/>
        <w:ind w:left="1134" w:hanging="425"/>
        <w:jc w:val="both"/>
        <w:rPr>
          <w:rFonts w:ascii="Times New Roman" w:cs="Times New Roman" w:hAnsi="Times New Roman"/>
          <w:sz w:val="24"/>
          <w:szCs w:val="24"/>
        </w:rPr>
      </w:pPr>
      <w:r>
        <w:rPr>
          <w:rFonts w:ascii="Times New Roman" w:cs="Times New Roman" w:hAnsi="Times New Roman"/>
          <w:sz w:val="24"/>
          <w:szCs w:val="24"/>
        </w:rPr>
        <w:t>Bagaimana solusi dari kendala yang dialami guru saat penggunaan metode SAS (</w:t>
      </w:r>
      <w:r>
        <w:rPr>
          <w:rFonts w:ascii="Times New Roman" w:cs="Times New Roman" w:hAnsi="Times New Roman"/>
          <w:i/>
          <w:sz w:val="24"/>
          <w:szCs w:val="24"/>
        </w:rPr>
        <w:t>Struktural Analitik Sintetik</w:t>
      </w:r>
      <w:r>
        <w:rPr>
          <w:rFonts w:ascii="Times New Roman" w:cs="Times New Roman" w:hAnsi="Times New Roman"/>
          <w:sz w:val="24"/>
          <w:szCs w:val="24"/>
        </w:rPr>
        <w:t>) dalam keterampilan membaca permulaan mata pelaj</w:t>
      </w:r>
      <w:r>
        <w:rPr>
          <w:rFonts w:ascii="Times New Roman" w:cs="Times New Roman" w:hAnsi="Times New Roman"/>
          <w:sz w:val="24"/>
          <w:szCs w:val="24"/>
        </w:rPr>
        <w:t xml:space="preserve">aran bahasa Indonesia di kelas </w:t>
      </w:r>
      <w:r>
        <w:rPr>
          <w:rFonts w:ascii="Times New Roman" w:cs="Times New Roman" w:hAnsi="Times New Roman"/>
          <w:sz w:val="24"/>
          <w:szCs w:val="24"/>
          <w:lang w:val="en-US"/>
        </w:rPr>
        <w:t>II</w:t>
      </w:r>
      <w:r>
        <w:rPr>
          <w:rFonts w:ascii="Times New Roman" w:cs="Times New Roman" w:hAnsi="Times New Roman"/>
          <w:sz w:val="24"/>
          <w:szCs w:val="24"/>
        </w:rPr>
        <w:t xml:space="preserve"> SDN Karangjati 02?</w:t>
      </w:r>
    </w:p>
    <w:p>
      <w:pPr>
        <w:pStyle w:val="style179"/>
        <w:numPr>
          <w:ilvl w:val="0"/>
          <w:numId w:val="1"/>
        </w:numPr>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Tujuan Penelitian </w:t>
      </w:r>
    </w:p>
    <w:p>
      <w:pPr>
        <w:pStyle w:val="style179"/>
        <w:numPr>
          <w:ilvl w:val="0"/>
          <w:numId w:val="5"/>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Untuk mendiskripsikan </w:t>
      </w:r>
      <w:r>
        <w:rPr>
          <w:rFonts w:ascii="Times New Roman" w:cs="Times New Roman" w:hAnsi="Times New Roman"/>
          <w:sz w:val="24"/>
          <w:szCs w:val="24"/>
        </w:rPr>
        <w:t xml:space="preserve">proses penggunaan metode SAS </w:t>
      </w:r>
      <w:r>
        <w:rPr>
          <w:rFonts w:ascii="Times New Roman" w:cs="Times New Roman" w:hAnsi="Times New Roman"/>
          <w:i/>
          <w:sz w:val="24"/>
          <w:szCs w:val="24"/>
        </w:rPr>
        <w:t>Struktural Analitik Sintetik</w:t>
      </w:r>
      <w:r>
        <w:rPr>
          <w:rFonts w:ascii="Times New Roman" w:cs="Times New Roman" w:hAnsi="Times New Roman"/>
          <w:sz w:val="24"/>
          <w:szCs w:val="24"/>
        </w:rPr>
        <w:t>) oleh guru dalam keterampilan membaca permulaan mata pelaj</w:t>
      </w:r>
      <w:r>
        <w:rPr>
          <w:rFonts w:ascii="Times New Roman" w:cs="Times New Roman" w:hAnsi="Times New Roman"/>
          <w:sz w:val="24"/>
          <w:szCs w:val="24"/>
        </w:rPr>
        <w:t xml:space="preserve">aran bahasa Indonesia di kelas </w:t>
      </w:r>
      <w:r>
        <w:rPr>
          <w:rFonts w:ascii="Times New Roman" w:cs="Times New Roman" w:hAnsi="Times New Roman"/>
          <w:sz w:val="24"/>
          <w:szCs w:val="24"/>
          <w:lang w:val="en-US"/>
        </w:rPr>
        <w:t>II</w:t>
      </w:r>
      <w:r>
        <w:rPr>
          <w:rFonts w:ascii="Times New Roman" w:cs="Times New Roman" w:hAnsi="Times New Roman"/>
          <w:sz w:val="24"/>
          <w:szCs w:val="24"/>
        </w:rPr>
        <w:t xml:space="preserve"> SDN Karangjati 02</w:t>
      </w:r>
      <w:r>
        <w:rPr>
          <w:rFonts w:ascii="Times New Roman" w:cs="Times New Roman" w:hAnsi="Times New Roman"/>
          <w:sz w:val="24"/>
          <w:szCs w:val="24"/>
        </w:rPr>
        <w:t>.</w:t>
      </w:r>
    </w:p>
    <w:p>
      <w:pPr>
        <w:pStyle w:val="style179"/>
        <w:numPr>
          <w:ilvl w:val="0"/>
          <w:numId w:val="5"/>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Untuk mendiskripsikan</w:t>
      </w:r>
      <w:r>
        <w:rPr>
          <w:rFonts w:ascii="Times New Roman" w:cs="Times New Roman" w:hAnsi="Times New Roman"/>
          <w:sz w:val="24"/>
          <w:szCs w:val="24"/>
        </w:rPr>
        <w:t xml:space="preserve"> kendala yang dialami guru </w:t>
      </w:r>
      <w:r>
        <w:rPr>
          <w:rFonts w:ascii="Times New Roman" w:cs="Times New Roman" w:hAnsi="Times New Roman"/>
          <w:sz w:val="24"/>
          <w:szCs w:val="24"/>
        </w:rPr>
        <w:t>saat penggunaan metode SAS (</w:t>
      </w:r>
      <w:r>
        <w:rPr>
          <w:rFonts w:ascii="Times New Roman" w:cs="Times New Roman" w:hAnsi="Times New Roman"/>
          <w:i/>
          <w:sz w:val="24"/>
          <w:szCs w:val="24"/>
        </w:rPr>
        <w:t>Struktural Analitik Sintetik</w:t>
      </w:r>
      <w:r>
        <w:rPr>
          <w:rFonts w:ascii="Times New Roman" w:cs="Times New Roman" w:hAnsi="Times New Roman"/>
          <w:sz w:val="24"/>
          <w:szCs w:val="24"/>
        </w:rPr>
        <w:t>) dalam keterampilan membaca permulaan mata pelajaran bahasa Indones</w:t>
      </w:r>
      <w:r>
        <w:rPr>
          <w:rFonts w:ascii="Times New Roman" w:cs="Times New Roman" w:hAnsi="Times New Roman"/>
          <w:sz w:val="24"/>
          <w:szCs w:val="24"/>
        </w:rPr>
        <w:t xml:space="preserve">ia di kelas </w:t>
      </w:r>
      <w:r>
        <w:rPr>
          <w:rFonts w:ascii="Times New Roman" w:cs="Times New Roman" w:hAnsi="Times New Roman"/>
          <w:sz w:val="24"/>
          <w:szCs w:val="24"/>
          <w:lang w:val="en-US"/>
        </w:rPr>
        <w:t>II</w:t>
      </w:r>
      <w:r>
        <w:rPr>
          <w:rFonts w:ascii="Times New Roman" w:cs="Times New Roman" w:hAnsi="Times New Roman"/>
          <w:sz w:val="24"/>
          <w:szCs w:val="24"/>
        </w:rPr>
        <w:t xml:space="preserve"> SDN Karangjati 02</w:t>
      </w:r>
      <w:r>
        <w:rPr>
          <w:rFonts w:ascii="Times New Roman" w:cs="Times New Roman" w:hAnsi="Times New Roman"/>
          <w:sz w:val="24"/>
          <w:szCs w:val="24"/>
        </w:rPr>
        <w:t>.</w:t>
      </w:r>
    </w:p>
    <w:p>
      <w:pPr>
        <w:pStyle w:val="style179"/>
        <w:numPr>
          <w:ilvl w:val="0"/>
          <w:numId w:val="5"/>
        </w:numPr>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Untuk mendiskripsikan</w:t>
      </w:r>
      <w:r>
        <w:rPr>
          <w:rFonts w:ascii="Times New Roman" w:cs="Times New Roman" w:hAnsi="Times New Roman"/>
          <w:sz w:val="24"/>
          <w:szCs w:val="24"/>
        </w:rPr>
        <w:t xml:space="preserve"> solusi dari kendala </w:t>
      </w:r>
      <w:r>
        <w:rPr>
          <w:rFonts w:ascii="Times New Roman" w:cs="Times New Roman" w:hAnsi="Times New Roman"/>
          <w:sz w:val="24"/>
          <w:szCs w:val="24"/>
        </w:rPr>
        <w:t>yang dialami guru saat penggunaan metode SAS (Struktural Analitik Sintetik) dalam keterampilan membaca permulaan mata pelajaran bahasa Indones</w:t>
      </w:r>
      <w:r>
        <w:rPr>
          <w:rFonts w:ascii="Times New Roman" w:cs="Times New Roman" w:hAnsi="Times New Roman"/>
          <w:sz w:val="24"/>
          <w:szCs w:val="24"/>
        </w:rPr>
        <w:t xml:space="preserve">ia di kelas </w:t>
      </w:r>
      <w:r>
        <w:rPr>
          <w:rFonts w:ascii="Times New Roman" w:cs="Times New Roman" w:hAnsi="Times New Roman"/>
          <w:sz w:val="24"/>
          <w:szCs w:val="24"/>
          <w:lang w:val="en-US"/>
        </w:rPr>
        <w:t>II</w:t>
      </w:r>
      <w:r>
        <w:rPr>
          <w:rFonts w:ascii="Times New Roman" w:cs="Times New Roman" w:hAnsi="Times New Roman"/>
          <w:sz w:val="24"/>
          <w:szCs w:val="24"/>
        </w:rPr>
        <w:t xml:space="preserve"> SDN Karangjati 02.</w:t>
      </w:r>
    </w:p>
    <w:p>
      <w:pPr>
        <w:pStyle w:val="style179"/>
        <w:numPr>
          <w:ilvl w:val="0"/>
          <w:numId w:val="1"/>
        </w:numPr>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Manfaat Penelitian </w:t>
      </w:r>
    </w:p>
    <w:p>
      <w:pPr>
        <w:pStyle w:val="style179"/>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Manfaat dari hasil penelitian ini dapat dilihat dari manfaat teoritis dan manfaat praktis. Manfaat penelitian ini antara lain :</w:t>
      </w:r>
    </w:p>
    <w:p>
      <w:pPr>
        <w:pStyle w:val="style179"/>
        <w:numPr>
          <w:ilvl w:val="0"/>
          <w:numId w:val="9"/>
        </w:numPr>
        <w:spacing w:after="0" w:lineRule="auto" w:line="360"/>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Manfaat Teoritis </w:t>
      </w:r>
    </w:p>
    <w:p>
      <w:pPr>
        <w:pStyle w:val="style179"/>
        <w:spacing w:after="0" w:lineRule="auto" w:line="360"/>
        <w:ind w:left="1080"/>
        <w:jc w:val="both"/>
        <w:rPr>
          <w:rFonts w:ascii="Times New Roman" w:cs="Times New Roman" w:hAnsi="Times New Roman"/>
          <w:sz w:val="24"/>
          <w:szCs w:val="24"/>
          <w:lang w:val="en-US"/>
        </w:rPr>
      </w:pPr>
      <w:r>
        <w:rPr>
          <w:rFonts w:ascii="Times New Roman" w:cs="Times New Roman" w:hAnsi="Times New Roman"/>
          <w:bCs/>
          <w:sz w:val="24"/>
          <w:szCs w:val="24"/>
          <w:lang w:val="en-US"/>
        </w:rPr>
        <w:t xml:space="preserve">Hasil penelitian ini, penulis berharap memberikan informasi mengenai </w:t>
      </w:r>
      <w:r>
        <w:rPr>
          <w:rFonts w:ascii="Times New Roman" w:cs="Times New Roman" w:hAnsi="Times New Roman"/>
          <w:sz w:val="24"/>
          <w:szCs w:val="24"/>
        </w:rPr>
        <w:t xml:space="preserve">penggunaan metode SAS </w:t>
      </w:r>
      <w:r>
        <w:rPr>
          <w:rFonts w:ascii="Times New Roman" w:cs="Times New Roman" w:hAnsi="Times New Roman"/>
          <w:i/>
          <w:sz w:val="24"/>
          <w:szCs w:val="24"/>
        </w:rPr>
        <w:t>Struktural Analitik Sintetik</w:t>
      </w:r>
      <w:r>
        <w:rPr>
          <w:rFonts w:ascii="Times New Roman" w:cs="Times New Roman" w:hAnsi="Times New Roman"/>
          <w:sz w:val="24"/>
          <w:szCs w:val="24"/>
        </w:rPr>
        <w:t>) oleh guru dalam keterampilan membaca permulaan</w:t>
      </w:r>
      <w:r>
        <w:rPr>
          <w:rFonts w:ascii="Times New Roman" w:cs="Times New Roman" w:hAnsi="Times New Roman"/>
          <w:sz w:val="24"/>
          <w:szCs w:val="24"/>
          <w:lang w:val="en-US"/>
        </w:rPr>
        <w:t>.</w:t>
      </w:r>
    </w:p>
    <w:p>
      <w:pPr>
        <w:pStyle w:val="style179"/>
        <w:numPr>
          <w:ilvl w:val="0"/>
          <w:numId w:val="9"/>
        </w:numPr>
        <w:spacing w:after="0" w:lineRule="auto" w:line="360"/>
        <w:jc w:val="both"/>
        <w:rPr>
          <w:rFonts w:ascii="Times New Roman" w:cs="Times New Roman" w:hAnsi="Times New Roman"/>
          <w:bCs/>
          <w:sz w:val="24"/>
          <w:szCs w:val="24"/>
          <w:lang w:val="en-US"/>
        </w:rPr>
      </w:pPr>
      <w:r>
        <w:rPr>
          <w:rFonts w:ascii="Times New Roman" w:cs="Times New Roman" w:hAnsi="Times New Roman"/>
          <w:sz w:val="24"/>
          <w:szCs w:val="24"/>
          <w:lang w:val="en-US"/>
        </w:rPr>
        <w:t xml:space="preserve">Manfaat Praktis </w:t>
      </w:r>
    </w:p>
    <w:p>
      <w:pPr>
        <w:pStyle w:val="style179"/>
        <w:numPr>
          <w:ilvl w:val="0"/>
          <w:numId w:val="10"/>
        </w:numPr>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Bagi Pihak Sekolah</w:t>
      </w:r>
    </w:p>
    <w:p>
      <w:pPr>
        <w:pStyle w:val="style179"/>
        <w:spacing w:after="0" w:lineRule="auto" w:line="360"/>
        <w:ind w:left="144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Hasil penelitian ini dapat dijadikan pertimbangan untuk evaluasi </w:t>
      </w:r>
      <w:r>
        <w:rPr>
          <w:rFonts w:ascii="Times New Roman" w:cs="Times New Roman" w:hAnsi="Times New Roman"/>
          <w:sz w:val="24"/>
          <w:szCs w:val="24"/>
        </w:rPr>
        <w:t xml:space="preserve">penggunaan metode SAS </w:t>
      </w:r>
      <w:r>
        <w:rPr>
          <w:rFonts w:ascii="Times New Roman" w:cs="Times New Roman" w:hAnsi="Times New Roman"/>
          <w:i/>
          <w:sz w:val="24"/>
          <w:szCs w:val="24"/>
        </w:rPr>
        <w:t>Struktural Analitik Sintetik</w:t>
      </w:r>
      <w:r>
        <w:rPr>
          <w:rFonts w:ascii="Times New Roman" w:cs="Times New Roman" w:hAnsi="Times New Roman"/>
          <w:sz w:val="24"/>
          <w:szCs w:val="24"/>
        </w:rPr>
        <w:t>) oleh guru dalam keterampilan membaca permulaan</w:t>
      </w:r>
      <w:r>
        <w:rPr>
          <w:rFonts w:ascii="Times New Roman" w:cs="Times New Roman" w:hAnsi="Times New Roman"/>
          <w:sz w:val="24"/>
          <w:szCs w:val="24"/>
          <w:lang w:val="en-US"/>
        </w:rPr>
        <w:t>.</w:t>
      </w:r>
    </w:p>
    <w:p>
      <w:pPr>
        <w:pStyle w:val="style179"/>
        <w:numPr>
          <w:ilvl w:val="0"/>
          <w:numId w:val="10"/>
        </w:numPr>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Bagi Siswa</w:t>
      </w:r>
    </w:p>
    <w:p>
      <w:pPr>
        <w:pStyle w:val="style179"/>
        <w:spacing w:after="0" w:lineRule="auto" w:line="360"/>
        <w:ind w:left="1440"/>
        <w:jc w:val="both"/>
        <w:rPr>
          <w:rFonts w:ascii="Times New Roman" w:cs="Times New Roman" w:hAnsi="Times New Roman"/>
          <w:sz w:val="24"/>
          <w:szCs w:val="24"/>
          <w:lang w:val="en-US"/>
        </w:rPr>
      </w:pPr>
      <w:r>
        <w:rPr>
          <w:rFonts w:ascii="Times New Roman" w:cs="Times New Roman" w:hAnsi="Times New Roman"/>
          <w:sz w:val="24"/>
          <w:szCs w:val="24"/>
          <w:lang w:val="en-US"/>
        </w:rPr>
        <w:t>Hasil penelitian ini dapat menanamkan konsep keterampilan membaca permulaan.</w:t>
      </w:r>
    </w:p>
    <w:p>
      <w:pPr>
        <w:pStyle w:val="style179"/>
        <w:numPr>
          <w:ilvl w:val="0"/>
          <w:numId w:val="10"/>
        </w:numPr>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Bagi Peneliti </w:t>
      </w:r>
    </w:p>
    <w:p>
      <w:pPr>
        <w:pStyle w:val="style179"/>
        <w:spacing w:after="0" w:lineRule="auto" w:line="360"/>
        <w:ind w:left="144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Hasil penelitian ini dapat dijadikan wawasan pengetahuan serta pengalaman untuk dapat diterapkan serta dikembangkan di masa depan. </w:t>
      </w:r>
    </w:p>
    <w:p>
      <w:pPr>
        <w:pStyle w:val="style0"/>
        <w:spacing w:lineRule="auto" w:line="360"/>
        <w:jc w:val="both"/>
        <w:rPr>
          <w:rFonts w:ascii="Times New Roman" w:cs="Times New Roman" w:hAnsi="Times New Roman"/>
          <w:sz w:val="24"/>
          <w:szCs w:val="24"/>
        </w:rPr>
      </w:pPr>
    </w:p>
    <w:p>
      <w:pPr>
        <w:pStyle w:val="style0"/>
        <w:spacing w:lineRule="auto" w:line="360"/>
        <w:jc w:val="center"/>
        <w:rPr>
          <w:rFonts w:ascii="Times New Roman" w:cs="Times New Roman" w:hAnsi="Times New Roman"/>
          <w:b/>
          <w:sz w:val="24"/>
          <w:szCs w:val="24"/>
        </w:rPr>
        <w:sectPr>
          <w:pgSz w:w="11906" w:h="16838" w:orient="portrait"/>
          <w:pgMar w:top="1440" w:right="1440" w:bottom="1440" w:left="1440" w:header="708" w:footer="708" w:gutter="0"/>
          <w:cols w:space="708"/>
          <w:docGrid w:linePitch="360"/>
        </w:sectPr>
      </w:pP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BAB II</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TINJAUAN PUSTAKA</w:t>
      </w:r>
    </w:p>
    <w:p>
      <w:pPr>
        <w:pStyle w:val="style179"/>
        <w:numPr>
          <w:ilvl w:val="0"/>
          <w:numId w:val="12"/>
        </w:numPr>
        <w:spacing w:lineRule="auto" w:line="360"/>
        <w:rPr>
          <w:rFonts w:ascii="Times New Roman" w:cs="Times New Roman" w:hAnsi="Times New Roman"/>
          <w:b/>
          <w:sz w:val="24"/>
          <w:szCs w:val="24"/>
          <w:lang w:val="en-US"/>
        </w:rPr>
      </w:pPr>
      <w:r>
        <w:rPr>
          <w:rFonts w:ascii="Times New Roman" w:cs="Times New Roman" w:hAnsi="Times New Roman"/>
          <w:b/>
          <w:sz w:val="24"/>
          <w:szCs w:val="24"/>
          <w:lang w:val="en-US"/>
        </w:rPr>
        <w:t xml:space="preserve">Penelitian Terdahulu Yang Relevan </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Pada </w:t>
      </w:r>
      <w:r>
        <w:rPr>
          <w:rFonts w:ascii="Times New Roman" w:cs="Times New Roman" w:hAnsi="Times New Roman"/>
          <w:sz w:val="24"/>
          <w:szCs w:val="24"/>
          <w:lang w:val="en-US"/>
        </w:rPr>
        <w:t>penelitian ini , penulis mengacu pada penelitian terdahulu yang relevan dengan penelitian yang akan dilaksanakan sekarang ini. Berikut beberapa hasil penelitian relevan yang dijadikan bahan telaah oleh peneliti.</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P</w:t>
      </w:r>
      <w:r>
        <w:rPr>
          <w:rFonts w:ascii="Times New Roman" w:cs="Times New Roman" w:hAnsi="Times New Roman"/>
          <w:sz w:val="24"/>
          <w:szCs w:val="24"/>
          <w:lang w:val="en-US"/>
        </w:rPr>
        <w:t>eneli</w:t>
      </w:r>
      <w:r>
        <w:rPr>
          <w:rFonts w:ascii="Times New Roman" w:cs="Times New Roman" w:hAnsi="Times New Roman"/>
          <w:sz w:val="24"/>
          <w:szCs w:val="24"/>
          <w:lang w:val="en-US"/>
        </w:rPr>
        <w:t>tian yang dilakukan 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{"citationItems":[{"id":"ITEM-1","itemData":{"author":[{"dropping-particle":"","family":"Syawaluddin","given":"Ahmad","non-dropping-particle":"","parse-names":false,"suffix":""}],"id":"ITEM-1","issued":{"date-parts":[["2018"]]},"title":"Pengaruh Metode SAS ( Struktural Analisis Sintesis ) Tehadap Peningkatan Keterampilan Membaca Permulaan Pada Siswa Kelas II SDN Mappala Kecamatan Rappocini Kota Makassar","type":"article-journal"},"uris":["http://www.mendeley.com/documents/?uuid=76a50f59-d00b-45ae-8698-4821549dfb04"]}],"mendeley":{"formattedCitation":"(Syawaluddin, 2018)","plainTextFormattedCitation":"(Syawaluddin, 2018)","previouslyFormattedCitation":"(Syawaluddin, 2018)"},"properties":{"noteIndex":0},"schema":"https://github.com/citation-style-language/schema/raw/master/csl-citation.json"}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(Syawaluddin, 2018)</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dengan judul </w:t>
      </w:r>
      <w:r>
        <w:rPr>
          <w:rFonts w:ascii="Times New Roman" w:cs="Times New Roman" w:hAnsi="Times New Roman"/>
          <w:sz w:val="24"/>
          <w:szCs w:val="24"/>
          <w:lang w:val="en-US"/>
        </w:rPr>
        <w:t xml:space="preserve"> “Pengaruh Metode SAS (</w:t>
      </w:r>
      <w:r>
        <w:rPr>
          <w:rFonts w:ascii="Times New Roman" w:cs="Times New Roman" w:hAnsi="Times New Roman"/>
          <w:i/>
          <w:sz w:val="24"/>
          <w:szCs w:val="24"/>
          <w:lang w:val="en-US"/>
        </w:rPr>
        <w:t xml:space="preserve">Struktural </w:t>
      </w:r>
      <w:r>
        <w:rPr>
          <w:rFonts w:ascii="Times New Roman" w:cs="Times New Roman" w:hAnsi="Times New Roman"/>
          <w:i/>
          <w:sz w:val="24"/>
          <w:szCs w:val="24"/>
          <w:lang w:val="en-US"/>
        </w:rPr>
        <w:t>Analitik</w:t>
      </w:r>
      <w:r>
        <w:rPr>
          <w:rFonts w:ascii="Times New Roman" w:cs="Times New Roman" w:hAnsi="Times New Roman"/>
          <w:i/>
          <w:sz w:val="24"/>
          <w:szCs w:val="24"/>
          <w:lang w:val="en-US"/>
        </w:rPr>
        <w:t xml:space="preserve"> </w:t>
      </w:r>
      <w:r>
        <w:rPr>
          <w:rFonts w:ascii="Times New Roman" w:cs="Times New Roman" w:hAnsi="Times New Roman"/>
          <w:i/>
          <w:sz w:val="24"/>
          <w:szCs w:val="24"/>
          <w:lang w:val="en-US"/>
        </w:rPr>
        <w:t>Sintetik</w:t>
      </w:r>
      <w:r>
        <w:rPr>
          <w:rFonts w:ascii="Times New Roman" w:cs="Times New Roman" w:hAnsi="Times New Roman"/>
          <w:sz w:val="24"/>
          <w:szCs w:val="24"/>
          <w:lang w:val="en-US"/>
        </w:rPr>
        <w:t xml:space="preserve">) Tehadap Peningkatan Keterampilan Membaca Permulaan Pada Siswa Kelas II SDN Mappala Kecamatan Rappocini Kota Makassar”. </w:t>
      </w:r>
      <w:r>
        <w:rPr>
          <w:rFonts w:ascii="Times New Roman" w:cs="Times New Roman" w:hAnsi="Times New Roman"/>
          <w:sz w:val="24"/>
          <w:szCs w:val="24"/>
          <w:lang w:val="en-US"/>
        </w:rPr>
        <w:tab/>
      </w:r>
      <w:r>
        <w:rPr>
          <w:rFonts w:ascii="Times New Roman" w:cs="Times New Roman" w:hAnsi="Times New Roman"/>
          <w:sz w:val="24"/>
          <w:szCs w:val="24"/>
          <w:lang w:val="en-US"/>
        </w:rPr>
        <w:t xml:space="preserve">Berdasarkan hasil penelitian, maka pembelajaran dengan metode SAS </w:t>
      </w:r>
      <w:r>
        <w:rPr>
          <w:rFonts w:ascii="Times New Roman" w:cs="Times New Roman" w:hAnsi="Times New Roman"/>
          <w:sz w:val="24"/>
          <w:szCs w:val="24"/>
          <w:lang w:val="en-US"/>
        </w:rPr>
        <w:t>(</w:t>
      </w:r>
      <w:r>
        <w:rPr>
          <w:rFonts w:ascii="Times New Roman" w:cs="Times New Roman" w:hAnsi="Times New Roman"/>
          <w:i/>
          <w:sz w:val="24"/>
          <w:szCs w:val="24"/>
          <w:lang w:val="en-US"/>
        </w:rPr>
        <w:t>Struktural Analitik Sintetik</w:t>
      </w:r>
      <w:r>
        <w:rPr>
          <w:rFonts w:ascii="Times New Roman" w:cs="Times New Roman" w:hAnsi="Times New Roman"/>
          <w:sz w:val="24"/>
          <w:szCs w:val="24"/>
          <w:lang w:val="en-US"/>
        </w:rPr>
        <w:t>) dapat disimpulkan  bahwa keterampilan membaca permulaan sesudah pemberian perlakuan menggunakan metode SAS lebih meningkat dibandingkan sebelum pemberian metode SAS dalam proses pembelajaran.</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yang dilakukan oleh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{"citationItems":[{"id":"ITEM-1","itemData":{"abstract":"This classroom action research aims to determine the application of method learning strategies SAS (Structural Synthetic Analysis) Class I students Even Elementary Semester Neg. 106162 Medan Estate, To find out the improvement in reading of class students in the even semester of SD.Neg 106162 Medan Estate through SAS method learning strategies; and how is the response of even class I Neg students. 106162 Medan Estate in reading through the application of learning strategies with the SAS method. This study used an interactive qualitative method and a class action research approach conducted in 2 cycles. Each cycle includes planning, implementation, observation and reflection. the subjects of this class action research are even class I students of Neg semester. 106162 Medan Estate. While the object is the SAS Method. From the research conducted by examining the initial condition of students as measured by reading tests and the results of classroom action research with 2 cycles. Based on data analysis, it can be concluded that in cycle 1 student learning completeness in this material the average value is only 66.50 while in cycle 2 by applying learning strategies with SAS methods increasing reaching an average value of 90.00 Student responses also increase, observational data of teacher activity from 59.72% in cycle 1, increasing in cycle 2 to 93.06%.","author":[{"dropping-particle":"","family":"Hasibuan","given":"Syarifah","non-dropping-particle":"","parse-names":false,"suffix":""}],"container-title":"SEJ (Sechool Educationsl JOurnal)","id":"ITEM-1","issue":"2","issued":{"date-parts":[["2019"]]},"page":"184-190","title":"PENGGUNAAN METODE SAS DALAM PENINGKATAN KEMAMPUAN MEMBACA PERMULAAN PADA SISWA KELAS I SDN 106162 MEDAN ESTATE Syarifah Hasibuan Surel : syarifah_hasibuan@gmail.com PENDAHULUAN Membaca bukan hanya mengucapkan bahasa tulisan atau lambang bunyi bahasa , mel","type":"article-journal","volume":"9"},"uris":["http://www.mendeley.com/documents/?uuid=9a038285-c665-42e1-909b-40f117b428d3"]}],"mendeley":{"formattedCitation":"(Hasibuan, 2019)","plainTextFormattedCitation":"(Hasibuan, 2019)","previouslyFormattedCitation":"(Hasibuan, 2019)"},"properties":{"noteIndex":0},"schema":"https://github.com/citation-style-language/schema/raw/master/csl-citation.json"}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(Hasibuan, 2019)</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dengan judul “Penggunaan Metode SAS Dalam Peningkatan Kemampuan Membaca Permulaan Pada Siswa Kelas I </w:t>
      </w:r>
      <w:r>
        <w:rPr>
          <w:rFonts w:ascii="Times New Roman" w:cs="Times New Roman" w:hAnsi="Times New Roman"/>
          <w:sz w:val="24"/>
          <w:szCs w:val="24"/>
          <w:lang w:val="en-US"/>
        </w:rPr>
        <w:t>SDN</w:t>
      </w:r>
      <w:r>
        <w:rPr>
          <w:rFonts w:ascii="Times New Roman" w:cs="Times New Roman" w:hAnsi="Times New Roman"/>
          <w:sz w:val="24"/>
          <w:szCs w:val="24"/>
          <w:lang w:val="en-US"/>
        </w:rPr>
        <w:t xml:space="preserve"> 106162 </w:t>
      </w:r>
      <w:r>
        <w:rPr>
          <w:rFonts w:ascii="Times New Roman" w:cs="Times New Roman" w:hAnsi="Times New Roman"/>
          <w:sz w:val="24"/>
          <w:szCs w:val="24"/>
          <w:lang w:val="en-US"/>
        </w:rPr>
        <w:t>Medan Estate”.</w:t>
      </w:r>
    </w:p>
    <w:p>
      <w:pPr>
        <w:pStyle w:val="style0"/>
        <w:spacing w:lineRule="auto" w:line="360"/>
        <w:ind w:left="720" w:firstLine="720"/>
        <w:jc w:val="both"/>
        <w:rPr>
          <w:rFonts w:ascii="Times New Roman" w:cs="Times New Roman" w:hAnsi="Times New Roman"/>
          <w:sz w:val="24"/>
          <w:szCs w:val="24"/>
          <w:lang w:val="en-US"/>
        </w:rPr>
      </w:pPr>
      <w:r>
        <w:rPr>
          <w:rFonts w:ascii="Times New Roman" w:cs="Times New Roman" w:hAnsi="Times New Roman"/>
          <w:sz w:val="24"/>
          <w:szCs w:val="24"/>
          <w:lang w:val="en-US"/>
        </w:rPr>
        <w:t>Berdasarkan hasil penelitian yang dilakukan dengan meneliti kondisi awal siswa yang diukur dengan alat tes membaca dan hasil penelitian tindakan kelas dengan 2 siklus</w:t>
      </w:r>
      <w:r>
        <w:rPr>
          <w:rFonts w:ascii="Times New Roman" w:cs="Times New Roman" w:hAnsi="Times New Roman"/>
          <w:sz w:val="24"/>
          <w:szCs w:val="24"/>
          <w:lang w:val="en-US"/>
        </w:rPr>
        <w:t>. Siklus pertama tanpa menggunakan metode SAS, sedangkan siklus kedua dengan metode SAS men</w:t>
      </w:r>
      <w:r>
        <w:rPr>
          <w:rFonts w:ascii="Times New Roman" w:cs="Times New Roman" w:hAnsi="Times New Roman"/>
          <w:sz w:val="24"/>
          <w:szCs w:val="24"/>
          <w:lang w:val="en-US"/>
        </w:rPr>
        <w:t>ingkat mencapai nilai rata-rata.</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yang dilakukan oleh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{"citationItems":[{"id":"ITEM-1","itemData":{"abstract":"Membaca permulaan merupakan tahapan proses belajar membaca bagi siswa sekolah dasar kelas awal. Siswa belajar untuk memperoleh kemampuan dan menguasai teknik-teknik membaca dan menangkap isi bacaan dengan baik. Kegiatan membaca permulaan dimulai dari taman kanak- kanak atau sekolah dasar tingkat awal. Pelajaran membaca dan menulis di kelas-kelas awal disebut pelajaran membaca dan menulis permulaan. Pentingnya membaca permulaan di kelas I adalah agar siswa dapat membaca kata-kata dan kalimat sederhana dengan lancar dan tepat. Metode SAS merupakan metode yang tepat dalam meningkatkan keterampilan membaca permulaan siswa. Dalam proses operasionalnya, metode SAS mempunyai langkah-langkah dengan urutan sebagai berikut : (a) strukutur, menampilkan keseluruhan, (b) analisis, melakukan proses penguraian, (c) sintesis, melakukan penggabungan kembali pada struktur semula. Adapun langkah-langkah pengembangan metode SAS dalam keterampilan membaca permulaan yaitu : (1) Membagi kalimat menjadi beberapa kata; (2) Membagi kata menjadi beberapa suku kata: (3) Membagi suku kata menjadi bunyi huruf; (4) Menggabungkan bunyi-bunyi huruf menjadi suku kata; (5) Menggabungkan bunyi suku kata menjadi kata. Kata","author":[{"dropping-particle":"","family":"Sandi Wisuda Lubis","given":"S","non-dropping-particle":"","parse-names":false,"suffix":""}],"container-title":"Jurnal Ar-Raniry","id":"ITEM-1","issue":"c","issued":{"date-parts":[["2018"]]},"page":"96-108","title":"Pengembangan Metode SAS dalam Meningkatkan Keterampilan Membaca Permulaan Siswa","type":"article-journal"},"uris":["http://www.mendeley.com/documents/?uuid=a4d9cb72-c9ce-4170-abf9-cccaa7e75cba"]}],"mendeley":{"formattedCitation":"(Sandi Wisuda Lubis, 2018)","plainTextFormattedCitation":"(Sandi Wisuda Lubis, 2018)","previouslyFormattedCitation":"(Sandi Wisuda Lubis, 2018)"},"properties":{"noteIndex":0},"schema":"https://github.com/citation-style-language/schema/raw/master/csl-citation.json"}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(Sandi Wisuda Lubis, 2018)</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dengan judul “P</w:t>
      </w:r>
      <w:r>
        <w:t>e</w:t>
      </w:r>
      <w:r>
        <w:rPr>
          <w:rFonts w:ascii="Times New Roman" w:cs="Times New Roman" w:hAnsi="Times New Roman"/>
          <w:sz w:val="24"/>
          <w:szCs w:val="24"/>
          <w:lang w:val="en-US"/>
        </w:rPr>
        <w:t>ngembangan Metode SAS Dalam Meningkatkan Keterampilan Membaca Permulaan Siswa</w:t>
      </w:r>
      <w:r>
        <w:rPr>
          <w:rFonts w:ascii="Times New Roman" w:cs="Times New Roman" w:hAnsi="Times New Roman"/>
          <w:sz w:val="24"/>
          <w:szCs w:val="24"/>
          <w:lang w:val="en-US"/>
        </w:rPr>
        <w:t xml:space="preserve">” </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Berdasarkan hasil penelitian yang dilakukan dapat disimpulkan bahwa p</w:t>
      </w:r>
      <w:r>
        <w:rPr>
          <w:rFonts w:ascii="Times New Roman" w:cs="Times New Roman" w:hAnsi="Times New Roman"/>
          <w:sz w:val="24"/>
          <w:szCs w:val="24"/>
          <w:lang w:val="en-US"/>
        </w:rPr>
        <w:t>elajaran membaca dan menulis di kelas-kelas awal disebut pelajaran membaca dan menulis permulaan. Pentingnya membaca</w:t>
      </w:r>
      <w:r>
        <w:rPr>
          <w:rFonts w:ascii="Times New Roman" w:cs="Times New Roman" w:hAnsi="Times New Roman"/>
          <w:sz w:val="24"/>
          <w:szCs w:val="24"/>
          <w:lang w:val="en-US"/>
        </w:rPr>
        <w:t xml:space="preserve"> permulaan di kelas rendah </w:t>
      </w:r>
      <w:r>
        <w:rPr>
          <w:rFonts w:ascii="Times New Roman" w:cs="Times New Roman" w:hAnsi="Times New Roman"/>
          <w:sz w:val="24"/>
          <w:szCs w:val="24"/>
          <w:lang w:val="en-US"/>
        </w:rPr>
        <w:t>adalah agar siswa dapat membaca kata-kata dan kalimat sederhana dengan lancar dan tepat. Metode SAS merupakan metode yang tepat dalam meningkatkan keterampilan membaca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permulaan siswa.</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yang dilakukan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{"citationItems":[{"id":"ITEM-1","itemData":{"ISSN":"2502-4493","abstract":"Tujuan penelitian ini adalah menguji keefektifan metode eja dan metode SAS berdasarkan minat belajar dalam pembelajaran keterampilan membaca menulis permulaan pada siswa kelas 1 sekolah dasar. Keterampilan membaca menulis permulaan membutuhkan latihan siswa dalam membaca dan menyusun huruf, suku kata, kata, dan kalimat yang benar. Melalui latihan membaca menulis permulaan, siswa dapat membaca dan menulis huruf, suku kata, kata dan kalimat sederhana dengan tepat. Tipe minat belajar yang berbeda juga perlu membutuhkan cara pengajaran yang berbeda. Oleh karena itu, dibutuhkan metode pembelajaran yang cocok. Metode pembelajaran yang dipilih adalah metode eja dan metode SAS.The purpose of this study was to test the effectiveness of the method of spelling and methods SAS based interest in learning in learning skills read write commencement at class student 1 elementary school. Skills read write commencement requires of exercise students in read and compose letters, syllables, words, and sentences are correct. Through practicing read write commencement, students can read and write letters, syllables, words and a simple sentence correctly. Type of interest in learning the different also need to require the different way of teaching. Therefore, it needs a suitable learning methods. The learning method is selected is a method of spelling and methods of SAS.","author":[{"dropping-particle":"","family":"Asti","given":"Kurnia","non-dropping-particle":"","parse-names":false,"suffix":""},{"dropping-particle":"","family":"Mulyani","given":"Mimi","non-dropping-particle":"","parse-names":false,"suffix":""}],"container-title":"Seloka: Jurnal Pendidikan Bahasa dan Sastra Indonesia","id":"ITEM-1","issue":"2","issued":{"date-parts":[["2016"]]},"page":"177-183","title":"Keefektifan Metode Eja dan Metode SAS Berdasarkan Minat Belajar dalam Pembelajaran Keterampilan Membaca dan Menulis Permulaan pada Siswa Kelas 1 Sekolah Dasar","type":"article-journal","volume":"5"},"uris":["http://www.mendeley.com/documents/?uuid=5cc5e80b-7716-4789-b7dc-011855abe9d2"]}],"mendeley":{"formattedCitation":"(Asti and Mulyani, 2016)","plainTextFormattedCitation":"(Asti and Mulyani, 2016)","previouslyFormattedCitation":"(Asti and Mulyani, 2016)"},"properties":{"noteIndex":0},"schema":"https://github.com/citation-style-language/schema/raw/master/csl-citation.json"}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(Asti and Mulyani, 2016)</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yang berjudul “</w:t>
      </w:r>
      <w:r>
        <w:rPr>
          <w:rFonts w:ascii="Times New Roman" w:cs="Times New Roman" w:hAnsi="Times New Roman"/>
          <w:sz w:val="24"/>
          <w:szCs w:val="24"/>
          <w:lang w:val="en-US"/>
        </w:rPr>
        <w:t>Keefektifan Metode Eja d</w:t>
      </w:r>
      <w:r>
        <w:rPr>
          <w:rFonts w:ascii="Times New Roman" w:cs="Times New Roman" w:hAnsi="Times New Roman"/>
          <w:sz w:val="24"/>
          <w:szCs w:val="24"/>
          <w:lang w:val="en-US"/>
        </w:rPr>
        <w:t xml:space="preserve">an Metode </w:t>
      </w:r>
      <w:r>
        <w:rPr>
          <w:rFonts w:ascii="Times New Roman" w:cs="Times New Roman" w:hAnsi="Times New Roman"/>
          <w:sz w:val="24"/>
          <w:szCs w:val="24"/>
          <w:lang w:val="en-US"/>
        </w:rPr>
        <w:t>SAS</w:t>
      </w:r>
      <w:r>
        <w:rPr>
          <w:rFonts w:ascii="Times New Roman" w:cs="Times New Roman" w:hAnsi="Times New Roman"/>
          <w:sz w:val="24"/>
          <w:szCs w:val="24"/>
          <w:lang w:val="en-US"/>
        </w:rPr>
        <w:t xml:space="preserve"> Berdasarkan Minat Belajar Dalam Pem</w:t>
      </w:r>
      <w:r>
        <w:rPr>
          <w:rFonts w:ascii="Times New Roman" w:cs="Times New Roman" w:hAnsi="Times New Roman"/>
          <w:sz w:val="24"/>
          <w:szCs w:val="24"/>
          <w:lang w:val="en-US"/>
        </w:rPr>
        <w:t>belajaran Keterampilan Membaca d</w:t>
      </w:r>
      <w:r>
        <w:rPr>
          <w:rFonts w:ascii="Times New Roman" w:cs="Times New Roman" w:hAnsi="Times New Roman"/>
          <w:sz w:val="24"/>
          <w:szCs w:val="24"/>
          <w:lang w:val="en-US"/>
        </w:rPr>
        <w:t>an Menulis Permulaan Pada Siswa Kelas 1 Sekolah Dasar</w:t>
      </w:r>
      <w:r>
        <w:rPr>
          <w:rFonts w:ascii="Times New Roman" w:cs="Times New Roman" w:hAnsi="Times New Roman"/>
          <w:sz w:val="24"/>
          <w:szCs w:val="24"/>
          <w:lang w:val="en-US"/>
        </w:rPr>
        <w:t>”</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Berdasarkan hasil penelitian yang dilakukan dapat disimpulkan bahwa k</w:t>
      </w:r>
      <w:r>
        <w:rPr>
          <w:rFonts w:ascii="Times New Roman" w:cs="Times New Roman" w:hAnsi="Times New Roman"/>
          <w:sz w:val="24"/>
          <w:szCs w:val="24"/>
          <w:lang w:val="en-US"/>
        </w:rPr>
        <w:t>eterampilan membaca menulis permulaan membutuhkan latihan siswa dalam membaca dan menyusun huruf, suku kata, kata, dan kalimat yang benar. Tipe minat belajar yang berbeda juga perlu membutuhk</w:t>
      </w:r>
      <w:r>
        <w:rPr>
          <w:rFonts w:ascii="Times New Roman" w:cs="Times New Roman" w:hAnsi="Times New Roman"/>
          <w:sz w:val="24"/>
          <w:szCs w:val="24"/>
          <w:lang w:val="en-US"/>
        </w:rPr>
        <w:t>an cara pengajaran yang berbeda, salah satunya menggunakan metode SAS.</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yang dilakukan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{"citationItems":[{"id":"ITEM-1","itemData":{"author":[{"dropping-particle":"","family":"Lateke","given":"Salma M","non-dropping-particle":"","parse-names":false,"suffix":""}],"container-title":"Jurnal Kreatif Tadulako Online Vol . 1","id":"ITEM-1","issue":"3","issued":{"date-parts":[["2017"]]},"page":"61-74","title":"Peningkatan Keterampilan Membaca dan Menulis Permulaan Siswa Kelas I SDN Langger melalui Metode SAS Jurnal Kreatif Tadulako Online Vol . 1 No . 3 ISSN 2354-614X","type":"article-journal","volume":"1"},"uris":["http://www.mendeley.com/documents/?uuid=3646497f-714b-40b4-ba04-1fdfafbcc900"]}],"mendeley":{"formattedCitation":"(Lateke, 2017)","plainTextFormattedCitation":"(Lateke, 2017)","previouslyFormattedCitation":"(Lateke, 2017)"},"properties":{"noteIndex":0},"schema":"https://github.com/citation-style-language/schema/raw/master/csl-citation.json"}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(Lateke, 2017)</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 judul “</w:t>
      </w:r>
      <w:r>
        <w:rPr>
          <w:rFonts w:ascii="Times New Roman" w:cs="Times New Roman" w:hAnsi="Times New Roman"/>
          <w:sz w:val="24"/>
          <w:szCs w:val="24"/>
          <w:lang w:val="en-US"/>
        </w:rPr>
        <w:t>Peningkatan Keterampilan Membaca dan Menulis Permulaan Siswa Kelas I SDN Langger melalui Metode SAS</w:t>
      </w:r>
      <w:r>
        <w:rPr>
          <w:rFonts w:ascii="Times New Roman" w:cs="Times New Roman" w:hAnsi="Times New Roman"/>
          <w:sz w:val="24"/>
          <w:szCs w:val="24"/>
          <w:lang w:val="en-US"/>
        </w:rPr>
        <w:t>”.</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Berdasarkan hasil penelitian yang dilakukan dapat disimpulkan bahwa </w:t>
      </w:r>
      <w:r>
        <w:rPr>
          <w:rFonts w:ascii="Times New Roman" w:cs="Times New Roman" w:hAnsi="Times New Roman"/>
          <w:sz w:val="24"/>
          <w:szCs w:val="24"/>
          <w:lang w:val="en-US"/>
        </w:rPr>
        <w:t xml:space="preserve">secara keseluruhan siswa belum memahami materi membaca dan menulis permulaan tetapi pada siklus II kemampuan siswa membaca dan menulis meningkat dengan sangat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baik berdasarkan uraian hasil tes evalu</w:t>
      </w:r>
      <w:r>
        <w:rPr>
          <w:rFonts w:ascii="Times New Roman" w:cs="Times New Roman" w:hAnsi="Times New Roman"/>
          <w:sz w:val="24"/>
          <w:szCs w:val="24"/>
          <w:lang w:val="en-US"/>
        </w:rPr>
        <w:t>asi pada pembelajaran siklus II menggunakan metode SAS.</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yang dilakukan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{"citationItems":[{"id":"ITEM-1","itemData":{"ISBN":"9781119130536","abstract":"Modern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Richard","author":[{"dropping-particle":"","family":"Kustinah","given":"","non-dropping-particle":"","parse-names":false,"suffix":""}],"id":"ITEM-1","issue":"4","issued":{"date-parts":[["2019"]]},"page":"105-112","title":"Improve the Ability to Learn to Read Early by Using SAS Methods","type":"article-journal","volume":"1"},"uris":["http://www.mendeley.com/documents/?uuid=ad9b9039-6425-4172-8de9-b939047412f9"]}],"mendeley":{"formattedCitation":"(Kustinah, 2019)","plainTextFormattedCitation":"(Kustinah, 2019)","previouslyFormattedCitation":"(Kustinah, 2019)"},"properties":{"noteIndex":0},"schema":"https://github.com/citation-style-language/schema/raw/master/csl-citation.json"}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(Kustinah, 2019)</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yang berjudul “Improve the Ability to Learn to Read Early by Using SAS Methods</w:t>
      </w:r>
      <w:r>
        <w:rPr>
          <w:rFonts w:ascii="Times New Roman" w:cs="Times New Roman" w:hAnsi="Times New Roman"/>
          <w:sz w:val="24"/>
          <w:szCs w:val="24"/>
          <w:lang w:val="en-US"/>
        </w:rPr>
        <w:t xml:space="preserve">”. </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Berdasarkan hasil penelitian yang dilakukan </w:t>
      </w:r>
      <w:r>
        <w:rPr>
          <w:rFonts w:ascii="Times New Roman" w:cs="Times New Roman" w:hAnsi="Times New Roman"/>
          <w:sz w:val="24"/>
          <w:szCs w:val="24"/>
          <w:lang w:val="en-US"/>
        </w:rPr>
        <w:t>dapat disimpulkan bahwa guru telah mampu meningkatkan keterampilan membaca permulaan siswa dengan menggunakan metode SAS (</w:t>
      </w:r>
      <w:r>
        <w:rPr>
          <w:rFonts w:ascii="Times New Roman" w:cs="Times New Roman" w:hAnsi="Times New Roman"/>
          <w:i/>
          <w:sz w:val="24"/>
          <w:szCs w:val="24"/>
          <w:lang w:val="en-US"/>
        </w:rPr>
        <w:t>Stuktural Analitik Sintetik</w:t>
      </w:r>
      <w:r>
        <w:rPr>
          <w:rFonts w:ascii="Times New Roman" w:cs="Times New Roman" w:hAnsi="Times New Roman"/>
          <w:sz w:val="24"/>
          <w:szCs w:val="24"/>
          <w:lang w:val="en-US"/>
        </w:rPr>
        <w:t xml:space="preserve">), setiap siklus selalu membawa dampak yang positif ke arah peningkatan perkembangan kemampuan membaca permulaan siswa. </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yang dilakukan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Hermita","given":"Neni","non-dropping-particle":"","parse-names":false,"suffix":""},{"dropping-particle":"","family":"Widyanthi","given":"Astri","non-dropping-particle":"","parse-names":false,"suffix":""},{"dropping-particle":"","family":"Kurniaman","given":"Otang","non-dropping-particle":"","parse-names":false,"suffix":""},{"dropping-particle":"","family":"Witri","given":"Gustimal","non-dropping-particle":"","parse-names":false,"suffix":""}],"id":"ITEM-1","issued":{"date-parts":[["2020"]]},"page":"280-288","title":"Jurnal PAJAR ( Pendidikan dan Pengajaran ) Volume 4 Nomor 1 Januari 2020 | ISSN Cetak : 2580 - 8435 | ISSN Online : 2614 - 1337 DOI : http://dx.doi.org/10.33578/pjr.v4i1.7942 Jurnal PAJAR ( Pendidikan dan Pengajaran ) Volume 4 Nomor 1 Januari 2020 | ISSN ","type":"article-journal","volume":"4"},"uris":["http://www.mendeley.com/documents/?uuid=0ee464d2-b014-4ada-bc62-9041c13dc647"]}],"mendeley":{"formattedCitation":"(Hermita &lt;i&gt;et al.&lt;/i&gt;, 2020)","plainTextFormattedCitation":"(Hermita et al., 2020)","previouslyFormattedCitation":"(Hermita &lt;i&gt;et al.&lt;/i&gt;, 2020)"},"properties":{"noteIndex":0},"schema":"https://github.com/citation-style-language/schema/raw/master/csl-citation.json"}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 xml:space="preserve">(Hermita </w:t>
      </w:r>
      <w:r>
        <w:rPr>
          <w:rFonts w:ascii="Times New Roman" w:cs="Times New Roman" w:hAnsi="Times New Roman"/>
          <w:i/>
          <w:noProof/>
          <w:sz w:val="24"/>
          <w:szCs w:val="24"/>
          <w:lang w:val="en-US"/>
        </w:rPr>
        <w:t>et al.</w:t>
      </w:r>
      <w:r>
        <w:rPr>
          <w:rFonts w:ascii="Times New Roman" w:cs="Times New Roman" w:hAnsi="Times New Roman"/>
          <w:noProof/>
          <w:sz w:val="24"/>
          <w:szCs w:val="24"/>
          <w:lang w:val="en-US"/>
        </w:rPr>
        <w:t>, 2020)</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yang berjudul “Implementing o</w:t>
      </w:r>
      <w:r>
        <w:rPr>
          <w:rFonts w:ascii="Times New Roman" w:cs="Times New Roman" w:hAnsi="Times New Roman"/>
          <w:sz w:val="24"/>
          <w:szCs w:val="24"/>
          <w:lang w:val="en-US"/>
        </w:rPr>
        <w:t>f Structural Analytical Synthetic (</w:t>
      </w:r>
      <w:r>
        <w:rPr>
          <w:rFonts w:ascii="Times New Roman" w:cs="Times New Roman" w:hAnsi="Times New Roman"/>
          <w:sz w:val="24"/>
          <w:szCs w:val="24"/>
          <w:lang w:val="en-US"/>
        </w:rPr>
        <w:t>SAS</w:t>
      </w:r>
      <w:r>
        <w:rPr>
          <w:rFonts w:ascii="Times New Roman" w:cs="Times New Roman" w:hAnsi="Times New Roman"/>
          <w:sz w:val="24"/>
          <w:szCs w:val="24"/>
          <w:lang w:val="en-US"/>
        </w:rPr>
        <w:t>) Methods</w:t>
      </w:r>
      <w:r>
        <w:rPr>
          <w:rFonts w:ascii="Times New Roman" w:cs="Times New Roman" w:hAnsi="Times New Roman"/>
          <w:sz w:val="24"/>
          <w:szCs w:val="24"/>
          <w:lang w:val="en-US"/>
        </w:rPr>
        <w:t xml:space="preserve"> To Improve The Ability of</w:t>
      </w:r>
      <w:r>
        <w:rPr>
          <w:rFonts w:ascii="Times New Roman" w:cs="Times New Roman" w:hAnsi="Times New Roman"/>
          <w:sz w:val="24"/>
          <w:szCs w:val="24"/>
          <w:lang w:val="en-US"/>
        </w:rPr>
        <w:t xml:space="preserve"> Early Reading </w:t>
      </w:r>
      <w:r>
        <w:rPr>
          <w:rFonts w:ascii="Times New Roman" w:cs="Times New Roman" w:hAnsi="Times New Roman"/>
          <w:sz w:val="24"/>
          <w:szCs w:val="24"/>
          <w:lang w:val="en-US"/>
        </w:rPr>
        <w:t>o</w:t>
      </w:r>
      <w:r>
        <w:rPr>
          <w:rFonts w:ascii="Times New Roman" w:cs="Times New Roman" w:hAnsi="Times New Roman"/>
          <w:sz w:val="24"/>
          <w:szCs w:val="24"/>
          <w:lang w:val="en-US"/>
        </w:rPr>
        <w:t>f Elementary School Students</w:t>
      </w:r>
      <w:r>
        <w:rPr>
          <w:rFonts w:ascii="Times New Roman" w:cs="Times New Roman" w:hAnsi="Times New Roman"/>
          <w:sz w:val="24"/>
          <w:szCs w:val="24"/>
          <w:lang w:val="en-US"/>
        </w:rPr>
        <w:t>”.</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Berdasarkan hasil penelitian yang dilakukan dapat disimpulkan bahwa nilai rata-rata kemampuan membaca sebelum dan sesudah menerapkan metode SAS berbeda, terdapat peningkatan kemampuan membaca yang signifikan setelah menerapkan metode SAS.</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yang dilakukan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{"citationItems":[{"id":"ITEM-1","itemData":{"DOI":"10.33752/ijpse.v1i2.1280","ISSN":"2746-1394","abstract":"The focus in this research is learning Indonesian with Synthetic Analytical Structural (SAS) method. The main purpose of this research was to improve participant’s knowledge about Indonesian with SAS method. It used pretest and posttest to know the effect of SAS method in learning Indonesian and use the result as the main indicator. It used quantitative and qualitative research design. The subject of this research is the first grade students and teachers of SDIT Brilliant, Mojoagung, Jombang joining. There were two meetings conducted. The instruments used in each meetings was consisted of observation sheet of participants activity, study record, interview, and documentation. The researh showed that there was a significant effect of using SAS method to learn Indonesian on Tematic 5, subtheme 1, at the second meeting. It is shown from the pretest which get 70,2%, categorized as enough and the posttest get 85,8%, categorized as excellent. Based on the data, it can be concluded that learning Indonesian with SAS method have a good impact on students performance and it is proven with the good score as the outcomes. Keywords : Indonesian subjects, Synthetic Analytical Structural (SAS) method.","author":[{"dropping-particle":"","family":"Alifah","given":"Faridahtul","non-dropping-particle":"","parse-names":false,"suffix":""},{"dropping-particle":"","family":"Supratno","given":"Haris","non-dropping-particle":"","parse-names":false,"suffix":""},{"dropping-particle":"","family":"Dwi Rochmania","given":"Desty","non-dropping-particle":"","parse-names":false,"suffix":""}],"container-title":"IJPSE : Indonesian Journal of Primary Science Education","id":"ITEM-1","issue":"2","issued":{"date-parts":[["2021"]]},"page":"33-41","title":"Indonesian Language Learning with Structural Analitic Sintetic (Sas) Method for 1st Grade Student in Brilliant Integrated Islamic Elementary School of Mojoagung","type":"article-journal","volume":"1"},"uris":["http://www.mendeley.com/documents/?uuid=b10a4cef-2570-4e3f-b1f3-94e20b53fef3"]}],"mendeley":{"formattedCitation":"(Alifah, Supratno and Dwi Rochmania, 2021)","plainTextFormattedCitation":"(Alifah, Supratno and Dwi Rochmania, 2021)","previouslyFormattedCitation":"(Alifah, Supratno and Dwi Rochmania, 2021)"},"properties":{"noteIndex":0},"schema":"https://github.com/citation-style-language/schema/raw/master/csl-citation.json"}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(Alifah, Supratno and Dwi Rochmania, 2021)</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yang berjudul “</w:t>
      </w:r>
      <w:r>
        <w:rPr>
          <w:rFonts w:ascii="Times New Roman" w:cs="Times New Roman" w:hAnsi="Times New Roman"/>
          <w:sz w:val="24"/>
          <w:szCs w:val="24"/>
          <w:lang w:val="en-US"/>
        </w:rPr>
        <w:t>Indonesian Language Learning with Structural Analitic Sintetic (Sas) Method for 1</w:t>
      </w:r>
      <w:r>
        <w:rPr>
          <w:rFonts w:ascii="Times New Roman" w:cs="Times New Roman" w:hAnsi="Times New Roman"/>
          <w:sz w:val="24"/>
          <w:szCs w:val="24"/>
          <w:vertAlign w:val="superscript"/>
          <w:lang w:val="en-US"/>
        </w:rPr>
        <w:t>st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Grade Student in Brilliant Integrated Islamic Elementary School of Mojoagung</w:t>
      </w:r>
      <w:r>
        <w:rPr>
          <w:rFonts w:ascii="Times New Roman" w:cs="Times New Roman" w:hAnsi="Times New Roman"/>
          <w:sz w:val="24"/>
          <w:szCs w:val="24"/>
          <w:lang w:val="en-US"/>
        </w:rPr>
        <w:t>”.</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Berdasarkan hasil penelitian yang dilakukan dapat disimpulkan bahwa hasil belajar maple Bahasa Indonesia  yang memakai metode SAS semakin meningkat dan optimal. Dibuktikan dengan hasil pre test dan post test yang membaik  dan terjadi kenaikan hasil belajar setelah menggunakan metode SAS.</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w:t>
      </w:r>
      <w:r>
        <w:rPr>
          <w:rFonts w:ascii="Times New Roman" w:cs="Times New Roman" w:hAnsi="Times New Roman"/>
          <w:sz w:val="24"/>
          <w:szCs w:val="24"/>
          <w:lang w:val="en-US"/>
        </w:rPr>
        <w:t>yang dilakukan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{"citationItems":[{"id":"ITEM-1","itemData":{"author":[{"dropping-particle":"","family":"Fata","given":"M Anisul","non-dropping-particle":"","parse-names":false,"suffix":""},{"dropping-particle":"","family":"Pratama","given":"Fidya Arie","non-dropping-particle":"","parse-names":false,"suffix":""},{"dropping-particle":"","family":"Al-","given":"Muhammad Iqbal","non-dropping-particle":"","parse-names":false,"suffix":""}],"id":"ITEM-1","issue":"11","issued":{"date-parts":[["2019"]]},"title":"Model Eksplorasi Pengenalan dan Aplikasi Konsep ( EPA ) 5 dalam Pembelajaran Membaca Permulaan The Exploration Model of Introduction and Concept Application ( Epa ) 5 In Learning In Beginning Reading","type":"article-journal"},"uris":["http://www.mendeley.com/documents/?uuid=bb19569d-190d-44fe-814c-f91a0ab7c8b0"]}],"mendeley":{"formattedCitation":"(Fata, Pratama and Al-, 2019)","plainTextFormattedCitation":"(Fata, Pratama and Al-, 2019)","previouslyFormattedCitation":"(Fata, Pratama and Al-, 2019)"},"properties":{"noteIndex":0},"schema":"https://github.com/citation-style-language/schema/raw/master/csl-citation.json"}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(Fata, Pratama and Al-, 2019)</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yang berjudul “The Exploration Model of Introduction and Concept Application (Epa) 5 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Learning In Beginning Reading</w:t>
      </w:r>
      <w:r>
        <w:rPr>
          <w:rFonts w:ascii="Times New Roman" w:cs="Times New Roman" w:hAnsi="Times New Roman"/>
          <w:sz w:val="24"/>
          <w:szCs w:val="24"/>
          <w:lang w:val="en-US"/>
        </w:rPr>
        <w:t>”.</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Berdasarkan penelitian yang dilakukan dapat disimpulkan bahwa </w:t>
      </w:r>
      <w:r>
        <w:rPr>
          <w:rFonts w:ascii="Times New Roman" w:cs="Times New Roman" w:hAnsi="Times New Roman"/>
          <w:sz w:val="24"/>
          <w:szCs w:val="24"/>
          <w:lang w:val="en-US"/>
        </w:rPr>
        <w:t xml:space="preserve">aktivitas </w:t>
      </w:r>
      <w:r>
        <w:rPr>
          <w:rFonts w:ascii="Times New Roman" w:cs="Times New Roman" w:hAnsi="Times New Roman"/>
          <w:sz w:val="24"/>
          <w:szCs w:val="24"/>
          <w:lang w:val="en-US"/>
        </w:rPr>
        <w:t xml:space="preserve">membaca permulaan </w:t>
      </w:r>
      <w:r>
        <w:rPr>
          <w:rFonts w:ascii="Times New Roman" w:cs="Times New Roman" w:hAnsi="Times New Roman"/>
          <w:sz w:val="24"/>
          <w:szCs w:val="24"/>
          <w:lang w:val="en-US"/>
        </w:rPr>
        <w:t>dapat mengalami peningkatan melalui siklus yang bertahap dengan model pembelajaran EPA.</w:t>
      </w:r>
    </w:p>
    <w:p>
      <w:pPr>
        <w:pStyle w:val="style179"/>
        <w:numPr>
          <w:ilvl w:val="0"/>
          <w:numId w:val="22"/>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yang dilakukan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{"citationItems":[{"id":"ITEM-1","itemData":{"abstract":"Abstrak : Pembelajaran bahasa Indonesia meliputi keterampilan menyimak, berbicara, membaca, dan menulis. Salah satu yang keterampilan yang perlu dimiliki peserta didik kelas I adalah membaca. Pembelajaran membaca di kelas awal harus diawali dari tahap dasar, yaitu membaca permulaan. Kemampuan membaca permulaan sangat menentukan keberhasilan membaca lanjut. Beberapa penelitian mengungkapkan kemampuan membaca peserta didik di Indonesia rendah. Kemampuan membaca permulaan peserta didik dipengaruhi langsung oleh kualitas pembelajaran. Salah satu upaya yang dilakukan pendidik untuk meningkatkan kualitas pembelajaran membaca permulaan ` adalah keterampilan memilih dan menentukan perangkat pembelajaran apa yang akan digunakan dalam proses pembelajaran membaca permulaan. Perangkat pembelajaran membaca permulaan yang dipilih hendaknya menyenangkan, menantang, bermakna dan memotivasi peserta didik untuk meningkatkan kemampuan membaca Perangkat pembelajaran membaca permulaan dengan metode yang tepat, sangat menentukan kualitas Proses pembelajaran. Kualitas proses pembelajaran yang baik dapat meningkatkan kemampuan membaca peserta didik. Metode Steinberg merupakan metode yang dianggap dapat meningkatkan kualitas pembelajaran membaca permulaan.","author":[{"dropping-particle":"","family":"Kasmawati","given":"","non-dropping-particle":"","parse-names":false,"suffix":""}],"container-title":"Amanah: Jurnal Amanah Pendidikan dan Pengajaran","id":"ITEM-1","issued":{"date-parts":[["2020"]]},"page":"1-9","title":"Kebutuhan Pengembangan Perangkat Pembelajaran Membaca Permulaan pada Peserta Didik Kelas I Sekolah Dasar The Need for Developing Early Reading Learning Devices in Primary School Class I Students","type":"article-journal","volume":"1"},"uris":["http://www.mendeley.com/documents/?uuid=99e8a3f7-87dc-4041-8949-66074a58bbca"]}],"mendeley":{"formattedCitation":"(Kasmawati, 2020)","plainTextFormattedCitation":"(Kasmawati, 2020)","previouslyFormattedCitation":"(Kasmawati, 2020)"},"properties":{"noteIndex":0},"schema":"https://github.com/citation-style-language/schema/raw/master/csl-citation.json"}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(Kasmawati, 2020)</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yang berjudul “</w:t>
      </w:r>
      <w:r>
        <w:rPr>
          <w:rFonts w:ascii="Times New Roman" w:cs="Times New Roman" w:hAnsi="Times New Roman"/>
          <w:sz w:val="24"/>
          <w:szCs w:val="24"/>
          <w:lang w:val="en-US"/>
        </w:rPr>
        <w:t>The Need for Developing Early Reading Learning Devices in Primary School Class I Student</w:t>
      </w:r>
      <w:r>
        <w:rPr>
          <w:rFonts w:ascii="Times New Roman" w:cs="Times New Roman" w:hAnsi="Times New Roman"/>
          <w:sz w:val="24"/>
          <w:szCs w:val="24"/>
          <w:lang w:val="en-US"/>
        </w:rPr>
        <w:t>”.</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Berdasarkan penelitian yang dilakukan </w:t>
      </w:r>
      <w:r>
        <w:rPr>
          <w:rFonts w:ascii="Times New Roman" w:cs="Times New Roman" w:hAnsi="Times New Roman"/>
          <w:sz w:val="24"/>
          <w:szCs w:val="24"/>
          <w:lang w:val="en-US"/>
        </w:rPr>
        <w:t>dapat disimpulkan bahwa peneliti memilih jurnal-jurnal tersebut karena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w:t>
      </w:r>
      <w:r>
        <w:rPr>
          <w:rFonts w:ascii="Times New Roman" w:cs="Times New Roman" w:hAnsi="Times New Roman"/>
          <w:sz w:val="24"/>
          <w:szCs w:val="24"/>
          <w:lang w:val="en-US"/>
        </w:rPr>
        <w:t xml:space="preserve">emampuan membaca permulaan peserta didik dipengaruhi langsung oleh kualitas pembelajaran. Salah satu upaya yang dilakukan pendidik untuk meningkatkan kualitas </w:t>
      </w:r>
      <w:r>
        <w:rPr>
          <w:rFonts w:ascii="Times New Roman" w:cs="Times New Roman" w:hAnsi="Times New Roman"/>
          <w:sz w:val="24"/>
          <w:szCs w:val="24"/>
          <w:lang w:val="en-US"/>
        </w:rPr>
        <w:t xml:space="preserve">pembelajaran membaca permulaan </w:t>
      </w:r>
      <w:r>
        <w:rPr>
          <w:rFonts w:ascii="Times New Roman" w:cs="Times New Roman" w:hAnsi="Times New Roman"/>
          <w:sz w:val="24"/>
          <w:szCs w:val="24"/>
          <w:lang w:val="en-US"/>
        </w:rPr>
        <w:t xml:space="preserve">adalah keterampilan memilih dan menentukan perangkat pembelajaran apa yang akan digunakan dalam proses pembelajaran membaca </w:t>
      </w:r>
      <w:r>
        <w:rPr>
          <w:rFonts w:ascii="Times New Roman" w:cs="Times New Roman" w:hAnsi="Times New Roman"/>
          <w:sz w:val="24"/>
          <w:szCs w:val="24"/>
          <w:lang w:val="en-US"/>
        </w:rPr>
        <w:t xml:space="preserve">permulaan. </w:t>
      </w:r>
    </w:p>
    <w:p>
      <w:pPr>
        <w:pStyle w:val="style179"/>
        <w:spacing w:lineRule="auto" w:line="360"/>
        <w:ind w:firstLine="720"/>
        <w:jc w:val="both"/>
        <w:rPr>
          <w:rFonts w:ascii="Times New Roman" w:cs="Times New Roman" w:hAnsi="Times New Roman"/>
          <w:sz w:val="24"/>
          <w:szCs w:val="24"/>
          <w:lang w:val="en-US"/>
        </w:rPr>
      </w:pPr>
    </w:p>
    <w:p>
      <w:pPr>
        <w:pStyle w:val="style179"/>
        <w:numPr>
          <w:ilvl w:val="0"/>
          <w:numId w:val="12"/>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Landasan Teori</w:t>
      </w:r>
    </w:p>
    <w:p>
      <w:pPr>
        <w:pStyle w:val="style179"/>
        <w:numPr>
          <w:ilvl w:val="0"/>
          <w:numId w:val="23"/>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Metode SAS (Struktural Analitik Sintetik)</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Metode </w:t>
      </w:r>
      <w:r>
        <w:rPr>
          <w:rFonts w:ascii="Times New Roman" w:cs="Times New Roman" w:hAnsi="Times New Roman"/>
          <w:i/>
          <w:sz w:val="24"/>
          <w:szCs w:val="24"/>
          <w:lang w:val="en-US"/>
        </w:rPr>
        <w:t xml:space="preserve">Sturuktur </w:t>
      </w:r>
      <w:r>
        <w:rPr>
          <w:rFonts w:ascii="Times New Roman" w:cs="Times New Roman" w:hAnsi="Times New Roman"/>
          <w:i/>
          <w:sz w:val="24"/>
          <w:szCs w:val="24"/>
          <w:lang w:val="en-US"/>
        </w:rPr>
        <w:t>Analitik</w:t>
      </w:r>
      <w:r>
        <w:rPr>
          <w:rFonts w:ascii="Times New Roman" w:cs="Times New Roman" w:hAnsi="Times New Roman"/>
          <w:i/>
          <w:sz w:val="24"/>
          <w:szCs w:val="24"/>
          <w:lang w:val="en-US"/>
        </w:rPr>
        <w:t xml:space="preserve"> </w:t>
      </w:r>
      <w:r>
        <w:rPr>
          <w:rFonts w:ascii="Times New Roman" w:cs="Times New Roman" w:hAnsi="Times New Roman"/>
          <w:i/>
          <w:sz w:val="24"/>
          <w:szCs w:val="24"/>
          <w:lang w:val="en-US"/>
        </w:rPr>
        <w:t>Sintetik</w:t>
      </w:r>
      <w:r>
        <w:rPr>
          <w:rFonts w:ascii="Times New Roman" w:cs="Times New Roman" w:hAnsi="Times New Roman"/>
          <w:sz w:val="24"/>
          <w:szCs w:val="24"/>
          <w:lang w:val="en-US"/>
        </w:rPr>
        <w:t xml:space="preserve"> (SAS) merupakan metode yang dikembangkan 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PKMM (Pembaharuan Kurikulum dan Metode Mengajar) Departemen Pendidikan dan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Kebudayaan RI yang diprogramkan pada tahun 1974 yang didasarkan pada psikologi anak,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linguistik struktural, fonik sintesis.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Metode </w:t>
      </w:r>
      <w:r>
        <w:rPr>
          <w:rFonts w:ascii="Times New Roman" w:cs="Times New Roman" w:hAnsi="Times New Roman"/>
          <w:i/>
          <w:sz w:val="24"/>
          <w:szCs w:val="24"/>
          <w:lang w:val="en-US"/>
        </w:rPr>
        <w:t>Struktural Analitik Sintetik</w:t>
      </w:r>
      <w:r>
        <w:rPr>
          <w:rFonts w:ascii="Times New Roman" w:cs="Times New Roman" w:hAnsi="Times New Roman"/>
          <w:sz w:val="24"/>
          <w:szCs w:val="24"/>
          <w:lang w:val="en-US"/>
        </w:rPr>
        <w:t xml:space="preserve"> (SAS) adalah metode yang menampilkan kalimat utu</w:t>
      </w:r>
      <w:r>
        <w:rPr>
          <w:rFonts w:ascii="Times New Roman" w:cs="Times New Roman" w:hAnsi="Times New Roman"/>
          <w:sz w:val="24"/>
          <w:szCs w:val="24"/>
          <w:lang w:val="en-US"/>
        </w:rPr>
        <w:t xml:space="preserve">h </w:t>
      </w:r>
      <w:r>
        <w:rPr>
          <w:rFonts w:ascii="Times New Roman" w:cs="Times New Roman" w:hAnsi="Times New Roman"/>
          <w:sz w:val="24"/>
          <w:szCs w:val="24"/>
          <w:lang w:val="en-US"/>
        </w:rPr>
        <w:t>yang kemudian diurai hingga menjadi huruf dan dirangkai kembali hingga menjadi kalimat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Hermita","given":"Neni","non-dropping-particle":"","parse-names":false,"suffix":""},{"dropping-particle":"","family":"Widyanthi","given":"Astri","non-dropping-particle":"","parse-names":false,"suffix":""},{"dropping-particle":"","family":"Kurniaman","given":"Otang","non-dropping-particle":"","parse-names":false,"suffix":""},{"dropping-particle":"","family":"Witri","given":"Gustimal","non-dropping-particle":"","parse-names":false,"suffix":""}],"id":"ITEM-1","issued":{"date-parts":[["2020"]]},"page":"280-288","title":"Jurnal PAJAR ( Pendidikan dan Pengajaran ) Volume 4 Nomor 1 Januari 2020 | ISSN Cetak : 2580 - 8435 | ISSN Online : 2614 - 1337 DOI : http://dx.doi.org/10.33578/pjr.v4i1.7942 Jurnal PAJAR ( Pendidikan dan Pengajaran ) Volume 4 Nomor 1 Januari 2020 | ISSN ","type":"article-journal","volume":"4"},"uris":["http://www.mendeley.com/documents/?uuid=0ee464d2-b014-4ada-bc62-9041c13dc647"]}],"mendeley":{"formattedCitation":"(Hermita &lt;i&gt;et al.&lt;/i&gt;, 2020)","plainTextFormattedCitation":"(Hermita et al., 2020)","previouslyFormattedCitation":"(Hermita &lt;i&gt;et al.&lt;/i&gt;, 2020)"},"properties":{"noteIndex":0},"schema":"https://github.com/citation-style-language/schema/raw/master/csl-citation.json"}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 xml:space="preserve">(Hermita </w:t>
      </w:r>
      <w:r>
        <w:rPr>
          <w:rFonts w:ascii="Times New Roman" w:cs="Times New Roman" w:hAnsi="Times New Roman"/>
          <w:i/>
          <w:noProof/>
          <w:sz w:val="24"/>
          <w:szCs w:val="24"/>
          <w:lang w:val="en-US"/>
        </w:rPr>
        <w:t>et al.</w:t>
      </w:r>
      <w:r>
        <w:rPr>
          <w:rFonts w:ascii="Times New Roman" w:cs="Times New Roman" w:hAnsi="Times New Roman"/>
          <w:noProof/>
          <w:sz w:val="24"/>
          <w:szCs w:val="24"/>
          <w:lang w:val="en-US"/>
        </w:rPr>
        <w:t>, 2020)</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Sedangkan </w:t>
      </w:r>
      <w:r>
        <w:rPr>
          <w:rFonts w:ascii="Times New Roman" w:cs="Times New Roman" w:hAnsi="Times New Roman"/>
          <w:sz w:val="24"/>
          <w:szCs w:val="24"/>
          <w:lang w:val="en-US"/>
        </w:rPr>
        <w:t>menurut (Agus Supriatna, 9-160 : 2003) 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{"citationItems":[{"id":"ITEM-1","itemData":{"DOI":"10.33752/ijpse.v1i2.1280","ISSN":"2746-1394","abstract":"The focus in this research is learning Indonesian with Synthetic Analytical Structural (SAS) method. The main purpose of this research was to improve participant’s knowledge about Indonesian with SAS method. It used pretest and posttest to know the effect of SAS method in learning Indonesian and use the result as the main indicator. It used quantitative and qualitative research design. The subject of this research is the first grade students and teachers of SDIT Brilliant, Mojoagung, Jombang joining. There were two meetings conducted. The instruments used in each meetings was consisted of observation sheet of participants activity, study record, interview, and documentation. The researh showed that there was a significant effect of using SAS method to learn Indonesian on Tematic 5, subtheme 1, at the second meeting. It is shown from the pretest which get 70,2%, categorized as enough and the posttest get 85,8%, categorized as excellent. Based on the data, it can be concluded that learning Indonesian with SAS method have a good impact on students performance and it is proven with the good score as the outcomes. Keywords : Indonesian subjects, Synthetic Analytical Structural (SAS) method.","author":[{"dropping-particle":"","family":"Alifah","given":"Faridahtul","non-dropping-particle":"","parse-names":false,"suffix":""},{"dropping-particle":"","family":"Supratno","given":"Haris","non-dropping-particle":"","parse-names":false,"suffix":""},{"dropping-particle":"","family":"Dwi Rochmania","given":"Desty","non-dropping-particle":"","parse-names":false,"suffix":""}],"container-title":"IJPSE : Indonesian Journal of Primary Science Education","id":"ITEM-1","issue":"2","issued":{"date-parts":[["2021"]]},"page":"33-41","title":"Indonesian Language Learning with Structural Analitic Sintetic (Sas) Method for 1st Grade Student in Brilliant Integrated Islamic Elementary School of Mojoagung","type":"article-journal","volume":"1"},"uris":["http://www.mendeley.com/documents/?uuid=b10a4cef-2570-4e3f-b1f3-94e20b53fef3"]}],"mendeley":{"formattedCitation":"(Alifah, Supratno and Dwi Rochmania, 2021)","plainTextFormattedCitation":"(Alifah, Supratno and Dwi Rochmania, 2021)","previouslyFormattedCitation":"(Alifah, Supratno and Dwi Rochmania, 2021)"},"properties":{"noteIndex":0},"schema":"https://github.com/citation-style-language/schema/raw/master/csl-citation.json"}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(Alifah, Supratno and Dwi Rochmania, 2021)</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metode SAS adalah suatu metode yang memulai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pengajaran dengan menampilkan struktur kalimat secara utuh dahulu, lalu kalimat utuh itu dianalisis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dan pada akhirnya dikembalikan pada bentuk semula.</w:t>
      </w:r>
      <w:r>
        <w:rPr>
          <w:rFonts w:ascii="Times New Roman" w:cs="Times New Roman" w:hAnsi="Times New Roman"/>
          <w:sz w:val="24"/>
          <w:szCs w:val="24"/>
          <w:lang w:val="en-US"/>
        </w:rPr>
        <w:t xml:space="preserve">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Penelitian Kurniawan &amp; Noiana (2017) mengatakan bahwa Struktural Analitik Sintetik atau yang disingkat SAS merupakan salah satu metode yang digunakan dalam pembelajaran membaca dan menulis permula. Prinsip-prinsip </w:t>
      </w:r>
      <w:r>
        <w:rPr>
          <w:rFonts w:ascii="Times New Roman" w:cs="Times New Roman" w:hAnsi="Times New Roman"/>
          <w:sz w:val="24"/>
          <w:szCs w:val="24"/>
          <w:lang w:val="en-US"/>
        </w:rPr>
        <w:t xml:space="preserve">metode SAS disusun berdasarkan landasan psikologis, landasan pedagogis dan landasan ilmu bahasa (linguistik). Dari landasan inilah yang menjadi sumber langkah-langkah metode SAS yaitu, diawali dengan menyajikan satu keseluruhan atau struktur, </w:t>
      </w:r>
      <w:r>
        <w:rPr>
          <w:rFonts w:ascii="Times New Roman" w:cs="Times New Roman" w:hAnsi="Times New Roman"/>
          <w:sz w:val="24"/>
          <w:szCs w:val="24"/>
          <w:lang w:val="en-US"/>
        </w:rPr>
        <w:t>menganalisis bagian-bagiannya, kemudian mensintesiskan bagian-bagian tersebut menjadi keseluruhan yang utuh.</w:t>
      </w:r>
      <w:r>
        <w:rPr>
          <w:rFonts w:ascii="Times New Roman" w:cs="Times New Roman" w:hAnsi="Times New Roman"/>
          <w:sz w:val="24"/>
          <w:szCs w:val="24"/>
          <w:lang w:val="en-US"/>
        </w:rPr>
        <w:t xml:space="preserve">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Menurut </w:t>
      </w:r>
      <w:r>
        <w:rPr>
          <w:rFonts w:ascii="Times New Roman" w:cs="Times New Roman" w:hAnsi="Times New Roman"/>
          <w:sz w:val="24"/>
          <w:szCs w:val="24"/>
          <w:lang w:val="en-US"/>
        </w:rPr>
        <w:t>Akhadiyah, dkk dalam Jurnal Pendidikan dan Pengajaran (2020) langkah-langkah metode Struktural Analitik Sintetik (SAS) ini dilaksanakan dalam dua periode yaitu periode membaca permulaan tanpa buku dan periode membaca permulaan dengan buku. Adapun periode membaca permulaan tanpa buku, antara lain: 1) merekam bahasa anak, 2) bercerita dengan gambar, 3) membaca gambar, 4) membaca gambar dengan kartu kalimat, 5)</w:t>
      </w:r>
      <w:r>
        <w:rPr>
          <w:rFonts w:ascii="Times New Roman" w:cs="Times New Roman" w:hAnsi="Times New Roman"/>
          <w:sz w:val="24"/>
          <w:szCs w:val="24"/>
          <w:lang w:val="en-US"/>
        </w:rPr>
        <w:t xml:space="preserve"> proses structural, 6) proses analitik, 7) proses sintentik.</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Kelebihan metode SAS menurut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Kurniasih","given":"I","non-dropping-particle":"","parse-names":false,"suffix":""},{"dropping-particle":"","family":"Sani","given":"B","non-dropping-particle":"","parse-names":false,"suffix":""}],"id":"ITEM-1","issued":{"date-parts":[["2016"]]},"publisher":"Kata Pena","publisher-place":"Jakarta","title":"Ragam Pengembangan Model Pembelajaran. Jakarta: Kata Pena.","type":"book"},"uris":["http://www.mendeley.com/documents/?uuid=a04bf2f5-6af4-47a7-a6f5-3e6812499a62"]}],"mendeley":{"formattedCitation":"(Kurniasih and Sani, 2016)","plainTextFormattedCitation":"(Kurniasih and Sani, 2016)","previouslyFormattedCitation":"(Kurniasih and Sani, 2016)"},"properties":{"noteIndex":0},"schema":"https://github.com/citation-style-language/schema/raw/master/csl-citation.json"}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(Kurniasih and Sani, 2016)</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yaitu: (1) Metode ini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 sebagai landasan berfikir analisis; (2) Dengan langkah-langkah yang diatur sedemikian rupa membuat anak mudah mengikuti prosedur dan akan dapat cepat membaca pada kesempatan berikutnya; (3) Berdasarkan landasan linguistik metode ini akan menolong anak dalam menguasai</w:t>
      </w:r>
      <w:r>
        <w:rPr>
          <w:rFonts w:ascii="Times New Roman" w:cs="Times New Roman" w:hAnsi="Times New Roman"/>
          <w:sz w:val="24"/>
          <w:szCs w:val="24"/>
          <w:lang w:val="en-US"/>
        </w:rPr>
        <w:t xml:space="preserve"> bacaan dengan lancar.</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Secara teoritis, metode Struktural Analitik dan Sintetik (SAS) pada umumnya dapat dipahami sebagai metode pembelajaran yang memiliki lima komponen yang terlibat dalam proses pembelajaran SAS yaitu struktural, analitik, dan sintetik yang berhubungan dengan sikap percaya, yakin akan berhasil atau yang berhubungan dengan harapan untuk berhasil. </w:t>
      </w:r>
      <w:r>
        <w:rPr>
          <w:rFonts w:ascii="Times New Roman" w:cs="Times New Roman" w:hAnsi="Times New Roman"/>
          <w:i/>
          <w:iCs/>
          <w:sz w:val="24"/>
          <w:szCs w:val="24"/>
          <w:lang w:val="en-US"/>
        </w:rPr>
        <w:t xml:space="preserve">Releance </w:t>
      </w:r>
      <w:r>
        <w:rPr>
          <w:rFonts w:ascii="Times New Roman" w:cs="Times New Roman" w:hAnsi="Times New Roman"/>
          <w:sz w:val="24"/>
          <w:szCs w:val="24"/>
          <w:lang w:val="en-US"/>
        </w:rPr>
        <w:t xml:space="preserve">berhubungan dengan kehidupan siswa baik berupa pengalaman sekarang atau yang telah dimiliki maupun yang berhubungan dengan kebutuhan sekarang atau yang akan datang. </w:t>
      </w:r>
      <w:r>
        <w:rPr>
          <w:rFonts w:ascii="Times New Roman" w:cs="Times New Roman" w:hAnsi="Times New Roman"/>
          <w:i/>
          <w:iCs/>
          <w:sz w:val="24"/>
          <w:szCs w:val="24"/>
          <w:lang w:val="en-US"/>
        </w:rPr>
        <w:t xml:space="preserve">Interst </w:t>
      </w:r>
      <w:r>
        <w:rPr>
          <w:rFonts w:ascii="Times New Roman" w:cs="Times New Roman" w:hAnsi="Times New Roman"/>
          <w:sz w:val="24"/>
          <w:szCs w:val="24"/>
          <w:lang w:val="en-US"/>
        </w:rPr>
        <w:t xml:space="preserve">berhubungan dengan minat atau perhatian siswa. Bahan pelajaran yang menarik akan lebih mudah dipelajari dan disimpan, </w:t>
      </w:r>
      <w:r>
        <w:rPr>
          <w:rFonts w:ascii="Times New Roman" w:cs="Times New Roman" w:hAnsi="Times New Roman"/>
          <w:i/>
          <w:iCs/>
          <w:sz w:val="24"/>
          <w:szCs w:val="24"/>
          <w:lang w:val="en-US"/>
        </w:rPr>
        <w:t xml:space="preserve">Assessment </w:t>
      </w:r>
      <w:r>
        <w:rPr>
          <w:rFonts w:ascii="Times New Roman" w:cs="Times New Roman" w:hAnsi="Times New Roman"/>
          <w:sz w:val="24"/>
          <w:szCs w:val="24"/>
          <w:lang w:val="en-US"/>
        </w:rPr>
        <w:t>merupakan umpan balik tentang kelebihan dan kelemahan yang dimiliki, dapat mendorong belajar lebih baik dan meningkatkan motiasi berprestasi.</w:t>
      </w:r>
    </w:p>
    <w:p>
      <w:pPr>
        <w:pStyle w:val="style179"/>
        <w:spacing w:lineRule="auto" w:line="360"/>
        <w:ind w:left="1080" w:firstLine="360"/>
        <w:jc w:val="both"/>
        <w:rPr>
          <w:rFonts w:ascii="Times New Roman" w:cs="Times New Roman" w:hAnsi="Times New Roman"/>
          <w:sz w:val="24"/>
          <w:szCs w:val="24"/>
          <w:lang w:val="en-US"/>
        </w:rPr>
      </w:pPr>
    </w:p>
    <w:p>
      <w:pPr>
        <w:pStyle w:val="style179"/>
        <w:numPr>
          <w:ilvl w:val="0"/>
          <w:numId w:val="23"/>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Keterampilan Membaca Permulaan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M</w:t>
      </w:r>
      <w:r>
        <w:rPr>
          <w:rFonts w:ascii="Times New Roman" w:cs="Times New Roman" w:hAnsi="Times New Roman"/>
          <w:sz w:val="24"/>
          <w:szCs w:val="24"/>
          <w:lang w:val="en-US"/>
        </w:rPr>
        <w:t xml:space="preserve">embaca permulaan merupakan tahap awal dalam belajar membaca yang difokuskan kepada mengenal simbol-simbol atau tanda-tanda yang berkaitan dengan huruf-huruf sehinga menjadi pondasi agar anak dapat melanjutkan ketahap membaca </w:t>
      </w:r>
      <w:r>
        <w:rPr>
          <w:rFonts w:ascii="Times New Roman" w:cs="Times New Roman" w:hAnsi="Times New Roman"/>
          <w:sz w:val="24"/>
          <w:szCs w:val="24"/>
          <w:lang w:val="en-US"/>
        </w:rPr>
        <w:t xml:space="preserve">permulaan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Darwadi","given":"","non-dropping-particle":"","parse-names":false,"suffix":""}],"id":"ITEM-1","issued":{"date-parts":[["2002"]]},"publisher":"Gramedia","publisher-place":"Jakarta","title":"Langkah-Langkah Keterampilan Proses","type":"book"},"uris":["http://www.mendeley.com/documents/?uuid=70f7ecbd-db57-4fd5-9027-957216b7d1c2"]}],"mendeley":{"formattedCitation":"(Darwadi, 2002)","plainTextFormattedCitation":"(Darwadi, 2002)","previouslyFormattedCitation":"(Darwadi, 2002)"},"properties":{"noteIndex":0},"schema":"https://github.com/citation-style-language/schema/raw/master/csl-citation.json"}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(Darwadi, 2002)</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Menurut Dalman (2013 : 85) dalam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{"citationItems":[{"id":"ITEM-1","itemData":{"abstract":"Abstrak : Pembelajaran bahasa Indonesia meliputi keterampilan menyimak, berbicara, membaca, dan menulis. Salah satu yang keterampilan yang perlu dimiliki peserta didik kelas I adalah membaca. Pembelajaran membaca di kelas awal harus diawali dari tahap dasar, yaitu membaca permulaan. Kemampuan membaca permulaan sangat menentukan keberhasilan membaca lanjut. Beberapa penelitian mengungkapkan kemampuan membaca peserta didik di Indonesia rendah. Kemampuan membaca permulaan peserta didik dipengaruhi langsung oleh kualitas pembelajaran. Salah satu upaya yang dilakukan pendidik untuk meningkatkan kualitas pembelajaran membaca permulaan ` adalah keterampilan memilih dan menentukan perangkat pembelajaran apa yang akan digunakan dalam proses pembelajaran membaca permulaan. Perangkat pembelajaran membaca permulaan yang dipilih hendaknya menyenangkan, menantang, bermakna dan memotivasi peserta didik untuk meningkatkan kemampuan membaca Perangkat pembelajaran membaca permulaan dengan metode yang tepat, sangat menentukan kualitas Proses pembelajaran. Kualitas proses pembelajaran yang baik dapat meningkatkan kemampuan membaca peserta didik. Metode Steinberg merupakan metode yang dianggap dapat meningkatkan kualitas pembelajaran membaca permulaan.","author":[{"dropping-particle":"","family":"Kasmawati","given":"","non-dropping-particle":"","parse-names":false,"suffix":""}],"container-title":"Amanah: Jurnal Amanah Pendidikan dan Pengajaran","id":"ITEM-1","issued":{"date-parts":[["2020"]]},"page":"1-9","title":"Kebutuhan Pengembangan Perangkat Pembelajaran Membaca Permulaan pada Peserta Didik Kelas I Sekolah Dasar The Need for Developing Early Reading Learning Devices in Primary School Class I Students","type":"article-journal","volume":"1"},"uris":["http://www.mendeley.com/documents/?uuid=99e8a3f7-87dc-4041-8949-66074a58bbca"]}],"mendeley":{"formattedCitation":"(Kasmawati, 2020)","plainTextFormattedCitation":"(Kasmawati, 2020)","previouslyFormattedCitation":"(Kasmawati, 2020)"},"properties":{"noteIndex":0},"schema":"https://github.com/citation-style-language/schema/raw/master/csl-citation.json"}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(Kasmawati, 2020)</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membaca permulaan merupakan suatu keterampilan awal yang harus dipelajari atau dikuasai oleh pembaca.</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Sebagai kemampuan yang mendasari kemampuan berikutnya, kemampuan membaca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permulaan benar-benar memerlukan perhatian guru, sebab jika dari dasar tersebut tidak kuat, pada tahap membaca lanjut peserta didik akan mengalami kesulitan untuk dapat memiliki kemampuan membaca yang lebih baik, karena dengan membaca siswa akan dapat memperluas pengetahuan. </w:t>
      </w:r>
      <w:r>
        <w:rPr>
          <w:rFonts w:ascii="Times New Roman" w:cs="Times New Roman" w:hAnsi="Times New Roman"/>
          <w:sz w:val="24"/>
          <w:szCs w:val="24"/>
          <w:lang w:val="en-US"/>
        </w:rPr>
        <w:t xml:space="preserve">Menurut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Tarigan","given":"H.G","non-dropping-particle":"","parse-names":false,"suffix":""}],"id":"ITEM-1","issued":{"date-parts":[["2008"]]},"publisher":"Angkasa","publisher-place":"Bandung","title":"Membaca sebagai Suatu Keterampilan Berbahasa","type":"book"},"uris":["http://www.mendeley.com/documents/?uuid=75857d51-32e2-445e-abce-307f1d6d72db"]}],"mendeley":{"formattedCitation":"(Tarigan, 2008)","plainTextFormattedCitation":"(Tarigan, 2008)","previouslyFormattedCitation":"(Tarigan, 2008)"},"properties":{"noteIndex":0},"schema":"https://github.com/citation-style-language/schema/raw/master/csl-citation.json"}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(Tarigan, 2008)</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t</w:t>
      </w:r>
      <w:r>
        <w:rPr>
          <w:rFonts w:ascii="Times New Roman" w:cs="Times New Roman" w:hAnsi="Times New Roman"/>
          <w:sz w:val="24"/>
          <w:szCs w:val="24"/>
          <w:lang w:val="en-US"/>
        </w:rPr>
        <w:t>ujuan membaca adalah untuk mencari serta memperoleh informasi, mencakup isi, memahami makna bacaan.</w:t>
      </w:r>
      <w:r>
        <w:rPr>
          <w:rFonts w:ascii="Times New Roman" w:cs="Times New Roman" w:hAnsi="Times New Roman"/>
          <w:sz w:val="24"/>
          <w:szCs w:val="24"/>
          <w:lang w:val="en-US"/>
        </w:rPr>
        <w:t xml:space="preserve"> </w:t>
      </w:r>
    </w:p>
    <w:p>
      <w:pPr>
        <w:pStyle w:val="style179"/>
        <w:spacing w:lineRule="auto" w:line="360"/>
        <w:ind w:left="1080" w:firstLine="360"/>
        <w:jc w:val="both"/>
        <w:rPr>
          <w:rFonts w:ascii="Times New Roman" w:cs="Times New Roman" w:hAnsi="Times New Roman"/>
          <w:sz w:val="24"/>
          <w:szCs w:val="24"/>
          <w:lang w:val="en-US"/>
        </w:rPr>
      </w:pPr>
    </w:p>
    <w:p>
      <w:pPr>
        <w:pStyle w:val="style179"/>
        <w:numPr>
          <w:ilvl w:val="0"/>
          <w:numId w:val="23"/>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Mata Pelajaran Bahasa Indonesia</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Bahasa merupakan alat komunikasi sosial yang berupa sistem simbol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bunyi yang dihasilkan dari ucapan manusia. Manusia sebagai makhluk sosial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membutuhkan sarana untuk berinteraksi dengan manusia lainnya di masyarakat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Goris","given":"Keraf","non-dropping-particle":"","parse-names":false,"suffix":""}],"editor":[{"dropping-particle":"","family":"Flores","given":"","non-dropping-particle":"","parse-names":false,"suffix":""}],"id":"ITEM-1","issued":{"date-parts":[["1997"]]},"number-of-pages":"11","publisher":"Nusa Indah","publisher-place":"Jakarta","title":"Komposisi : Sebuah Pengantar Kemahiran Bahasa","type":"book"},"uris":["http://www.mendeley.com/documents/?uuid=613f5aba-3b71-4a66-b1cd-d5878c49acf2"]}],"mendeley":{"formattedCitation":"(Goris, 1997)","plainTextFormattedCitation":"(Goris, 1997)","previouslyFormattedCitation":"(Goris, 1997)"},"properties":{"noteIndex":0},"schema":"https://github.com/citation-style-language/schema/raw/master/csl-citation.json"}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(Goris, 1997)</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Menurut  (Siti Anisatun Nafi’ah, 2018:32) dalam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{"citationItems":[{"id":"ITEM-1","itemData":{"DOI":"10.33752/ijpse.v1i2.1280","ISSN":"2746-1394","abstract":"The focus in this research is learning Indonesian with Synthetic Analytical Structural (SAS) method. The main purpose of this research was to improve participant’s knowledge about Indonesian with SAS method. It used pretest and posttest to know the effect of SAS method in learning Indonesian and use the result as the main indicator. It used quantitative and qualitative research design. The subject of this research is the first grade students and teachers of SDIT Brilliant, Mojoagung, Jombang joining. There were two meetings conducted. The instruments used in each meetings was consisted of observation sheet of participants activity, study record, interview, and documentation. The researh showed that there was a significant effect of using SAS method to learn Indonesian on Tematic 5, subtheme 1, at the second meeting. It is shown from the pretest which get 70,2%, categorized as enough and the posttest get 85,8%, categorized as excellent. Based on the data, it can be concluded that learning Indonesian with SAS method have a good impact on students performance and it is proven with the good score as the outcomes. Keywords : Indonesian subjects, Synthetic Analytical Structural (SAS) method.","author":[{"dropping-particle":"","family":"Alifah","given":"Faridahtul","non-dropping-particle":"","parse-names":false,"suffix":""},{"dropping-particle":"","family":"Supratno","given":"Haris","non-dropping-particle":"","parse-names":false,"suffix":""},{"dropping-particle":"","family":"Dwi Rochmania","given":"Desty","non-dropping-particle":"","parse-names":false,"suffix":""}],"container-title":"IJPSE : Indonesian Journal of Primary Science Education","id":"ITEM-1","issue":"2","issued":{"date-parts":[["2021"]]},"page":"33-41","title":"Indonesian Language Learning with Structural Analitic Sintetic (Sas) Method for 1st Grade Student in Brilliant Integrated Islamic Elementary School of Mojoagung","type":"article-journal","volume":"1"},"uris":["http://www.mendeley.com/documents/?uuid=b10a4cef-2570-4e3f-b1f3-94e20b53fef3"]}],"mendeley":{"formattedCitation":"(Alifah, Supratno and Dwi Rochmania, 2021)","plainTextFormattedCitation":"(Alifah, Supratno and Dwi Rochmania, 2021)"},"properties":{"noteIndex":0},"schema":"https://github.com/citation-style-language/schema/raw/master/csl-citation.json"}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(Alifah, Supratno and Dwi Rochmania, 2021)</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pembelajaran bahasa dapat di harapkan membantu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peserta didik mengenal dirinya, budayanya, dan budaya orang lain.</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Tujuan pembelajaran bahasa adalah keterampilan komunikasi dalam berbagai konteks komunikasi, adapun kemampuan yang dikembangkan dikelompokkan pada kebahasaan, pemahaman, dan penggunaan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Kurikulum 2013 mata pelajaran Bahasa Indonesia secara umum bertujuan agar peserta didik mampu mendengarkan, membaca, memirsa, berbicara, dan menulis.</w:t>
      </w:r>
      <w:r>
        <w:rPr>
          <w:rFonts w:ascii="Times New Roman" w:cs="Times New Roman" w:hAnsi="Times New Roman"/>
          <w:sz w:val="24"/>
          <w:szCs w:val="24"/>
          <w:lang w:val="en-US"/>
        </w:rPr>
        <w:t xml:space="preserve"> Sedangkan p</w:t>
      </w:r>
      <w:r>
        <w:rPr>
          <w:rFonts w:ascii="Times New Roman" w:cs="Times New Roman" w:hAnsi="Times New Roman"/>
          <w:sz w:val="24"/>
          <w:szCs w:val="24"/>
          <w:lang w:val="en-US"/>
        </w:rPr>
        <w:t>embelajaran Bahasa Indonesia bertujuan membina dan mengembangkan pengetahuan dan keterampilan berkomunikasi yang dibutuhkan peserta didik dalam menempuh pendidikan dan di dunia kerja.</w:t>
      </w:r>
      <w:r>
        <w:rPr>
          <w:rFonts w:ascii="Times New Roman" w:cs="Times New Roman" w:hAnsi="Times New Roman"/>
          <w:sz w:val="24"/>
          <w:szCs w:val="24"/>
          <w:lang w:val="en-US"/>
        </w:rPr>
        <w:t xml:space="preserve"> Maka, </w:t>
      </w:r>
      <w:r>
        <w:rPr>
          <w:rFonts w:ascii="Times New Roman" w:cs="Times New Roman" w:hAnsi="Times New Roman"/>
          <w:sz w:val="24"/>
          <w:szCs w:val="24"/>
          <w:lang w:val="en-US"/>
        </w:rPr>
        <w:t>pembelajaran bahasa Indonesia mendapatkan peran penting untuk pendidikan di Indonesia karena merupakan</w:t>
      </w:r>
      <w:r>
        <w:rPr>
          <w:rFonts w:ascii="Times New Roman" w:cs="Times New Roman" w:hAnsi="Times New Roman"/>
          <w:sz w:val="24"/>
          <w:szCs w:val="24"/>
          <w:lang w:val="en-US"/>
        </w:rPr>
        <w:t xml:space="preserve"> bahasa resmi di semua bidang dan </w:t>
      </w:r>
      <w:r>
        <w:rPr>
          <w:rFonts w:ascii="Times New Roman" w:cs="Times New Roman" w:hAnsi="Times New Roman"/>
          <w:sz w:val="24"/>
          <w:szCs w:val="24"/>
          <w:lang w:val="en-US"/>
        </w:rPr>
        <w:t>pemahaman terhadap bahasa Indonesia diharapkan menumbuhkan apresiasi peserta didik terhadap hasil karya kesusastraan bangsa Indonesia.</w:t>
      </w:r>
    </w:p>
    <w:p>
      <w:pPr>
        <w:pStyle w:val="style179"/>
        <w:spacing w:lineRule="auto" w:line="360"/>
        <w:ind w:left="1080" w:firstLine="360"/>
        <w:jc w:val="both"/>
        <w:rPr>
          <w:rFonts w:ascii="Times New Roman" w:cs="Times New Roman" w:hAnsi="Times New Roman"/>
          <w:sz w:val="24"/>
          <w:szCs w:val="24"/>
          <w:lang w:val="en-US"/>
        </w:rPr>
      </w:pPr>
    </w:p>
    <w:p>
      <w:pPr>
        <w:pStyle w:val="style179"/>
        <w:numPr>
          <w:ilvl w:val="0"/>
          <w:numId w:val="12"/>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Kerangka Berpikir </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noProof/>
          <w:sz w:val="24"/>
          <w:lang w:val="en-US"/>
        </w:rPr>
        <mc:AlternateContent>
          <mc:Choice Requires="wps">
            <w:drawing>
              <wp:anchor distT="0" distB="0" distL="0" distR="0" simplePos="false" relativeHeight="4" behindDoc="false" locked="false" layoutInCell="true" allowOverlap="true">
                <wp:simplePos x="0" y="0"/>
                <wp:positionH relativeFrom="margin">
                  <wp:posOffset>2881423</wp:posOffset>
                </wp:positionH>
                <wp:positionV relativeFrom="paragraph">
                  <wp:posOffset>2440970</wp:posOffset>
                </wp:positionV>
                <wp:extent cx="3094074" cy="609600"/>
                <wp:effectExtent l="0" t="0" r="11430" b="19050"/>
                <wp:wrapNone/>
                <wp:docPr id="1027" name="Rounded 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94074" cy="609600"/>
                        </a:xfrm>
                        <a:prstGeom prst="roundRect"/>
                        <a:solidFill>
                          <a:srgbClr val="ffffff"/>
                        </a:solidFill>
                        <a:ln cmpd="sng" cap="flat" w="12700">
                          <a:solidFill>
                            <a:srgbClr val="000000"/>
                          </a:solidFill>
                          <a:prstDash val="solid"/>
                          <a:miter/>
                          <a:headEnd/>
                          <a:tailEnd/>
                        </a:ln>
                      </wps:spPr>
                      <wps:txbx id="1027">
                        <w:txbxContent>
                          <w:p>
                            <w:pPr>
                              <w:pStyle w:val="style0"/>
                              <w:spacing w:lineRule="auto" w:line="360"/>
                              <w:jc w:val="center"/>
                              <w:rPr>
                                <w:rFonts w:ascii="Times New Roman" w:cs="Times New Roman" w:hAnsi="Times New Roman"/>
                                <w:sz w:val="24"/>
                                <w:lang w:val="en-US"/>
                              </w:rPr>
                            </w:pPr>
                            <w:r>
                              <w:rPr>
                                <w:rFonts w:ascii="Times New Roman" w:cs="Times New Roman" w:hAnsi="Times New Roman"/>
                                <w:sz w:val="24"/>
                                <w:lang w:val="en-US"/>
                              </w:rPr>
                              <w:t>Metode SAS (</w:t>
                            </w:r>
                            <w:r>
                              <w:rPr>
                                <w:rFonts w:ascii="Times New Roman" w:cs="Times New Roman" w:hAnsi="Times New Roman"/>
                                <w:i/>
                                <w:sz w:val="24"/>
                                <w:lang w:val="en-US"/>
                              </w:rPr>
                              <w:t>Struktural Analitik Sintetik</w:t>
                            </w:r>
                            <w:r>
                              <w:rPr>
                                <w:rFonts w:ascii="Times New Roman" w:cs="Times New Roman" w:hAnsi="Times New Roman"/>
                                <w:sz w:val="24"/>
                                <w:lang w:val="en-US"/>
                              </w:rPr>
                              <w:t>) dalam pembelajaran Bahasa Indonesia</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27" arcsize="0.16666667," fillcolor="white" stroked="t" style="position:absolute;margin-left:226.88pt;margin-top:192.2pt;width:243.63pt;height:48.0pt;z-index:4;mso-position-horizontal-relative:margin;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spacing w:lineRule="auto" w:line="360"/>
                        <w:jc w:val="center"/>
                        <w:rPr>
                          <w:rFonts w:ascii="Times New Roman" w:cs="Times New Roman" w:hAnsi="Times New Roman"/>
                          <w:sz w:val="24"/>
                          <w:lang w:val="en-US"/>
                        </w:rPr>
                      </w:pPr>
                      <w:r>
                        <w:rPr>
                          <w:rFonts w:ascii="Times New Roman" w:cs="Times New Roman" w:hAnsi="Times New Roman"/>
                          <w:sz w:val="24"/>
                          <w:lang w:val="en-US"/>
                        </w:rPr>
                        <w:t>Metode SAS (</w:t>
                      </w:r>
                      <w:r>
                        <w:rPr>
                          <w:rFonts w:ascii="Times New Roman" w:cs="Times New Roman" w:hAnsi="Times New Roman"/>
                          <w:i/>
                          <w:sz w:val="24"/>
                          <w:lang w:val="en-US"/>
                        </w:rPr>
                        <w:t>Struktural Analitik Sintetik</w:t>
                      </w:r>
                      <w:r>
                        <w:rPr>
                          <w:rFonts w:ascii="Times New Roman" w:cs="Times New Roman" w:hAnsi="Times New Roman"/>
                          <w:sz w:val="24"/>
                          <w:lang w:val="en-US"/>
                        </w:rPr>
                        <w:t>) dalam pembelajaran Bahasa Indonesia</w:t>
                      </w:r>
                    </w:p>
                  </w:txbxContent>
                </v:textbox>
              </v:roundrect>
            </w:pict>
          </mc:Fallback>
        </mc:AlternateContent>
      </w:r>
      <w:r>
        <w:rPr>
          <w:rFonts w:ascii="Times New Roman" w:cs="Times New Roman" w:hAnsi="Times New Roman"/>
          <w:sz w:val="24"/>
          <w:szCs w:val="24"/>
          <w:lang w:val="en-US"/>
        </w:rPr>
        <w:t>Untuk dapat meningkatkan k</w:t>
      </w:r>
      <w:r>
        <w:rPr>
          <w:rFonts w:ascii="Times New Roman" w:cs="Times New Roman" w:hAnsi="Times New Roman"/>
          <w:sz w:val="24"/>
          <w:szCs w:val="24"/>
          <w:lang w:val="en-US"/>
        </w:rPr>
        <w:t>eterampilan membaca permulaan perlu dik</w:t>
      </w:r>
      <w:r>
        <w:rPr>
          <w:rFonts w:ascii="Times New Roman" w:cs="Times New Roman" w:hAnsi="Times New Roman"/>
          <w:sz w:val="24"/>
          <w:szCs w:val="24"/>
          <w:lang w:val="en-US"/>
        </w:rPr>
        <w:t>e</w:t>
      </w:r>
      <w:r>
        <w:rPr>
          <w:rFonts w:ascii="Times New Roman" w:cs="Times New Roman" w:hAnsi="Times New Roman"/>
          <w:sz w:val="24"/>
          <w:szCs w:val="24"/>
          <w:lang w:val="en-US"/>
        </w:rPr>
        <w:t>mbangkan mulai dari kelas rendah, karena membaca permulaan adalah tingkat awal agar orang bisa membaca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Salah satu metode yang cocok digunakan untuk keterampilan membaca permulaan yaitu metode SAS (</w:t>
      </w:r>
      <w:r>
        <w:rPr>
          <w:rFonts w:ascii="Times New Roman" w:cs="Times New Roman" w:hAnsi="Times New Roman"/>
          <w:i/>
          <w:sz w:val="24"/>
          <w:szCs w:val="24"/>
          <w:lang w:val="en-US"/>
        </w:rPr>
        <w:t>Struktural Analitik Sintetik</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Pada metode SAS ini menampilkan </w:t>
      </w:r>
      <w:r>
        <w:rPr>
          <w:rFonts w:ascii="Times New Roman" w:cs="Times New Roman" w:hAnsi="Times New Roman"/>
          <w:sz w:val="24"/>
          <w:szCs w:val="24"/>
          <w:lang w:val="en-US"/>
        </w:rPr>
        <w:t>kalimat utuh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yang kemudian diurai hingga menjadi huruf dan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dirangkai kembali hingga menjadi kalimat.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Dipilihnya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metode SAS karena </w:t>
      </w:r>
      <w:r>
        <w:rPr>
          <w:rFonts w:ascii="Times New Roman" w:cs="Times New Roman" w:hAnsi="Times New Roman"/>
          <w:sz w:val="24"/>
          <w:szCs w:val="24"/>
          <w:lang w:val="en-US"/>
        </w:rPr>
        <w:t>siswa mulai melafalkan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huruf, suku kata, kata, dan kalimat sederhana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 menggunakan vokal, lafal dan intonasi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yang tepat</w:t>
      </w:r>
      <w:r>
        <w:rPr>
          <w:rFonts w:ascii="Times New Roman" w:cs="Times New Roman" w:hAnsi="Times New Roman"/>
          <w:sz w:val="24"/>
          <w:szCs w:val="24"/>
          <w:lang w:val="en-US"/>
        </w:rPr>
        <w:t>. Maka kerangka berpikir dalam penelitian ini digambarkan sebagai berikut :</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noProof/>
          <w:sz w:val="24"/>
          <w:lang w:val="en-US"/>
        </w:rPr>
        <mc:AlternateContent>
          <mc:Choice Requires="wps">
            <w:drawing>
              <wp:anchor distT="0" distB="0" distL="0" distR="0" simplePos="false" relativeHeight="3" behindDoc="false" locked="false" layoutInCell="true" allowOverlap="true">
                <wp:simplePos x="0" y="0"/>
                <wp:positionH relativeFrom="column">
                  <wp:posOffset>2423322</wp:posOffset>
                </wp:positionH>
                <wp:positionV relativeFrom="paragraph">
                  <wp:posOffset>196850</wp:posOffset>
                </wp:positionV>
                <wp:extent cx="350873" cy="159489"/>
                <wp:effectExtent l="0" t="19050" r="30480" b="31115"/>
                <wp:wrapNone/>
                <wp:docPr id="1028" name="Right Arrow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0873" cy="159489"/>
                        </a:xfrm>
                        <a:prstGeom prst="rightArrow"/>
                        <a:solidFill>
                          <a:srgbClr val="ffc000"/>
                        </a:solidFill>
                        <a:ln cmpd="sng" cap="flat" w="12700">
                          <a:solidFill>
                            <a:srgbClr val="ba8c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28" type="#_x0000_t13" adj="16691,5400," fillcolor="#ffc000" style="position:absolute;margin-left:190.81pt;margin-top:15.5pt;width:27.63pt;height:12.56pt;z-index:3;mso-position-horizontal-relative:text;mso-position-vertical-relative:text;mso-width-percent:0;mso-height-percent:0;mso-width-relative:margin;mso-height-relative:margin;mso-wrap-distance-left:0.0pt;mso-wrap-distance-right:0.0pt;visibility:visible;">
                <v:stroke joinstyle="miter" color="#ba8c00" weight="1.0pt"/>
                <v:fill/>
              </v:shape>
            </w:pict>
          </mc:Fallback>
        </mc:AlternateContent>
      </w:r>
      <w:r>
        <w:rPr>
          <w:rFonts w:ascii="Times New Roman" w:cs="Times New Roman" w:hAnsi="Times New Roman"/>
          <w:noProof/>
          <w:sz w:val="24"/>
          <w:lang w:val="en-US"/>
        </w:rPr>
        <mc:AlternateContent>
          <mc:Choice Requires="wps">
            <w:drawing>
              <wp:anchor distT="0" distB="0" distL="0" distR="0" simplePos="false" relativeHeight="2" behindDoc="false" locked="false" layoutInCell="true" allowOverlap="true">
                <wp:simplePos x="0" y="0"/>
                <wp:positionH relativeFrom="margin">
                  <wp:align>left</wp:align>
                </wp:positionH>
                <wp:positionV relativeFrom="paragraph">
                  <wp:posOffset>0</wp:posOffset>
                </wp:positionV>
                <wp:extent cx="2347595" cy="609600"/>
                <wp:effectExtent l="0" t="0" r="14605" b="19050"/>
                <wp:wrapNone/>
                <wp:docPr id="1029" name="Rounded 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47595" cy="609600"/>
                        </a:xfrm>
                        <a:prstGeom prst="roundRect"/>
                        <a:solidFill>
                          <a:srgbClr val="ffffff"/>
                        </a:solidFill>
                        <a:ln cmpd="sng" cap="flat" w="12700">
                          <a:solidFill>
                            <a:srgbClr val="000000"/>
                          </a:solidFill>
                          <a:prstDash val="solid"/>
                          <a:miter/>
                          <a:headEnd/>
                          <a:tailEnd/>
                        </a:ln>
                      </wps:spPr>
                      <wps:txbx id="1029">
                        <w:txbxContent>
                          <w:p>
                            <w:pPr>
                              <w:pStyle w:val="style0"/>
                              <w:spacing w:lineRule="auto" w:line="360"/>
                              <w:jc w:val="center"/>
                              <w:rPr>
                                <w:rFonts w:ascii="Times New Roman" w:cs="Times New Roman" w:hAnsi="Times New Roman"/>
                                <w:sz w:val="24"/>
                                <w:lang w:val="en-US"/>
                              </w:rPr>
                            </w:pPr>
                            <w:r>
                              <w:rPr>
                                <w:rFonts w:ascii="Times New Roman" w:cs="Times New Roman" w:hAnsi="Times New Roman"/>
                                <w:sz w:val="24"/>
                                <w:lang w:val="en-US"/>
                              </w:rPr>
                              <w:t>Penggunaan metode SAS (</w:t>
                            </w:r>
                            <w:r>
                              <w:rPr>
                                <w:rFonts w:ascii="Times New Roman" w:cs="Times New Roman" w:hAnsi="Times New Roman"/>
                                <w:i/>
                                <w:sz w:val="24"/>
                                <w:lang w:val="en-US"/>
                              </w:rPr>
                              <w:t>Struktural Analitik Sintetik</w:t>
                            </w:r>
                            <w:r>
                              <w:rPr>
                                <w:rFonts w:ascii="Times New Roman" w:cs="Times New Roman" w:hAnsi="Times New Roman"/>
                                <w:sz w:val="24"/>
                                <w:lang w:val="en-US"/>
                              </w:rPr>
                              <w:t xml:space="preserve">)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29" arcsize="0.16666667," fillcolor="white" stroked="t" style="position:absolute;margin-left:0.0pt;margin-top:0.0pt;width:184.85pt;height:48.0pt;z-index:2;mso-position-horizontal:left;mso-position-horizontal-relative:margin;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spacing w:lineRule="auto" w:line="360"/>
                        <w:jc w:val="center"/>
                        <w:rPr>
                          <w:rFonts w:ascii="Times New Roman" w:cs="Times New Roman" w:hAnsi="Times New Roman"/>
                          <w:sz w:val="24"/>
                          <w:lang w:val="en-US"/>
                        </w:rPr>
                      </w:pPr>
                      <w:r>
                        <w:rPr>
                          <w:rFonts w:ascii="Times New Roman" w:cs="Times New Roman" w:hAnsi="Times New Roman"/>
                          <w:sz w:val="24"/>
                          <w:lang w:val="en-US"/>
                        </w:rPr>
                        <w:t>Penggunaan metode SAS (</w:t>
                      </w:r>
                      <w:r>
                        <w:rPr>
                          <w:rFonts w:ascii="Times New Roman" w:cs="Times New Roman" w:hAnsi="Times New Roman"/>
                          <w:i/>
                          <w:sz w:val="24"/>
                          <w:lang w:val="en-US"/>
                        </w:rPr>
                        <w:t>Struktural Analitik Sintetik</w:t>
                      </w:r>
                      <w:r>
                        <w:rPr>
                          <w:rFonts w:ascii="Times New Roman" w:cs="Times New Roman" w:hAnsi="Times New Roman"/>
                          <w:sz w:val="24"/>
                          <w:lang w:val="en-US"/>
                        </w:rPr>
                        <w:t xml:space="preserve">) </w:t>
                      </w:r>
                    </w:p>
                  </w:txbxContent>
                </v:textbox>
              </v:roundrect>
            </w:pict>
          </mc:Fallback>
        </mc:AlternateContent>
      </w:r>
    </w:p>
    <w:p>
      <w:pPr>
        <w:pStyle w:val="style179"/>
        <w:spacing w:lineRule="auto" w:line="360"/>
        <w:ind w:left="1080"/>
        <w:jc w:val="both"/>
        <w:rPr>
          <w:rFonts w:ascii="Times New Roman" w:cs="Times New Roman" w:hAnsi="Times New Roman"/>
          <w:sz w:val="24"/>
          <w:szCs w:val="24"/>
          <w:lang w:val="en-US"/>
        </w:rPr>
      </w:pPr>
    </w:p>
    <w:p>
      <w:pPr>
        <w:pStyle w:val="style0"/>
        <w:spacing w:lineRule="auto" w:line="360"/>
        <w:jc w:val="center"/>
        <w:rPr>
          <w:rFonts w:ascii="Times New Roman" w:cs="Times New Roman" w:hAnsi="Times New Roman"/>
          <w:b/>
          <w:sz w:val="24"/>
          <w:szCs w:val="24"/>
        </w:rPr>
      </w:pPr>
      <w:r>
        <w:rPr>
          <w:rFonts w:ascii="Times New Roman" w:cs="Times New Roman" w:hAnsi="Times New Roman"/>
          <w:noProof/>
          <w:sz w:val="24"/>
          <w:lang w:val="en-US"/>
        </w:rPr>
        <mc:AlternateContent>
          <mc:Choice Requires="wps">
            <w:drawing>
              <wp:anchor distT="0" distB="0" distL="0" distR="0" simplePos="false" relativeHeight="6" behindDoc="false" locked="false" layoutInCell="true" allowOverlap="true">
                <wp:simplePos x="0" y="0"/>
                <wp:positionH relativeFrom="margin">
                  <wp:posOffset>2955290</wp:posOffset>
                </wp:positionH>
                <wp:positionV relativeFrom="paragraph">
                  <wp:posOffset>327822</wp:posOffset>
                </wp:positionV>
                <wp:extent cx="3006725" cy="609600"/>
                <wp:effectExtent l="0" t="0" r="22225" b="19050"/>
                <wp:wrapNone/>
                <wp:docPr id="1030" name="Rounded Rectangl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06725" cy="609600"/>
                        </a:xfrm>
                        <a:prstGeom prst="roundRect"/>
                        <a:solidFill>
                          <a:srgbClr val="ffffff"/>
                        </a:solidFill>
                        <a:ln cmpd="sng" cap="flat" w="12700">
                          <a:solidFill>
                            <a:srgbClr val="000000"/>
                          </a:solidFill>
                          <a:prstDash val="solid"/>
                          <a:miter/>
                          <a:headEnd/>
                          <a:tailEnd/>
                        </a:ln>
                      </wps:spPr>
                      <wps:txbx id="1030">
                        <w:txbxContent>
                          <w:p>
                            <w:pPr>
                              <w:pStyle w:val="style0"/>
                              <w:spacing w:lineRule="auto" w:line="360"/>
                              <w:jc w:val="center"/>
                              <w:rPr>
                                <w:rFonts w:ascii="Times New Roman" w:cs="Times New Roman" w:hAnsi="Times New Roman"/>
                                <w:sz w:val="24"/>
                                <w:lang w:val="en-US"/>
                              </w:rPr>
                            </w:pPr>
                            <w:r>
                              <w:rPr>
                                <w:rFonts w:ascii="Times New Roman" w:cs="Times New Roman" w:hAnsi="Times New Roman"/>
                                <w:sz w:val="24"/>
                                <w:lang w:val="en-US"/>
                              </w:rPr>
                              <w:t>Menguraikan kalimat utuh menjadi huruf dan dirangkai kembali menjadi kalimat</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0" arcsize="0.16666667," fillcolor="white" stroked="t" style="position:absolute;margin-left:232.7pt;margin-top:25.81pt;width:236.75pt;height:48.0pt;z-index:6;mso-position-horizontal-relative:margin;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spacing w:lineRule="auto" w:line="360"/>
                        <w:jc w:val="center"/>
                        <w:rPr>
                          <w:rFonts w:ascii="Times New Roman" w:cs="Times New Roman" w:hAnsi="Times New Roman"/>
                          <w:sz w:val="24"/>
                          <w:lang w:val="en-US"/>
                        </w:rPr>
                      </w:pPr>
                      <w:r>
                        <w:rPr>
                          <w:rFonts w:ascii="Times New Roman" w:cs="Times New Roman" w:hAnsi="Times New Roman"/>
                          <w:sz w:val="24"/>
                          <w:lang w:val="en-US"/>
                        </w:rPr>
                        <w:t>Menguraikan kalimat utuh menjadi huruf dan dirangkai kembali menjadi kalimat</w:t>
                      </w:r>
                    </w:p>
                  </w:txbxContent>
                </v:textbox>
              </v:roundrect>
            </w:pict>
          </mc:Fallback>
        </mc:AlternateContent>
      </w:r>
      <w:r>
        <w:rPr>
          <w:rFonts w:ascii="Times New Roman" w:cs="Times New Roman" w:hAnsi="Times New Roman"/>
          <w:noProof/>
          <w:sz w:val="24"/>
          <w:lang w:val="en-US"/>
        </w:rPr>
        <mc:AlternateContent>
          <mc:Choice Requires="wps">
            <w:drawing>
              <wp:anchor distT="0" distB="0" distL="0" distR="0" simplePos="false" relativeHeight="5" behindDoc="false" locked="false" layoutInCell="true" allowOverlap="true">
                <wp:simplePos x="0" y="0"/>
                <wp:positionH relativeFrom="column">
                  <wp:posOffset>4347528</wp:posOffset>
                </wp:positionH>
                <wp:positionV relativeFrom="paragraph">
                  <wp:posOffset>14287</wp:posOffset>
                </wp:positionV>
                <wp:extent cx="350520" cy="159385"/>
                <wp:effectExtent l="19367" t="0" r="30798" b="30797"/>
                <wp:wrapNone/>
                <wp:docPr id="1031" name="Right Arrow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5400000">
                          <a:off x="0" y="0"/>
                          <a:ext cx="350520" cy="159385"/>
                        </a:xfrm>
                        <a:prstGeom prst="rightArrow"/>
                        <a:solidFill>
                          <a:srgbClr val="ffc000"/>
                        </a:solidFill>
                        <a:ln cmpd="sng" cap="flat" w="12700">
                          <a:solidFill>
                            <a:srgbClr val="ba8c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1" type="#_x0000_t13" adj="16690,5400," fillcolor="#ffc000" style="position:absolute;margin-left:342.33pt;margin-top:1.12pt;width:27.6pt;height:12.55pt;z-index:5;mso-position-horizontal-relative:text;mso-position-vertical-relative:text;mso-width-percent:0;mso-height-percent:0;mso-width-relative:margin;mso-height-relative:margin;mso-wrap-distance-left:0.0pt;mso-wrap-distance-right:0.0pt;visibility:visible;rotation:5898240fd;">
                <v:stroke joinstyle="miter" color="#ba8c00" weight="1.0pt"/>
                <v:fill/>
              </v:shape>
            </w:pict>
          </mc:Fallback>
        </mc:AlternateContent>
      </w:r>
    </w:p>
    <w:p>
      <w:pPr>
        <w:pStyle w:val="style0"/>
        <w:spacing w:lineRule="auto" w:line="360"/>
        <w:jc w:val="center"/>
        <w:rPr>
          <w:rFonts w:ascii="Times New Roman" w:cs="Times New Roman" w:hAnsi="Times New Roman"/>
          <w:b/>
          <w:sz w:val="24"/>
          <w:szCs w:val="24"/>
        </w:rPr>
      </w:pPr>
      <w:r>
        <w:rPr>
          <w:rFonts w:ascii="Times New Roman" w:cs="Times New Roman" w:hAnsi="Times New Roman"/>
          <w:noProof/>
          <w:sz w:val="24"/>
          <w:lang w:val="en-US"/>
        </w:rPr>
        <mc:AlternateContent>
          <mc:Choice Requires="wps">
            <w:drawing>
              <wp:anchor distT="0" distB="0" distL="0" distR="0" simplePos="false" relativeHeight="8" behindDoc="false" locked="false" layoutInCell="true" allowOverlap="true">
                <wp:simplePos x="0" y="0"/>
                <wp:positionH relativeFrom="margin">
                  <wp:posOffset>0</wp:posOffset>
                </wp:positionH>
                <wp:positionV relativeFrom="paragraph">
                  <wp:posOffset>0</wp:posOffset>
                </wp:positionV>
                <wp:extent cx="2347595" cy="609600"/>
                <wp:effectExtent l="0" t="0" r="14605" b="19050"/>
                <wp:wrapNone/>
                <wp:docPr id="1032" name="Rounded Rectangl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47595" cy="609600"/>
                        </a:xfrm>
                        <a:prstGeom prst="roundRect"/>
                        <a:solidFill>
                          <a:srgbClr val="ffffff"/>
                        </a:solidFill>
                        <a:ln cmpd="sng" cap="flat" w="12700">
                          <a:solidFill>
                            <a:srgbClr val="000000"/>
                          </a:solidFill>
                          <a:prstDash val="solid"/>
                          <a:miter/>
                          <a:headEnd/>
                          <a:tailEnd/>
                        </a:ln>
                      </wps:spPr>
                      <wps:txbx id="1032">
                        <w:txbxContent>
                          <w:p>
                            <w:pPr>
                              <w:pStyle w:val="style0"/>
                              <w:spacing w:lineRule="auto" w:line="360"/>
                              <w:jc w:val="center"/>
                              <w:rPr>
                                <w:rFonts w:ascii="Times New Roman" w:cs="Times New Roman" w:hAnsi="Times New Roman"/>
                                <w:sz w:val="24"/>
                                <w:lang w:val="en-US"/>
                              </w:rPr>
                            </w:pPr>
                            <w:r>
                              <w:rPr>
                                <w:rFonts w:ascii="Times New Roman" w:cs="Times New Roman" w:hAnsi="Times New Roman"/>
                                <w:sz w:val="24"/>
                                <w:lang w:val="en-US"/>
                              </w:rPr>
                              <w:t xml:space="preserve">Terjadi peningkatan keterampilan membaca permulaan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2" arcsize="0.16666667," fillcolor="white" stroked="t" style="position:absolute;margin-left:0.0pt;margin-top:0.0pt;width:184.85pt;height:48.0pt;z-index:8;mso-position-horizontal-relative:margin;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spacing w:lineRule="auto" w:line="360"/>
                        <w:jc w:val="center"/>
                        <w:rPr>
                          <w:rFonts w:ascii="Times New Roman" w:cs="Times New Roman" w:hAnsi="Times New Roman"/>
                          <w:sz w:val="24"/>
                          <w:lang w:val="en-US"/>
                        </w:rPr>
                      </w:pPr>
                      <w:r>
                        <w:rPr>
                          <w:rFonts w:ascii="Times New Roman" w:cs="Times New Roman" w:hAnsi="Times New Roman"/>
                          <w:sz w:val="24"/>
                          <w:lang w:val="en-US"/>
                        </w:rPr>
                        <w:t xml:space="preserve">Terjadi peningkatan keterampilan membaca permulaan </w:t>
                      </w:r>
                    </w:p>
                  </w:txbxContent>
                </v:textbox>
              </v:roundrect>
            </w:pict>
          </mc:Fallback>
        </mc:AlternateContent>
      </w:r>
      <w:r>
        <w:rPr>
          <w:rFonts w:ascii="Times New Roman" w:cs="Times New Roman" w:hAnsi="Times New Roman"/>
          <w:noProof/>
          <w:sz w:val="24"/>
          <w:lang w:val="en-US"/>
        </w:rPr>
        <mc:AlternateContent>
          <mc:Choice Requires="wps">
            <w:drawing>
              <wp:anchor distT="0" distB="0" distL="0" distR="0" simplePos="false" relativeHeight="7" behindDoc="false" locked="false" layoutInCell="true" allowOverlap="true">
                <wp:simplePos x="0" y="0"/>
                <wp:positionH relativeFrom="column">
                  <wp:posOffset>2540000</wp:posOffset>
                </wp:positionH>
                <wp:positionV relativeFrom="paragraph">
                  <wp:posOffset>210184</wp:posOffset>
                </wp:positionV>
                <wp:extent cx="350873" cy="159489"/>
                <wp:effectExtent l="19050" t="19050" r="11430" b="31115"/>
                <wp:wrapNone/>
                <wp:docPr id="1033" name="Right Arrow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0800000">
                          <a:off x="0" y="0"/>
                          <a:ext cx="350873" cy="159489"/>
                        </a:xfrm>
                        <a:prstGeom prst="rightArrow"/>
                        <a:solidFill>
                          <a:srgbClr val="ffc000"/>
                        </a:solidFill>
                        <a:ln cmpd="sng" cap="flat" w="12700">
                          <a:solidFill>
                            <a:srgbClr val="ba8c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3" type="#_x0000_t13" adj="16691,5400," fillcolor="#ffc000" style="position:absolute;margin-left:200.0pt;margin-top:16.55pt;width:27.63pt;height:12.56pt;z-index:7;mso-position-horizontal-relative:text;mso-position-vertical-relative:text;mso-width-percent:0;mso-height-percent:0;mso-width-relative:margin;mso-height-relative:margin;mso-wrap-distance-left:0.0pt;mso-wrap-distance-right:0.0pt;visibility:visible;rotation:-11796480fd;">
                <v:stroke joinstyle="miter" color="#ba8c00" weight="1.0pt"/>
                <v:fill/>
              </v:shape>
            </w:pict>
          </mc:Fallback>
        </mc:AlternateContent>
      </w:r>
    </w:p>
    <w:p>
      <w:pPr>
        <w:pStyle w:val="style0"/>
        <w:spacing w:lineRule="auto" w:line="360"/>
        <w:jc w:val="center"/>
        <w:rPr>
          <w:rFonts w:ascii="Times New Roman" w:cs="Times New Roman" w:hAnsi="Times New Roman"/>
          <w:b/>
          <w:sz w:val="24"/>
          <w:szCs w:val="24"/>
        </w:rPr>
      </w:pPr>
    </w:p>
    <w:p>
      <w:pPr>
        <w:pStyle w:val="style0"/>
        <w:spacing w:lineRule="auto" w:line="360"/>
        <w:jc w:val="center"/>
        <w:rPr>
          <w:rFonts w:ascii="Times New Roman" w:cs="Times New Roman" w:hAnsi="Times New Roman"/>
          <w:b/>
          <w:sz w:val="24"/>
          <w:szCs w:val="24"/>
        </w:rPr>
      </w:pPr>
    </w:p>
    <w:p>
      <w:pPr>
        <w:pStyle w:val="style0"/>
        <w:spacing w:lineRule="auto" w:line="360"/>
        <w:jc w:val="center"/>
        <w:rPr>
          <w:rFonts w:ascii="Times New Roman" w:cs="Times New Roman" w:hAnsi="Times New Roman"/>
          <w:b/>
          <w:sz w:val="24"/>
          <w:szCs w:val="24"/>
        </w:rPr>
        <w:sectPr>
          <w:pgSz w:w="11906" w:h="16838" w:orient="portrait"/>
          <w:pgMar w:top="1440" w:right="1440" w:bottom="1440" w:left="1440" w:header="708" w:footer="708" w:gutter="0"/>
          <w:cols w:space="708"/>
          <w:docGrid w:linePitch="360"/>
        </w:sectPr>
      </w:pP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BAB III</w:t>
      </w:r>
    </w:p>
    <w:p>
      <w:pPr>
        <w:pStyle w:val="style0"/>
        <w:spacing w:lineRule="auto" w:line="360"/>
        <w:jc w:val="center"/>
        <w:rPr>
          <w:rFonts w:ascii="Times New Roman" w:cs="Times New Roman" w:hAnsi="Times New Roman"/>
          <w:sz w:val="24"/>
          <w:szCs w:val="24"/>
        </w:rPr>
      </w:pPr>
      <w:r>
        <w:rPr>
          <w:rFonts w:ascii="Times New Roman" w:cs="Times New Roman" w:hAnsi="Times New Roman"/>
          <w:b/>
          <w:sz w:val="24"/>
          <w:szCs w:val="24"/>
        </w:rPr>
        <w:t xml:space="preserve">METODE PENELITAN </w:t>
      </w:r>
    </w:p>
    <w:p>
      <w:pPr>
        <w:pStyle w:val="style179"/>
        <w:numPr>
          <w:ilvl w:val="0"/>
          <w:numId w:val="7"/>
        </w:numPr>
        <w:spacing w:lineRule="auto" w:line="360"/>
        <w:rPr>
          <w:rFonts w:ascii="Times New Roman" w:cs="Times New Roman" w:hAnsi="Times New Roman"/>
          <w:b/>
          <w:bCs/>
          <w:sz w:val="24"/>
          <w:szCs w:val="24"/>
        </w:rPr>
      </w:pPr>
      <w:r>
        <w:rPr>
          <w:rFonts w:ascii="Times New Roman" w:cs="Times New Roman" w:hAnsi="Times New Roman"/>
          <w:b/>
          <w:bCs/>
          <w:sz w:val="24"/>
          <w:szCs w:val="24"/>
          <w:lang w:val="en-US"/>
        </w:rPr>
        <w:t xml:space="preserve">Jenis dan Desain Penelitian </w:t>
      </w:r>
    </w:p>
    <w:p>
      <w:pPr>
        <w:pStyle w:val="style179"/>
        <w:numPr>
          <w:ilvl w:val="0"/>
          <w:numId w:val="11"/>
        </w:numPr>
        <w:spacing w:lineRule="auto" w:line="360"/>
        <w:rPr>
          <w:rFonts w:ascii="Times New Roman" w:cs="Times New Roman" w:hAnsi="Times New Roman"/>
          <w:b/>
          <w:bCs/>
          <w:sz w:val="24"/>
          <w:szCs w:val="24"/>
        </w:rPr>
      </w:pPr>
      <w:r>
        <w:rPr>
          <w:rFonts w:ascii="Times New Roman" w:cs="Times New Roman" w:hAnsi="Times New Roman"/>
          <w:b/>
          <w:bCs/>
          <w:sz w:val="24"/>
          <w:szCs w:val="24"/>
          <w:lang w:val="en-US"/>
        </w:rPr>
        <w:t xml:space="preserve">Jenis Penelitian </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Jenis penelitian yang digunakan pada penelitian ini  adalah penelitian kualitatif</w:t>
      </w:r>
      <w:r>
        <w:rPr>
          <w:rFonts w:ascii="Times New Roman" w:cs="Times New Roman" w:hAnsi="Times New Roman"/>
          <w:sz w:val="24"/>
          <w:szCs w:val="24"/>
          <w:lang w:val="en-US"/>
        </w:rPr>
        <w:t xml:space="preserve"> deskriptif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 kualitatif merupakan penelitian yang menekankan pada quality atau hal terpenting dari sifat suatu barang atau benda</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Menurut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Djam’an","given":"Satori","non-dropping-particle":"","parse-names":false,"suffix":""},{"dropping-particle":"","family":"Aan","given":"Komariah","non-dropping-particle":"","parse-names":false,"suffix":""}],"id":"ITEM-1","issued":{"date-parts":[["2009"]]},"publisher":"Alfabeta","publisher-place":"Bandung","title":"Metodelogi Penelitian Kualitatif","type":"book"},"uris":["http://www.mendeley.com/documents/?uuid=ffdc1fd6-9b05-4afd-8f3b-31a2fad80083","http://www.mendeley.com/documents/?uuid=75ba067d-c356-4a48-868a-5f4ddd36ee50"]}],"mendeley":{"formattedCitation":"(Djam’an and Aan, 2009)","plainTextFormattedCitation":"(Djam’an and Aan, 2009)","previouslyFormattedCitation":"(Djam’an and Aan, 2009)"},"properties":{"noteIndex":0},"schema":"https://github.com/citation-style-language/schema/raw/master/csl-citation.json"}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(Djam’an and Aan, 2009)</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seringkali penelitian kualitatif dipertukarkan 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 naturalistik atau naturalistik inquiry dan etnografi dalam antropologi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kognitif</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w:t>
      </w:r>
      <w:r>
        <w:rPr>
          <w:rFonts w:ascii="Times New Roman" w:cs="Times New Roman" w:hAnsi="Times New Roman"/>
          <w:sz w:val="24"/>
          <w:szCs w:val="24"/>
          <w:lang w:val="en-US"/>
        </w:rPr>
        <w:t>enelitian kualitatif dieksplorasi dan diperdalam dari suatu fenomena sosial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 suatu lingkungan sosial yang terdiri atas pelaku, kejadian, tempat dan waktu. Penelitian kualitatif dilakukan karena peneliti ingin mengeksplor fenomena-fenomena yang tidak dapat dikuantifikasikan yang bersifat deskriptif seperti proses suatu langkah kerja, formula suatu konsep, pengertian-pengertian tentang suatu konsep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yang beragam, karakteristik suatu barang dan jasa, gambar-gambar, gaya-gaya, tata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cara suatu budaya, model fisik suatu artifak dan lain sebagainya</w:t>
      </w:r>
      <w:r>
        <w:rPr>
          <w:rFonts w:ascii="Times New Roman" w:cs="Times New Roman" w:hAnsi="Times New Roman"/>
          <w:sz w:val="24"/>
          <w:szCs w:val="24"/>
          <w:lang w:val="en-US"/>
        </w:rPr>
        <w:t xml:space="preserve">. Djam’an Satori dan Aan Komariah </w:t>
      </w:r>
      <w:r>
        <w:rPr>
          <w:rFonts w:ascii="Times New Roman" w:cs="Times New Roman" w:hAnsi="Times New Roman"/>
          <w:sz w:val="24"/>
          <w:szCs w:val="24"/>
          <w:lang w:val="en-US"/>
        </w:rPr>
        <w:t>(</w:t>
      </w:r>
      <w:r>
        <w:rPr>
          <w:rFonts w:ascii="Times New Roman" w:cs="Times New Roman" w:hAnsi="Times New Roman"/>
          <w:sz w:val="24"/>
          <w:szCs w:val="24"/>
          <w:lang w:val="en-US"/>
        </w:rPr>
        <w:t xml:space="preserve">2012:23) dalam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{"citationItems":[{"id":"ITEM-1","itemData":{"author":[{"dropping-particle":"","family":"Syahwani","given":"U","non-dropping-particle":"","parse-names":false,"suffix":""}],"container-title":"Jurnal Pendidikan dan Pembelajaran","id":"ITEM-1","issued":{"date-parts":[["2016"]]},"title":"STRATEGI COOPERATIVE LEARNING MODEL JIGSAW DALAM PEMBELAJARAN IPS DI KELAS IX MTs NEGERI KETAPANG","type":"article-journal"},"uris":["http://www.mendeley.com/documents/?uuid=ac3f44b4-8303-45fb-9309-1f1fe5296b1e"]}],"mendeley":{"formattedCitation":"(Syahwani, 2016)","plainTextFormattedCitation":"(Syahwani, 2016)","previouslyFormattedCitation":"(Syahwani, 2016)"},"properties":{"noteIndex":0},"schema":"https://github.com/citation-style-language/schema/raw/master/csl-citation.json"}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Syahwani</w:t>
      </w:r>
      <w:r>
        <w:rPr>
          <w:rFonts w:ascii="Times New Roman" w:cs="Times New Roman" w:hAnsi="Times New Roman"/>
          <w:noProof/>
          <w:sz w:val="24"/>
          <w:szCs w:val="24"/>
          <w:lang w:val="en-US"/>
        </w:rPr>
        <w:t xml:space="preserve"> (</w:t>
      </w:r>
      <w:r>
        <w:rPr>
          <w:rFonts w:ascii="Times New Roman" w:cs="Times New Roman" w:hAnsi="Times New Roman"/>
          <w:noProof/>
          <w:sz w:val="24"/>
          <w:szCs w:val="24"/>
          <w:lang w:val="en-US"/>
        </w:rPr>
        <w:t>2016)</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deskriptif merupakan suatu pendekatan dalam meneliti status kelompok manusia, objek, suatu kondisi, suatu sistem pemikiran ataupun peristiwa di masa sekarang. </w:t>
      </w:r>
    </w:p>
    <w:p>
      <w:pPr>
        <w:pStyle w:val="style179"/>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 xml:space="preserve">Jadi, pendekatan kualitatif deskriptif ialah suatu pendekatan yang menggambarkan keadaan suatu status fenomena yang terjadi dengan kata-kata atau kalimat, kemudian dipisahkan menurut kategori untuk mendapatkan kesimpulan. Menurut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Soekanto","given":"Soerjono","non-dropping-particle":"","parse-names":false,"suffix":""}],"id":"ITEM-1","issued":{"date-parts":[["1999"]]},"number-of-pages":"23","publisher":"UI-Press","publisher-place":"Jakarta","title":"Pengantar Penelitian Hukum","type":"book"},"uris":["http://www.mendeley.com/documents/?uuid=6c978586-fb07-4529-8a55-fca785c0cb5a"]}],"mendeley":{"formattedCitation":"(Soekanto, 1999)","plainTextFormattedCitation":"(Soekanto, 1999)","previouslyFormattedCitation":"(Soekanto, 1999)"},"properties":{"noteIndex":0},"schema":"https://github.com/citation-style-language/schema/raw/master/csl-citation.json"}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(Soekanto, 1999)</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penelitian kualitatatif deskriptif merupakan suatu prosedur dalam memecahkan masalah </w:t>
      </w:r>
      <w:r>
        <w:rPr>
          <w:rFonts w:ascii="Times New Roman" w:cs="Times New Roman" w:hAnsi="Times New Roman"/>
          <w:sz w:val="24"/>
          <w:szCs w:val="24"/>
          <w:lang w:val="en-US"/>
        </w:rPr>
        <w:t>yang diselidiki dengan menggambarkan kedalam suatu subjek atau objek panel kemudin pada saat sekarang berdasarkan fakta-fakta.</w:t>
      </w:r>
      <w:r>
        <w:rPr>
          <w:rFonts w:ascii="Times New Roman" w:cs="Times New Roman" w:hAnsi="Times New Roman"/>
          <w:sz w:val="24"/>
          <w:szCs w:val="24"/>
          <w:lang w:val="en-US"/>
        </w:rPr>
        <w:t xml:space="preserve"> </w:t>
      </w:r>
    </w:p>
    <w:p>
      <w:pPr>
        <w:pStyle w:val="style179"/>
        <w:numPr>
          <w:ilvl w:val="0"/>
          <w:numId w:val="11"/>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Desain Penelitian </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Desain yang digunakan dalam penelitian ini yaitu desain</w:t>
      </w:r>
      <w:r>
        <w:rPr>
          <w:rFonts w:ascii="Times New Roman" w:cs="Times New Roman" w:hAnsi="Times New Roman"/>
          <w:sz w:val="24"/>
          <w:szCs w:val="24"/>
          <w:lang w:val="en-US"/>
        </w:rPr>
        <w:t xml:space="preserve"> pendekatan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studi kasus</w:t>
      </w:r>
      <w:r>
        <w:rPr>
          <w:rFonts w:ascii="Times New Roman" w:cs="Times New Roman" w:hAnsi="Times New Roman"/>
          <w:sz w:val="24"/>
          <w:szCs w:val="24"/>
          <w:lang w:val="en-US"/>
        </w:rPr>
        <w:t>. Salah satu penelitian kualittaif deskriptif adalah berupa penelitian</w:t>
      </w:r>
      <w:r>
        <w:rPr>
          <w:rFonts w:ascii="Times New Roman" w:cs="Times New Roman" w:hAnsi="Times New Roman"/>
          <w:sz w:val="24"/>
          <w:szCs w:val="24"/>
          <w:lang w:val="en-US"/>
        </w:rPr>
        <w:t xml:space="preserve"> dengan pendekatan studi kasus. </w:t>
      </w:r>
      <w:r>
        <w:rPr>
          <w:rFonts w:ascii="Times New Roman" w:cs="Times New Roman" w:hAnsi="Times New Roman"/>
          <w:sz w:val="24"/>
          <w:szCs w:val="24"/>
          <w:lang w:val="en-US"/>
        </w:rPr>
        <w:t>Studi kasus adalah strategi penelitian yang berfokus pada pemahaman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dinamika hadir dalam pengaturan tunggal.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Studi kasus biasanya menggabungkan metode pengumpulan data seperti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arsip, wawancara, kuesioner, dan observasi.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Menurut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{"citationItems":[{"id":"ITEM-1","itemData":{"DOI":"10.2307/329758","author":[{"dropping-particle":"","family":"Stake","given":"R","non-dropping-particle":"","parse-names":false,"suffix":""}],"id":"ITEM-1","issued":{"date-parts":[["1995"]]},"publisher":"Sage Publications","publisher-place":"Thousand Oaks, CA","title":"The Art of Case Research","type":"book"},"uris":["http://www.mendeley.com/documents/?uuid=85dd3119-907c-47c0-9f28-79b6644d20c4"]}],"mendeley":{"formattedCitation":"(Stake, 1995)","plainTextFormattedCitation":"(Stake, 1995)","previouslyFormattedCitation":"(Stake, 1995)"},"properties":{"noteIndex":0},"schema":"https://github.com/citation-style-language/schema/raw/master/csl-citation.json"}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(Stake, 1995)</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 studi kasus bertujuan 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mengungkap kekhasan atau keunikan krakteristik yang terdapat didalam kasus yang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diteliti. kasus itu </w:t>
      </w:r>
      <w:r>
        <w:rPr>
          <w:rFonts w:ascii="Times New Roman" w:cs="Times New Roman" w:hAnsi="Times New Roman"/>
          <w:sz w:val="24"/>
          <w:szCs w:val="24"/>
          <w:lang w:val="en-US"/>
        </w:rPr>
        <w:t>sendiri merupakan penyebab dilakukanya penelitian studi kasus 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karena itu tujuan dan fokus utama dari penelitian studi kasus adalah pada kasus yang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menjadi objek penelitian. Kasus itu bisa ada dan ditemukan hampir disemua bidang, oleh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karena itu segala sesuatu yang berkaitan dengan kasus seperti sifat alamiah kasus,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kegiatan, fungsi, kesejarahan, kondisi lingkungan dan berbagai hal lain yang berkaitan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dan mempengaruhi kasus harus diteliti dengan tujuan untuk menjelaskan dan memahami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keberadaan kasus tersebut secara menyeluruh dan komprehensif.</w:t>
      </w:r>
    </w:p>
    <w:p>
      <w:pPr>
        <w:pStyle w:val="style179"/>
        <w:numPr>
          <w:ilvl w:val="0"/>
          <w:numId w:val="7"/>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Tempat dan Waktu Penelitian </w:t>
      </w:r>
    </w:p>
    <w:p>
      <w:pPr>
        <w:pStyle w:val="style179"/>
        <w:numPr>
          <w:ilvl w:val="0"/>
          <w:numId w:val="13"/>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Tempat Penelitian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Penelitian ini</w:t>
      </w:r>
      <w:r>
        <w:rPr>
          <w:rFonts w:ascii="Times New Roman" w:cs="Times New Roman" w:hAnsi="Times New Roman"/>
          <w:sz w:val="24"/>
          <w:szCs w:val="24"/>
          <w:lang w:val="en-US"/>
        </w:rPr>
        <w:t xml:space="preserve"> dilakukan di SDN Karangjati 02, menggunakan metode SAS</w:t>
      </w:r>
      <w:r>
        <w:rPr>
          <w:rFonts w:ascii="Times New Roman" w:cs="Times New Roman" w:hAnsi="Times New Roman"/>
          <w:sz w:val="24"/>
          <w:szCs w:val="24"/>
          <w:lang w:val="en-US"/>
        </w:rPr>
        <w:t xml:space="preserve"> (Struktural Analisis Sintetis</w:t>
      </w:r>
      <w:r>
        <w:rPr>
          <w:rFonts w:ascii="Times New Roman" w:cs="Times New Roman" w:hAnsi="Times New Roman"/>
          <w:sz w:val="24"/>
          <w:szCs w:val="24"/>
          <w:lang w:val="en-US"/>
        </w:rPr>
        <w:t xml:space="preserve">) dalam </w:t>
      </w:r>
      <w:r>
        <w:rPr>
          <w:rFonts w:ascii="Times New Roman" w:cs="Times New Roman" w:hAnsi="Times New Roman"/>
          <w:sz w:val="24"/>
          <w:szCs w:val="24"/>
          <w:lang w:val="en-US"/>
        </w:rPr>
        <w:t>pembelajaran Bahasa Indonesia pada materi membaca permulaan. SDN Karangjati 02</w:t>
      </w:r>
      <w:r>
        <w:rPr>
          <w:rFonts w:ascii="Times New Roman" w:cs="Times New Roman" w:hAnsi="Times New Roman"/>
          <w:sz w:val="24"/>
          <w:szCs w:val="24"/>
          <w:lang w:val="en-US"/>
        </w:rPr>
        <w:t xml:space="preserve"> beralamat di </w:t>
      </w:r>
      <w:r>
        <w:rPr>
          <w:rFonts w:ascii="Times New Roman" w:cs="Times New Roman" w:hAnsi="Times New Roman"/>
          <w:sz w:val="24"/>
          <w:szCs w:val="24"/>
          <w:lang w:val="en-US"/>
        </w:rPr>
        <w:t>Jl. Pringapus Karang Jati Kec. Bergas, Ngimunanjaran, Karangjati, Semarang, Jawa Tengah 50552</w:t>
      </w:r>
      <w:r>
        <w:rPr>
          <w:rFonts w:ascii="Times New Roman" w:cs="Times New Roman" w:hAnsi="Times New Roman"/>
          <w:sz w:val="24"/>
          <w:szCs w:val="24"/>
          <w:lang w:val="en-US"/>
        </w:rPr>
        <w:t xml:space="preserve">. </w:t>
      </w:r>
    </w:p>
    <w:p>
      <w:pPr>
        <w:pStyle w:val="style179"/>
        <w:numPr>
          <w:ilvl w:val="0"/>
          <w:numId w:val="13"/>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Waktu Penelitian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Waktu penelitian dimulai dari proposal penelitian yang mana pada saat menyusun proposal melakukan pengamatan ke lapangan terdahulu, selanjutnya menyusun instrument penelitian, pengambilan data, pengolahan data. </w:t>
      </w:r>
      <w:r>
        <w:rPr>
          <w:rFonts w:ascii="Times New Roman" w:cs="Times New Roman" w:hAnsi="Times New Roman"/>
          <w:sz w:val="24"/>
          <w:szCs w:val="24"/>
          <w:lang w:val="en-US"/>
        </w:rPr>
        <w:t xml:space="preserve">Penelitian ini </w:t>
      </w:r>
      <w:r>
        <w:rPr>
          <w:rFonts w:ascii="Times New Roman" w:cs="Times New Roman" w:hAnsi="Times New Roman"/>
          <w:sz w:val="24"/>
          <w:szCs w:val="24"/>
          <w:lang w:val="en-US"/>
        </w:rPr>
        <w:t xml:space="preserve">yang dilaksanakan di SDN Karangjati 02 menggunakan metode SAS (Struktural Analisis Sintetis) dalam pembelajaran Bahasa Indonesia pada materi membaca permulaan ini dimulai bulan September hingga Januari. </w:t>
      </w:r>
    </w:p>
    <w:p>
      <w:pPr>
        <w:pStyle w:val="style179"/>
        <w:spacing w:after="0" w:lineRule="auto" w:line="276"/>
        <w:ind w:left="1080" w:firstLine="360"/>
        <w:jc w:val="center"/>
        <w:rPr>
          <w:rFonts w:ascii="Times New Roman" w:cs="Times New Roman" w:hAnsi="Times New Roman"/>
          <w:sz w:val="24"/>
          <w:szCs w:val="24"/>
          <w:lang w:val="en-US"/>
        </w:rPr>
      </w:pPr>
      <w:r>
        <w:rPr>
          <w:rFonts w:ascii="Times New Roman" w:cs="Times New Roman" w:hAnsi="Times New Roman"/>
          <w:sz w:val="24"/>
          <w:szCs w:val="24"/>
          <w:lang w:val="en-US"/>
        </w:rPr>
        <w:t>Tabel 3.1. Jadwal Penelitian</w:t>
      </w:r>
    </w:p>
    <w:tbl>
      <w:tblPr>
        <w:tblpPr w:leftFromText="180" w:rightFromText="180" w:topFromText="0" w:bottomFromText="0" w:vertAnchor="text" w:horzAnchor="page" w:tblpX="2563" w:tblpY="192"/>
        <w:tblW w:w="7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70"/>
        <w:gridCol w:w="2945"/>
        <w:gridCol w:w="467"/>
        <w:gridCol w:w="405"/>
        <w:gridCol w:w="397"/>
        <w:gridCol w:w="397"/>
        <w:gridCol w:w="397"/>
        <w:gridCol w:w="397"/>
        <w:gridCol w:w="397"/>
        <w:gridCol w:w="397"/>
        <w:gridCol w:w="400"/>
      </w:tblGrid>
      <w:tr>
        <w:trPr>
          <w:trHeight w:val="355" w:hRule="atLeast"/>
        </w:trPr>
        <w:tc>
          <w:tcPr>
            <w:tcW w:w="636" w:type="dxa"/>
            <w:tcBorders>
              <w:top w:val="single" w:sz="4" w:space="0" w:color="auto"/>
              <w:left w:val="single" w:sz="4" w:space="0" w:color="auto"/>
              <w:bottom w:val="single" w:sz="4" w:space="0" w:color="auto"/>
              <w:right w:val="single" w:sz="4" w:space="0" w:color="auto"/>
            </w:tcBorders>
            <w:hideMark/>
          </w:tcPr>
          <w:p>
            <w:pPr>
              <w:pStyle w:val="style179"/>
              <w:spacing w:after="0" w:lineRule="auto" w:line="276"/>
              <w:ind w:left="0"/>
              <w:jc w:val="both"/>
              <w:rPr>
                <w:rFonts w:ascii="Times New Roman" w:hAnsi="Times New Roman"/>
                <w:sz w:val="20"/>
                <w:szCs w:val="20"/>
                <w:lang w:val="en-US"/>
              </w:rPr>
            </w:pPr>
            <w:r>
              <w:rPr>
                <w:rFonts w:ascii="Times New Roman" w:hAnsi="Times New Roman"/>
                <w:sz w:val="20"/>
                <w:szCs w:val="20"/>
                <w:lang w:val="en-US"/>
              </w:rPr>
              <w:t>No</w:t>
            </w:r>
          </w:p>
        </w:tc>
        <w:tc>
          <w:tcPr>
            <w:tcW w:w="270" w:type="dxa"/>
            <w:tcBorders>
              <w:top w:val="single" w:sz="4" w:space="0" w:color="auto"/>
              <w:left w:val="single" w:sz="4" w:space="0" w:color="auto"/>
              <w:bottom w:val="single" w:sz="4" w:space="0" w:color="auto"/>
              <w:right w:val="single" w:sz="4" w:space="0" w:color="auto"/>
            </w:tcBorders>
          </w:tcPr>
          <w:p>
            <w:pPr>
              <w:pStyle w:val="style179"/>
              <w:spacing w:after="0" w:lineRule="auto" w:line="276"/>
              <w:ind w:left="0"/>
              <w:jc w:val="both"/>
              <w:rPr>
                <w:rFonts w:ascii="Times New Roman" w:hAnsi="Times New Roman"/>
                <w:sz w:val="20"/>
                <w:szCs w:val="20"/>
                <w:lang w:val="en-US"/>
              </w:rPr>
            </w:pP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after="0" w:lineRule="auto" w:line="276"/>
              <w:ind w:left="0"/>
              <w:jc w:val="both"/>
              <w:rPr>
                <w:rFonts w:ascii="Times New Roman" w:hAnsi="Times New Roman"/>
                <w:sz w:val="20"/>
                <w:szCs w:val="20"/>
                <w:lang w:val="en-US"/>
              </w:rPr>
            </w:pPr>
            <w:r>
              <w:rPr>
                <w:rFonts w:ascii="Times New Roman" w:hAnsi="Times New Roman"/>
                <w:sz w:val="20"/>
                <w:szCs w:val="20"/>
                <w:lang w:val="en-US"/>
              </w:rPr>
              <w:t>Kegiatan</w:t>
            </w:r>
          </w:p>
        </w:tc>
        <w:tc>
          <w:tcPr>
            <w:tcW w:w="3654" w:type="dxa"/>
            <w:gridSpan w:val="9"/>
            <w:tcBorders>
              <w:top w:val="single" w:sz="4" w:space="0" w:color="auto"/>
              <w:left w:val="single" w:sz="4" w:space="0" w:color="auto"/>
              <w:bottom w:val="single" w:sz="4" w:space="0" w:color="auto"/>
              <w:right w:val="single" w:sz="4" w:space="0" w:color="auto"/>
            </w:tcBorders>
            <w:hideMark/>
          </w:tcPr>
          <w:p>
            <w:pPr>
              <w:pStyle w:val="style179"/>
              <w:spacing w:after="0" w:lineRule="auto" w:line="276"/>
              <w:ind w:left="0"/>
              <w:jc w:val="center"/>
              <w:rPr>
                <w:rFonts w:ascii="Times New Roman" w:hAnsi="Times New Roman"/>
                <w:sz w:val="20"/>
                <w:szCs w:val="20"/>
                <w:lang w:val="en-US"/>
              </w:rPr>
            </w:pPr>
            <w:r>
              <w:rPr>
                <w:rFonts w:ascii="Times New Roman" w:hAnsi="Times New Roman"/>
                <w:sz w:val="20"/>
                <w:szCs w:val="20"/>
                <w:lang w:val="en-US"/>
              </w:rPr>
              <w:t>Bulan</w:t>
            </w:r>
          </w:p>
        </w:tc>
      </w:tr>
      <w:tr>
        <w:tblPrEx/>
        <w:trPr>
          <w:trHeight w:val="19" w:hRule="atLeast"/>
        </w:trPr>
        <w:tc>
          <w:tcPr>
            <w:tcW w:w="636"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1.</w:t>
            </w:r>
          </w:p>
        </w:tc>
        <w:tc>
          <w:tcPr>
            <w:tcW w:w="27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Proposal Penelitian</w:t>
            </w:r>
          </w:p>
        </w:tc>
        <w:tc>
          <w:tcPr>
            <w:tcW w:w="467"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12"/>
                <w:szCs w:val="12"/>
                <w:lang w:val="en-US"/>
              </w:rPr>
            </w:pPr>
            <w:r>
              <w:rPr>
                <w:rFonts w:ascii="Times New Roman" w:hAnsi="Times New Roman"/>
                <w:sz w:val="12"/>
                <w:szCs w:val="12"/>
                <w:lang w:val="en-US"/>
              </w:rPr>
              <w:t>SEP</w:t>
            </w:r>
          </w:p>
        </w:tc>
        <w:tc>
          <w:tcPr>
            <w:tcW w:w="40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12"/>
                <w:szCs w:val="12"/>
                <w:lang w:val="en-US"/>
              </w:rPr>
            </w:pPr>
            <w:r>
              <w:rPr>
                <w:rFonts w:ascii="Times New Roman" w:hAnsi="Times New Roman"/>
                <w:sz w:val="12"/>
                <w:szCs w:val="12"/>
                <w:lang w:val="en-US"/>
              </w:rPr>
              <w:t>OKT</w:t>
            </w:r>
          </w:p>
        </w:tc>
        <w:tc>
          <w:tcPr>
            <w:tcW w:w="397"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12"/>
                <w:szCs w:val="12"/>
                <w:lang w:val="en-US"/>
              </w:rPr>
            </w:pPr>
            <w:r>
              <w:rPr>
                <w:rFonts w:ascii="Times New Roman" w:hAnsi="Times New Roman"/>
                <w:sz w:val="12"/>
                <w:szCs w:val="12"/>
                <w:lang w:val="en-US"/>
              </w:rPr>
              <w:t>NO</w:t>
            </w:r>
            <w:r>
              <w:rPr>
                <w:rFonts w:ascii="Times New Roman" w:hAnsi="Times New Roman"/>
                <w:sz w:val="12"/>
                <w:szCs w:val="12"/>
                <w:lang w:val="en-US"/>
              </w:rPr>
              <w:t>i</w:t>
            </w:r>
          </w:p>
        </w:tc>
        <w:tc>
          <w:tcPr>
            <w:tcW w:w="397"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12"/>
                <w:szCs w:val="12"/>
                <w:lang w:val="en-US"/>
              </w:rPr>
            </w:pPr>
            <w:r>
              <w:rPr>
                <w:rFonts w:ascii="Times New Roman" w:hAnsi="Times New Roman"/>
                <w:sz w:val="12"/>
                <w:szCs w:val="12"/>
                <w:lang w:val="en-US"/>
              </w:rPr>
              <w:t>DES</w:t>
            </w:r>
          </w:p>
        </w:tc>
        <w:tc>
          <w:tcPr>
            <w:tcW w:w="397"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12"/>
                <w:szCs w:val="12"/>
                <w:lang w:val="en-US"/>
              </w:rPr>
            </w:pPr>
            <w:r>
              <w:rPr>
                <w:rFonts w:ascii="Times New Roman" w:hAnsi="Times New Roman"/>
                <w:sz w:val="12"/>
                <w:szCs w:val="12"/>
                <w:lang w:val="en-US"/>
              </w:rPr>
              <w:t>JAN</w:t>
            </w:r>
          </w:p>
        </w:tc>
        <w:tc>
          <w:tcPr>
            <w:tcW w:w="397"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12"/>
                <w:szCs w:val="12"/>
                <w:lang w:val="en-US"/>
              </w:rPr>
            </w:pPr>
            <w:r>
              <w:rPr>
                <w:rFonts w:ascii="Times New Roman" w:hAnsi="Times New Roman"/>
                <w:sz w:val="12"/>
                <w:szCs w:val="12"/>
                <w:lang w:val="en-US"/>
              </w:rPr>
              <w:t>EB</w:t>
            </w:r>
          </w:p>
        </w:tc>
        <w:tc>
          <w:tcPr>
            <w:tcW w:w="397"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12"/>
                <w:szCs w:val="12"/>
                <w:lang w:val="en-US"/>
              </w:rPr>
            </w:pPr>
            <w:r>
              <w:rPr>
                <w:rFonts w:ascii="Times New Roman" w:hAnsi="Times New Roman"/>
                <w:sz w:val="12"/>
                <w:szCs w:val="12"/>
                <w:lang w:val="en-US"/>
              </w:rPr>
              <w:t>MAR</w:t>
            </w:r>
          </w:p>
        </w:tc>
        <w:tc>
          <w:tcPr>
            <w:tcW w:w="397"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12"/>
                <w:szCs w:val="12"/>
                <w:lang w:val="en-US"/>
              </w:rPr>
            </w:pPr>
            <w:r>
              <w:rPr>
                <w:rFonts w:ascii="Times New Roman" w:hAnsi="Times New Roman"/>
                <w:sz w:val="12"/>
                <w:szCs w:val="12"/>
                <w:lang w:val="en-US"/>
              </w:rPr>
              <w:t>APR</w:t>
            </w:r>
            <w:r>
              <w:rPr>
                <w:rFonts w:ascii="Times New Roman" w:hAnsi="Times New Roman"/>
                <w:sz w:val="12"/>
                <w:szCs w:val="12"/>
                <w:lang w:val="en-US"/>
              </w:rPr>
              <w:t>t</w:t>
            </w:r>
          </w:p>
        </w:tc>
        <w:tc>
          <w:tcPr>
            <w:tcW w:w="400"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12"/>
                <w:szCs w:val="12"/>
                <w:lang w:val="en-US"/>
              </w:rPr>
            </w:pPr>
            <w:r>
              <w:rPr>
                <w:rFonts w:ascii="Times New Roman" w:hAnsi="Times New Roman"/>
                <w:sz w:val="12"/>
                <w:szCs w:val="12"/>
                <w:lang w:val="en-US"/>
              </w:rPr>
              <w:t>MEI</w:t>
            </w:r>
          </w:p>
        </w:tc>
      </w:tr>
      <w:tr>
        <w:tblPrEx/>
        <w:trPr>
          <w:trHeight w:val="528" w:hRule="atLeast"/>
        </w:trPr>
        <w:tc>
          <w:tcPr>
            <w:tcW w:w="636"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7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Menyusun Proposal Penelitian</w:t>
            </w:r>
          </w:p>
        </w:tc>
        <w:tc>
          <w:tcPr>
            <w:tcW w:w="46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405"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r>
      <w:tr>
        <w:tblPrEx/>
        <w:trPr>
          <w:trHeight w:val="528" w:hRule="atLeast"/>
        </w:trPr>
        <w:tc>
          <w:tcPr>
            <w:tcW w:w="636"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2.</w:t>
            </w:r>
          </w:p>
        </w:tc>
        <w:tc>
          <w:tcPr>
            <w:tcW w:w="27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Persiapan Penelitian</w:t>
            </w:r>
          </w:p>
        </w:tc>
        <w:tc>
          <w:tcPr>
            <w:tcW w:w="46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5"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r>
      <w:tr>
        <w:tblPrEx/>
        <w:trPr>
          <w:trHeight w:val="528" w:hRule="atLeast"/>
        </w:trPr>
        <w:tc>
          <w:tcPr>
            <w:tcW w:w="636"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70"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A</w:t>
            </w: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Mengurus Perizinan</w:t>
            </w:r>
          </w:p>
        </w:tc>
        <w:tc>
          <w:tcPr>
            <w:tcW w:w="46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r>
      <w:tr>
        <w:tblPrEx/>
        <w:trPr>
          <w:trHeight w:val="503" w:hRule="atLeast"/>
        </w:trPr>
        <w:tc>
          <w:tcPr>
            <w:tcW w:w="636"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70"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B</w:t>
            </w: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Menyiapkan Instrumen Penelitian</w:t>
            </w:r>
          </w:p>
        </w:tc>
        <w:tc>
          <w:tcPr>
            <w:tcW w:w="46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r>
      <w:tr>
        <w:tblPrEx/>
        <w:trPr>
          <w:trHeight w:val="528" w:hRule="atLeast"/>
        </w:trPr>
        <w:tc>
          <w:tcPr>
            <w:tcW w:w="636"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3.</w:t>
            </w:r>
          </w:p>
        </w:tc>
        <w:tc>
          <w:tcPr>
            <w:tcW w:w="27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Tahap Pelaksanaan Penelitian</w:t>
            </w:r>
          </w:p>
        </w:tc>
        <w:tc>
          <w:tcPr>
            <w:tcW w:w="46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5"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r>
      <w:tr>
        <w:tblPrEx/>
        <w:trPr>
          <w:trHeight w:val="528" w:hRule="atLeast"/>
        </w:trPr>
        <w:tc>
          <w:tcPr>
            <w:tcW w:w="636"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70"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A</w:t>
            </w: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Studi Pustaka</w:t>
            </w:r>
          </w:p>
        </w:tc>
        <w:tc>
          <w:tcPr>
            <w:tcW w:w="46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5"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r>
      <w:tr>
        <w:tblPrEx/>
        <w:trPr>
          <w:trHeight w:val="528" w:hRule="atLeast"/>
        </w:trPr>
        <w:tc>
          <w:tcPr>
            <w:tcW w:w="636"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70"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B</w:t>
            </w: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Pengumpulan Data</w:t>
            </w:r>
          </w:p>
        </w:tc>
        <w:tc>
          <w:tcPr>
            <w:tcW w:w="46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5"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r>
      <w:tr>
        <w:tblPrEx/>
        <w:trPr>
          <w:trHeight w:val="503" w:hRule="atLeast"/>
        </w:trPr>
        <w:tc>
          <w:tcPr>
            <w:tcW w:w="636"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70"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C</w:t>
            </w: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Analisis Data</w:t>
            </w:r>
          </w:p>
        </w:tc>
        <w:tc>
          <w:tcPr>
            <w:tcW w:w="46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5"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r>
      <w:tr>
        <w:tblPrEx/>
        <w:trPr>
          <w:trHeight w:val="553" w:hRule="atLeast"/>
        </w:trPr>
        <w:tc>
          <w:tcPr>
            <w:tcW w:w="636"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4.</w:t>
            </w:r>
          </w:p>
        </w:tc>
        <w:tc>
          <w:tcPr>
            <w:tcW w:w="270"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2945" w:type="dxa"/>
            <w:tcBorders>
              <w:top w:val="single" w:sz="4" w:space="0" w:color="auto"/>
              <w:left w:val="single" w:sz="4" w:space="0" w:color="auto"/>
              <w:bottom w:val="single" w:sz="4" w:space="0" w:color="auto"/>
              <w:right w:val="single" w:sz="4" w:space="0" w:color="auto"/>
            </w:tcBorders>
            <w:hideMark/>
          </w:tcPr>
          <w:p>
            <w:pPr>
              <w:pStyle w:val="style179"/>
              <w:spacing w:lineRule="auto" w:line="360"/>
              <w:ind w:left="0"/>
              <w:jc w:val="both"/>
              <w:rPr>
                <w:rFonts w:ascii="Times New Roman" w:hAnsi="Times New Roman"/>
                <w:sz w:val="20"/>
                <w:szCs w:val="20"/>
                <w:lang w:val="en-US"/>
              </w:rPr>
            </w:pPr>
            <w:r>
              <w:rPr>
                <w:rFonts w:ascii="Times New Roman" w:hAnsi="Times New Roman"/>
                <w:sz w:val="20"/>
                <w:szCs w:val="20"/>
                <w:lang w:val="en-US"/>
              </w:rPr>
              <w:t>Pelaksanaan Ujian Skripsi dan Revisi</w:t>
            </w:r>
          </w:p>
        </w:tc>
        <w:tc>
          <w:tcPr>
            <w:tcW w:w="467"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405" w:type="dxa"/>
            <w:tcBorders>
              <w:top w:val="single" w:sz="4" w:space="0" w:color="auto"/>
              <w:left w:val="single" w:sz="4" w:space="0" w:color="auto"/>
              <w:bottom w:val="single" w:sz="4" w:space="0" w:color="auto"/>
              <w:right w:val="single" w:sz="4" w:space="0" w:color="auto"/>
            </w:tcBorders>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360"/>
              <w:ind w:left="0"/>
              <w:jc w:val="both"/>
              <w:rPr>
                <w:rFonts w:ascii="Times New Roman" w:hAnsi="Times New Roman"/>
                <w:sz w:val="20"/>
                <w:szCs w:val="20"/>
                <w:lang w:val="en-US"/>
              </w:rPr>
            </w:pPr>
          </w:p>
        </w:tc>
        <w:tc>
          <w:tcPr>
            <w:tcW w:w="400" w:type="dxa"/>
            <w:tcBorders>
              <w:top w:val="single" w:sz="4" w:space="0" w:color="auto"/>
              <w:left w:val="single" w:sz="4" w:space="0" w:color="auto"/>
              <w:bottom w:val="single" w:sz="4" w:space="0" w:color="auto"/>
              <w:right w:val="single" w:sz="4" w:space="0" w:color="auto"/>
            </w:tcBorders>
            <w:shd w:val="clear" w:color="auto" w:fill="000000"/>
          </w:tcPr>
          <w:p>
            <w:pPr>
              <w:pStyle w:val="style179"/>
              <w:spacing w:lineRule="auto" w:line="360"/>
              <w:ind w:left="0"/>
              <w:jc w:val="both"/>
              <w:rPr>
                <w:rFonts w:ascii="Times New Roman" w:hAnsi="Times New Roman"/>
                <w:sz w:val="20"/>
                <w:szCs w:val="20"/>
                <w:lang w:val="en-US"/>
              </w:rPr>
            </w:pPr>
          </w:p>
        </w:tc>
      </w:tr>
    </w:tbl>
    <w:p>
      <w:pPr>
        <w:pStyle w:val="style179"/>
        <w:spacing w:lineRule="auto" w:line="360"/>
        <w:ind w:left="1080" w:firstLine="360"/>
        <w:jc w:val="both"/>
        <w:rPr>
          <w:rFonts w:ascii="Times New Roman" w:cs="Times New Roman" w:hAnsi="Times New Roman"/>
          <w:sz w:val="24"/>
          <w:szCs w:val="24"/>
          <w:lang w:val="en-US"/>
        </w:rPr>
      </w:pPr>
    </w:p>
    <w:p>
      <w:pPr>
        <w:pStyle w:val="style179"/>
        <w:spacing w:lineRule="auto" w:line="360"/>
        <w:ind w:left="1080" w:firstLine="360"/>
        <w:jc w:val="both"/>
        <w:rPr>
          <w:rFonts w:ascii="Times New Roman" w:cs="Times New Roman" w:hAnsi="Times New Roman"/>
          <w:sz w:val="24"/>
          <w:szCs w:val="24"/>
          <w:lang w:val="en-US"/>
        </w:rPr>
      </w:pPr>
    </w:p>
    <w:p>
      <w:pPr>
        <w:pStyle w:val="style179"/>
        <w:numPr>
          <w:ilvl w:val="0"/>
          <w:numId w:val="7"/>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Objek dan Subjek Penelitian </w:t>
      </w:r>
    </w:p>
    <w:p>
      <w:pPr>
        <w:pStyle w:val="style179"/>
        <w:numPr>
          <w:ilvl w:val="0"/>
          <w:numId w:val="14"/>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Objek Penelitian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Menurut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Sugiyono","given":"","non-dropping-particle":"","parse-names":false,"suffix":""}],"id":"ITEM-1","issued":{"date-parts":[["2017"]]},"number-of-pages":"224","publisher":"Alfabeta","publisher-place":"Bandung","title":"Metode Penelitian Kuantitatif, Kualitatif, dan R&amp;D","type":"book"},"uris":["http://www.mendeley.com/documents/?uuid=28143686-f6c1-4b4d-99cc-6a1735d84482"]}],"mendeley":{"formattedCitation":"(Sugiyono, 2017)","plainTextFormattedCitation":"(Sugiyono, 2017)","previouslyFormattedCitation":"(Sugiyono, 2017)"},"properties":{"noteIndex":0},"schema":"https://github.com/citation-style-language/schema/raw/master/csl-citation.json"}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(Sugiyono, 2017)</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objek penelitian adalah suatu atribut atau sifat atau nilai dari orang, objek, atau kegiatan yang mempunyai variasi tertentu yang ditetapkan oleh peneliti untuk dipelajari dan kemudian ditarik kesimpulannya.</w:t>
      </w:r>
      <w:r>
        <w:rPr>
          <w:rFonts w:ascii="Times New Roman" w:cs="Times New Roman" w:hAnsi="Times New Roman"/>
          <w:sz w:val="24"/>
          <w:szCs w:val="24"/>
          <w:lang w:val="en-US"/>
        </w:rPr>
        <w:t xml:space="preserve"> Objek dalam penelitian ini adalah </w:t>
      </w:r>
      <w:r>
        <w:rPr>
          <w:rFonts w:ascii="Times New Roman" w:cs="Times New Roman" w:hAnsi="Times New Roman"/>
          <w:sz w:val="24"/>
          <w:szCs w:val="24"/>
        </w:rPr>
        <w:t xml:space="preserve">penggunaan metode </w:t>
      </w:r>
      <w:r>
        <w:rPr>
          <w:rFonts w:ascii="Times New Roman" w:cs="Times New Roman" w:hAnsi="Times New Roman"/>
          <w:sz w:val="24"/>
          <w:szCs w:val="24"/>
          <w:lang w:val="en-US"/>
        </w:rPr>
        <w:t>SAS</w:t>
      </w:r>
      <w:r>
        <w:rPr>
          <w:rFonts w:ascii="Times New Roman" w:cs="Times New Roman" w:hAnsi="Times New Roman"/>
          <w:sz w:val="24"/>
          <w:szCs w:val="24"/>
        </w:rPr>
        <w:t xml:space="preserve"> (</w:t>
      </w:r>
      <w:r>
        <w:rPr>
          <w:rFonts w:ascii="Times New Roman" w:cs="Times New Roman" w:hAnsi="Times New Roman"/>
          <w:i/>
          <w:sz w:val="24"/>
          <w:szCs w:val="24"/>
          <w:lang w:val="en-US"/>
        </w:rPr>
        <w:t>S</w:t>
      </w:r>
      <w:r>
        <w:rPr>
          <w:rFonts w:ascii="Times New Roman" w:cs="Times New Roman" w:hAnsi="Times New Roman"/>
          <w:i/>
          <w:sz w:val="24"/>
          <w:szCs w:val="24"/>
        </w:rPr>
        <w:t xml:space="preserve">truktural </w:t>
      </w:r>
      <w:r>
        <w:rPr>
          <w:rFonts w:ascii="Times New Roman" w:cs="Times New Roman" w:hAnsi="Times New Roman"/>
          <w:i/>
          <w:sz w:val="24"/>
          <w:szCs w:val="24"/>
          <w:lang w:val="en-US"/>
        </w:rPr>
        <w:t>A</w:t>
      </w:r>
      <w:r>
        <w:rPr>
          <w:rFonts w:ascii="Times New Roman" w:cs="Times New Roman" w:hAnsi="Times New Roman"/>
          <w:i/>
          <w:sz w:val="24"/>
          <w:szCs w:val="24"/>
        </w:rPr>
        <w:t xml:space="preserve">nalitik </w:t>
      </w:r>
      <w:r>
        <w:rPr>
          <w:rFonts w:ascii="Times New Roman" w:cs="Times New Roman" w:hAnsi="Times New Roman"/>
          <w:i/>
          <w:sz w:val="24"/>
          <w:szCs w:val="24"/>
          <w:lang w:val="en-US"/>
        </w:rPr>
        <w:t>S</w:t>
      </w:r>
      <w:r>
        <w:rPr>
          <w:rFonts w:ascii="Times New Roman" w:cs="Times New Roman" w:hAnsi="Times New Roman"/>
          <w:i/>
          <w:sz w:val="24"/>
          <w:szCs w:val="24"/>
        </w:rPr>
        <w:t>intetik</w:t>
      </w:r>
      <w:r>
        <w:rPr>
          <w:rFonts w:ascii="Times New Roman" w:cs="Times New Roman" w:hAnsi="Times New Roman"/>
          <w:sz w:val="24"/>
          <w:szCs w:val="24"/>
        </w:rPr>
        <w:t xml:space="preserve">) </w:t>
      </w:r>
      <w:r>
        <w:rPr>
          <w:rFonts w:ascii="Times New Roman" w:cs="Times New Roman" w:hAnsi="Times New Roman"/>
          <w:sz w:val="24"/>
          <w:szCs w:val="24"/>
          <w:lang w:val="en-US"/>
        </w:rPr>
        <w:t>O</w:t>
      </w:r>
      <w:r>
        <w:rPr>
          <w:rFonts w:ascii="Times New Roman" w:cs="Times New Roman" w:hAnsi="Times New Roman"/>
          <w:sz w:val="24"/>
          <w:szCs w:val="24"/>
        </w:rPr>
        <w:t xml:space="preserve">leh </w:t>
      </w:r>
      <w:r>
        <w:rPr>
          <w:rFonts w:ascii="Times New Roman" w:cs="Times New Roman" w:hAnsi="Times New Roman"/>
          <w:sz w:val="24"/>
          <w:szCs w:val="24"/>
          <w:lang w:val="en-US"/>
        </w:rPr>
        <w:t>G</w:t>
      </w:r>
      <w:r>
        <w:rPr>
          <w:rFonts w:ascii="Times New Roman" w:cs="Times New Roman" w:hAnsi="Times New Roman"/>
          <w:sz w:val="24"/>
          <w:szCs w:val="24"/>
        </w:rPr>
        <w:t xml:space="preserve">uru dalam </w:t>
      </w:r>
      <w:r>
        <w:rPr>
          <w:rFonts w:ascii="Times New Roman" w:cs="Times New Roman" w:hAnsi="Times New Roman"/>
          <w:sz w:val="24"/>
          <w:szCs w:val="24"/>
          <w:lang w:val="en-US"/>
        </w:rPr>
        <w:t>Ke</w:t>
      </w:r>
      <w:r>
        <w:rPr>
          <w:rFonts w:ascii="Times New Roman" w:cs="Times New Roman" w:hAnsi="Times New Roman"/>
          <w:sz w:val="24"/>
          <w:szCs w:val="24"/>
        </w:rPr>
        <w:t xml:space="preserve">terampilan </w:t>
      </w:r>
      <w:r>
        <w:rPr>
          <w:rFonts w:ascii="Times New Roman" w:cs="Times New Roman" w:hAnsi="Times New Roman"/>
          <w:sz w:val="24"/>
          <w:szCs w:val="24"/>
          <w:lang w:val="en-US"/>
        </w:rPr>
        <w:t>M</w:t>
      </w:r>
      <w:r>
        <w:rPr>
          <w:rFonts w:ascii="Times New Roman" w:cs="Times New Roman" w:hAnsi="Times New Roman"/>
          <w:sz w:val="24"/>
          <w:szCs w:val="24"/>
        </w:rPr>
        <w:t xml:space="preserve">embaca </w:t>
      </w:r>
      <w:r>
        <w:rPr>
          <w:rFonts w:ascii="Times New Roman" w:cs="Times New Roman" w:hAnsi="Times New Roman"/>
          <w:sz w:val="24"/>
          <w:szCs w:val="24"/>
          <w:lang w:val="en-US"/>
        </w:rPr>
        <w:t>P</w:t>
      </w:r>
      <w:r>
        <w:rPr>
          <w:rFonts w:ascii="Times New Roman" w:cs="Times New Roman" w:hAnsi="Times New Roman"/>
          <w:sz w:val="24"/>
          <w:szCs w:val="24"/>
        </w:rPr>
        <w:t xml:space="preserve">ermulaan </w:t>
      </w:r>
      <w:r>
        <w:rPr>
          <w:rFonts w:ascii="Times New Roman" w:cs="Times New Roman" w:hAnsi="Times New Roman"/>
          <w:sz w:val="24"/>
          <w:szCs w:val="24"/>
          <w:lang w:val="en-US"/>
        </w:rPr>
        <w:t>M</w:t>
      </w:r>
      <w:r>
        <w:rPr>
          <w:rFonts w:ascii="Times New Roman" w:cs="Times New Roman" w:hAnsi="Times New Roman"/>
          <w:sz w:val="24"/>
          <w:szCs w:val="24"/>
        </w:rPr>
        <w:t xml:space="preserve">ata </w:t>
      </w:r>
      <w:r>
        <w:rPr>
          <w:rFonts w:ascii="Times New Roman" w:cs="Times New Roman" w:hAnsi="Times New Roman"/>
          <w:sz w:val="24"/>
          <w:szCs w:val="24"/>
          <w:lang w:val="en-US"/>
        </w:rPr>
        <w:t>P</w:t>
      </w:r>
      <w:r>
        <w:rPr>
          <w:rFonts w:ascii="Times New Roman" w:cs="Times New Roman" w:hAnsi="Times New Roman"/>
          <w:sz w:val="24"/>
          <w:szCs w:val="24"/>
        </w:rPr>
        <w:t xml:space="preserve">elajaran </w:t>
      </w:r>
      <w:r>
        <w:rPr>
          <w:rFonts w:ascii="Times New Roman" w:cs="Times New Roman" w:hAnsi="Times New Roman"/>
          <w:sz w:val="24"/>
          <w:szCs w:val="24"/>
          <w:lang w:val="en-US"/>
        </w:rPr>
        <w:t>B</w:t>
      </w:r>
      <w:r>
        <w:rPr>
          <w:rFonts w:ascii="Times New Roman" w:cs="Times New Roman" w:hAnsi="Times New Roman"/>
          <w:sz w:val="24"/>
          <w:szCs w:val="24"/>
        </w:rPr>
        <w:t xml:space="preserve">ahasa </w:t>
      </w:r>
      <w:r>
        <w:rPr>
          <w:rFonts w:ascii="Times New Roman" w:cs="Times New Roman" w:hAnsi="Times New Roman"/>
          <w:sz w:val="24"/>
          <w:szCs w:val="24"/>
          <w:lang w:val="en-US"/>
        </w:rPr>
        <w:t>I</w:t>
      </w:r>
      <w:r>
        <w:rPr>
          <w:rFonts w:ascii="Times New Roman" w:cs="Times New Roman" w:hAnsi="Times New Roman"/>
          <w:sz w:val="24"/>
          <w:szCs w:val="24"/>
        </w:rPr>
        <w:t xml:space="preserve">ndonesia kelas </w:t>
      </w:r>
      <w:r>
        <w:rPr>
          <w:rFonts w:ascii="Times New Roman" w:cs="Times New Roman" w:hAnsi="Times New Roman"/>
          <w:sz w:val="24"/>
          <w:szCs w:val="24"/>
          <w:lang w:val="en-US"/>
        </w:rPr>
        <w:t>II</w:t>
      </w:r>
      <w:r>
        <w:rPr>
          <w:rFonts w:ascii="Times New Roman" w:cs="Times New Roman" w:hAnsi="Times New Roman"/>
          <w:sz w:val="24"/>
          <w:szCs w:val="24"/>
          <w:lang w:val="en-US"/>
        </w:rPr>
        <w:t>.</w:t>
      </w:r>
    </w:p>
    <w:p>
      <w:pPr>
        <w:pStyle w:val="style179"/>
        <w:numPr>
          <w:ilvl w:val="0"/>
          <w:numId w:val="14"/>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Subjek Penelitian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S</w:t>
      </w:r>
      <w:r>
        <w:rPr>
          <w:rFonts w:ascii="Times New Roman" w:cs="Times New Roman" w:hAnsi="Times New Roman"/>
          <w:sz w:val="24"/>
          <w:szCs w:val="24"/>
          <w:lang w:val="en-US"/>
        </w:rPr>
        <w:t>ubjek penelitian merupakan suatu atribut atau sifat atau nilai dari orang, objek atau kegiatan yang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mempunyai variabel tertentu yang ditetapkan untuk dipelajari da</w:t>
      </w:r>
      <w:r>
        <w:rPr>
          <w:rFonts w:ascii="Times New Roman" w:cs="Times New Roman" w:hAnsi="Times New Roman"/>
          <w:sz w:val="24"/>
          <w:szCs w:val="24"/>
          <w:lang w:val="en-US"/>
        </w:rPr>
        <w:t xml:space="preserve">n ditarik kesimpulan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Sugiyono","given":"","non-dropping-particle":"","parse-names":false,"suffix":""}],"id":"ITEM-1","issued":{"date-parts":[["2013"]]},"publisher":"Alfabeta","publisher-place":"Bandung","title":"Metode Penelitian Bisnis","type":"book"},"uris":["http://www.mendeley.com/documents/?uuid=17c9bbb9-a913-4c04-bb30-31ae40f020d1"]}],"mendeley":{"formattedCitation":"(Sugiyono, 2013)","plainTextFormattedCitation":"(Sugiyono, 2013)","previouslyFormattedCitation":"(Sugiyono, 2013)"},"properties":{"noteIndex":0},"schema":"https://github.com/citation-style-language/schema/raw/master/csl-citation.json"}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(Sugiyono, 2013)</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Dalam penelitian ini yang menjadi subjek penelitian yaitu </w:t>
      </w:r>
      <w:r>
        <w:rPr>
          <w:rFonts w:ascii="Times New Roman" w:cs="Times New Roman" w:hAnsi="Times New Roman"/>
          <w:sz w:val="24"/>
          <w:szCs w:val="24"/>
          <w:lang w:val="en-US"/>
        </w:rPr>
        <w:t xml:space="preserve">Kepala Sekolah SDN Karangjati 02, Guru Mapel Bahasa Indonesia kelas II, dan </w:t>
      </w:r>
      <w:r>
        <w:rPr>
          <w:rFonts w:ascii="Times New Roman" w:cs="Times New Roman" w:hAnsi="Times New Roman"/>
          <w:sz w:val="24"/>
          <w:szCs w:val="24"/>
          <w:lang w:val="en-US"/>
        </w:rPr>
        <w:t>seluruh peserta didik kela</w:t>
      </w:r>
      <w:r>
        <w:rPr>
          <w:rFonts w:ascii="Times New Roman" w:cs="Times New Roman" w:hAnsi="Times New Roman"/>
          <w:sz w:val="24"/>
          <w:szCs w:val="24"/>
          <w:lang w:val="en-US"/>
        </w:rPr>
        <w:t>s II d</w:t>
      </w:r>
      <w:r>
        <w:rPr>
          <w:rFonts w:ascii="Times New Roman" w:cs="Times New Roman" w:hAnsi="Times New Roman"/>
          <w:sz w:val="24"/>
          <w:szCs w:val="24"/>
          <w:lang w:val="en-US"/>
        </w:rPr>
        <w:t>i SDN Karangjati 02.</w:t>
      </w:r>
    </w:p>
    <w:p>
      <w:pPr>
        <w:pStyle w:val="style179"/>
        <w:numPr>
          <w:ilvl w:val="0"/>
          <w:numId w:val="7"/>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Data dan Sumber Data </w:t>
      </w:r>
    </w:p>
    <w:p>
      <w:pPr>
        <w:pStyle w:val="style179"/>
        <w:numPr>
          <w:ilvl w:val="0"/>
          <w:numId w:val="15"/>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Data</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Data adalah bagian terpenting  dalam suatu penelitian yang dilakukan. </w:t>
      </w:r>
      <w:r>
        <w:rPr>
          <w:rFonts w:ascii="Times New Roman" w:cs="Times New Roman" w:hAnsi="Times New Roman"/>
          <w:sz w:val="24"/>
          <w:szCs w:val="24"/>
          <w:lang w:val="en-US"/>
        </w:rPr>
        <w:t>Data adalah fakta mengenai objek data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juga dapat didefenisikan sebagai bahan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keterangan tentang kejadian-kejadian 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akta yang dirumuskan dalam sekelompok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lembaga tertentu yang tidak di acak yang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menunjukan jumlah, tindakan, kejadian,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aktivitas dan transaksi yang 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mempunyai makna atau tidak berpengaruh</w:t>
      </w:r>
      <w:r>
        <w:rPr>
          <w:rFonts w:ascii="Times New Roman" w:cs="Times New Roman" w:hAnsi="Times New Roman"/>
          <w:sz w:val="24"/>
          <w:szCs w:val="24"/>
          <w:lang w:val="en-US"/>
        </w:rPr>
        <w:t xml:space="preserve"> secara lansung kepada pemakai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Sutabri","given":"Tata","non-dropping-particle":"","parse-names":false,"suffix":""}],"editor":[{"dropping-particle":"","family":"Andi","given":"","non-dropping-particle":"","parse-names":false,"suffix":""}],"id":"ITEM-1","issued":{"date-parts":[["2012"]]},"publisher-place":"Yogyakarta","title":"Analisis Sistem Informasi","type":"book"},"uris":["http://www.mendeley.com/documents/?uuid=93f709c0-c919-450f-a5dc-cd2467c315a4"]}],"mendeley":{"formattedCitation":"(Sutabri, 2012)","plainTextFormattedCitation":"(Sutabri, 2012)","previouslyFormattedCitation":"(Sutabri, 2012)"},"properties":{"noteIndex":0},"schema":"https://github.com/citation-style-language/schema/raw/master/csl-citation.json"}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(Sutabri, 2012)</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w:t>
      </w:r>
    </w:p>
    <w:p>
      <w:pPr>
        <w:pStyle w:val="style179"/>
        <w:numPr>
          <w:ilvl w:val="0"/>
          <w:numId w:val="16"/>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Data Primer </w:t>
      </w:r>
    </w:p>
    <w:p>
      <w:pPr>
        <w:pStyle w:val="style179"/>
        <w:spacing w:lineRule="auto" w:line="360"/>
        <w:ind w:left="1800"/>
        <w:jc w:val="both"/>
        <w:rPr>
          <w:rFonts w:ascii="Times New Roman" w:cs="Times New Roman" w:hAnsi="Times New Roman"/>
          <w:sz w:val="24"/>
          <w:szCs w:val="24"/>
          <w:lang w:val="en-US"/>
        </w:rPr>
      </w:pPr>
      <w:r>
        <w:rPr>
          <w:rFonts w:ascii="Times New Roman" w:cs="Times New Roman" w:hAnsi="Times New Roman"/>
          <w:sz w:val="24"/>
          <w:szCs w:val="24"/>
          <w:lang w:val="en-US"/>
        </w:rPr>
        <w:t>Data primer merupakan data yang diperoleh secara langsung dari peneliti. Data primer diperoleh dari hasil wawancara mengenai penggunaan  metode SAS (Strukturak Analitik Sintetik) Oleh Guru dalam Keterampilan Membaca Permulaan Mata Pelajaran Bahasa Indonesia Kelas 2 SDN Karangjati 02.</w:t>
      </w:r>
    </w:p>
    <w:p>
      <w:pPr>
        <w:pStyle w:val="style179"/>
        <w:spacing w:lineRule="auto" w:line="360"/>
        <w:ind w:left="1800"/>
        <w:jc w:val="both"/>
        <w:rPr>
          <w:rFonts w:ascii="Times New Roman" w:cs="Times New Roman" w:hAnsi="Times New Roman"/>
          <w:sz w:val="24"/>
          <w:szCs w:val="24"/>
          <w:lang w:val="en-US"/>
        </w:rPr>
      </w:pPr>
      <w:r>
        <w:rPr>
          <w:rFonts w:ascii="Times New Roman" w:cs="Times New Roman" w:hAnsi="Times New Roman"/>
          <w:sz w:val="24"/>
          <w:szCs w:val="24"/>
          <w:lang w:val="en-US"/>
        </w:rPr>
        <w:t>Pada penelitian ini jawaban data primer diperoleh dari hasil wawancara dari Kepala Sekolah SDN Karangjati 2, Guru maple Bahasa Indonesia kelas 2, dan siswa siswi kelas 2.</w:t>
      </w:r>
    </w:p>
    <w:p>
      <w:pPr>
        <w:pStyle w:val="style179"/>
        <w:numPr>
          <w:ilvl w:val="0"/>
          <w:numId w:val="16"/>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Data Sekunder </w:t>
      </w:r>
    </w:p>
    <w:p>
      <w:pPr>
        <w:pStyle w:val="style179"/>
        <w:spacing w:lineRule="auto" w:line="360"/>
        <w:ind w:left="1800"/>
        <w:jc w:val="both"/>
        <w:rPr>
          <w:rFonts w:ascii="Times New Roman" w:cs="Times New Roman" w:hAnsi="Times New Roman"/>
          <w:sz w:val="24"/>
          <w:szCs w:val="24"/>
          <w:lang w:val="en-US"/>
        </w:rPr>
      </w:pPr>
      <w:r>
        <w:rPr>
          <w:rFonts w:ascii="Times New Roman" w:cs="Times New Roman" w:hAnsi="Times New Roman"/>
          <w:sz w:val="24"/>
          <w:szCs w:val="24"/>
          <w:lang w:val="en-US"/>
        </w:rPr>
        <w:t>Data sekunder merupaka</w:t>
      </w:r>
      <w:r>
        <w:rPr>
          <w:rFonts w:ascii="Times New Roman" w:cs="Times New Roman" w:hAnsi="Times New Roman"/>
          <w:sz w:val="24"/>
          <w:szCs w:val="24"/>
          <w:lang w:val="en-US"/>
        </w:rPr>
        <w:t xml:space="preserve">n </w:t>
      </w:r>
      <w:r>
        <w:rPr>
          <w:rFonts w:ascii="Times New Roman" w:hAnsi="Times New Roman"/>
          <w:sz w:val="24"/>
          <w:szCs w:val="24"/>
        </w:rPr>
        <w:t xml:space="preserve">data yang diperoleh oleh peneliti secara tidak langsung dari sumber utama </w:t>
      </w:r>
      <w:r>
        <w:rPr>
          <w:rFonts w:ascii="Times New Roman" w:hAnsi="Times New Roman"/>
          <w:sz w:val="24"/>
          <w:szCs w:val="24"/>
          <w:lang w:val="en-US"/>
        </w:rPr>
        <w:t>j</w:t>
      </w:r>
      <w:r>
        <w:rPr>
          <w:rFonts w:ascii="Times New Roman" w:hAnsi="Times New Roman"/>
          <w:sz w:val="24"/>
          <w:szCs w:val="24"/>
          <w:lang w:val="en-US"/>
        </w:rPr>
        <w:t xml:space="preserve">juhyhgbn                                                                                                                       </w:t>
      </w:r>
      <w:r>
        <w:rPr>
          <w:rFonts w:ascii="Times New Roman" w:hAnsi="Times New Roman"/>
          <w:sz w:val="24"/>
          <w:szCs w:val="24"/>
          <w:lang w:val="en-US"/>
        </w:rPr>
        <w:t xml:space="preserve"> atau </w:t>
      </w:r>
      <w:r>
        <w:rPr>
          <w:rFonts w:ascii="Times New Roman" w:cs="Times New Roman" w:hAnsi="Times New Roman"/>
          <w:sz w:val="24"/>
          <w:szCs w:val="24"/>
          <w:lang w:val="en-US"/>
        </w:rPr>
        <w:t>data pendukung dalam penelitian. Data pendukung yang akan digunakan antara lain profil sekolah, data guru</w:t>
      </w:r>
      <w:r>
        <w:rPr>
          <w:rFonts w:ascii="Times New Roman" w:cs="Times New Roman" w:hAnsi="Times New Roman"/>
          <w:sz w:val="24"/>
          <w:szCs w:val="24"/>
          <w:lang w:val="en-US"/>
        </w:rPr>
        <w:t>, bukti, catatan atau laporan historis yang telah tersusun dalam arsip (data dokumenter)</w:t>
      </w:r>
      <w:r>
        <w:rPr>
          <w:rFonts w:ascii="Times New Roman" w:cs="Times New Roman" w:hAnsi="Times New Roman"/>
          <w:sz w:val="24"/>
          <w:szCs w:val="24"/>
          <w:lang w:val="en-US"/>
        </w:rPr>
        <w:t xml:space="preserve"> dan lain-lain terkait penelitian. </w:t>
      </w:r>
    </w:p>
    <w:p>
      <w:pPr>
        <w:pStyle w:val="style179"/>
        <w:numPr>
          <w:ilvl w:val="0"/>
          <w:numId w:val="15"/>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Sumber Data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Sumber data merujuk pada asal data penelitian diperoleh dan dikumpulkan oleh</w:t>
      </w:r>
    </w:p>
    <w:p>
      <w:pPr>
        <w:pStyle w:val="style179"/>
        <w:spacing w:lineRule="auto" w:line="360"/>
        <w:ind w:left="1080"/>
        <w:jc w:val="both"/>
        <w:rPr>
          <w:rFonts w:ascii="Times New Roman" w:cs="Times New Roman" w:hAnsi="Times New Roman"/>
          <w:sz w:val="24"/>
          <w:szCs w:val="24"/>
          <w:lang w:val="en-US"/>
        </w:rPr>
      </w:pPr>
      <w:r>
        <w:rPr>
          <w:rFonts w:ascii="Times New Roman" w:cs="Times New Roman" w:hAnsi="Times New Roman"/>
          <w:sz w:val="24"/>
          <w:szCs w:val="24"/>
          <w:lang w:val="en-US"/>
        </w:rPr>
        <w:t>peneliti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{"citationItems":[{"id":"ITEM-1","itemData":{"author":[{"dropping-particle":"","family":"Wahidmurni","given":"","non-dropping-particle":"","parse-names":false,"suffix":""}],"container-title":"Occupational Medicine","id":"ITEM-1","issue":"4","issued":{"date-parts":[["2017"]]},"page":"130","title":"PEMAPARAN METODE PENELITIAN KUALITATIF","type":"article-journal","volume":"53"},"uris":["http://www.mendeley.com/documents/?uuid=9b8fa823-a523-4a65-9e99-d31b70d7c882"]}],"mendeley":{"formattedCitation":"(Wahidmurni, 2017)","plainTextFormattedCitation":"(Wahidmurni, 2017)","previouslyFormattedCitation":"(Wahidmurni, 2017)"},"properties":{"noteIndex":0},"schema":"https://github.com/citation-style-language/schema/raw/master/csl-citation.json"}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(Wahidmurni, 2017)</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 menjawab permasalahan penelitian, kemungkinan dibutuhkan satu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 lebih sumber data, hal ini sangat tergantung kebutuhan dan kecukupan data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 men</w:t>
      </w:r>
      <w:r>
        <w:rPr>
          <w:rFonts w:ascii="Times New Roman" w:cs="Times New Roman" w:hAnsi="Times New Roman"/>
          <w:sz w:val="24"/>
          <w:szCs w:val="24"/>
          <w:lang w:val="en-US"/>
        </w:rPr>
        <w:t xml:space="preserve">jawab pertanyaan penelitian. Jadi, sumber data adalah subjek dari suatu data yang diperoleh dengan mengggunakan metode, baik berupa manusia, artefak ataupun dokumen-dokumen. </w:t>
      </w:r>
    </w:p>
    <w:p>
      <w:pPr>
        <w:pStyle w:val="style179"/>
        <w:spacing w:lineRule="auto" w:line="360"/>
        <w:ind w:left="1080"/>
        <w:jc w:val="both"/>
        <w:rPr>
          <w:rFonts w:ascii="Times New Roman" w:cs="Times New Roman" w:hAnsi="Times New Roman"/>
          <w:sz w:val="24"/>
          <w:szCs w:val="24"/>
          <w:lang w:val="en-US"/>
        </w:rPr>
      </w:pPr>
      <w:r>
        <w:rPr>
          <w:rFonts w:ascii="Times New Roman" w:cs="Times New Roman" w:hAnsi="Times New Roman"/>
          <w:sz w:val="24"/>
          <w:szCs w:val="24"/>
          <w:lang w:val="en-US"/>
        </w:rPr>
        <w:t>Sumber data dalam penelitian ini :</w:t>
      </w:r>
    </w:p>
    <w:p>
      <w:pPr>
        <w:pStyle w:val="style179"/>
        <w:numPr>
          <w:ilvl w:val="0"/>
          <w:numId w:val="17"/>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Guru Kelas II SDN Karangjati 02</w:t>
      </w:r>
    </w:p>
    <w:p>
      <w:pPr>
        <w:pStyle w:val="style179"/>
        <w:numPr>
          <w:ilvl w:val="0"/>
          <w:numId w:val="17"/>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Siswa Kelas II SDN Karangjati 02</w:t>
      </w:r>
    </w:p>
    <w:p>
      <w:pPr>
        <w:pStyle w:val="style179"/>
        <w:numPr>
          <w:ilvl w:val="0"/>
          <w:numId w:val="17"/>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Dokumen berupa portopolio siswa</w:t>
      </w:r>
    </w:p>
    <w:p>
      <w:pPr>
        <w:pStyle w:val="style179"/>
        <w:spacing w:lineRule="auto" w:line="360"/>
        <w:ind w:left="1440"/>
        <w:jc w:val="both"/>
        <w:rPr>
          <w:rFonts w:ascii="Times New Roman" w:cs="Times New Roman" w:hAnsi="Times New Roman"/>
          <w:sz w:val="24"/>
          <w:szCs w:val="24"/>
          <w:lang w:val="en-US"/>
        </w:rPr>
      </w:pPr>
    </w:p>
    <w:p>
      <w:pPr>
        <w:pStyle w:val="style179"/>
        <w:numPr>
          <w:ilvl w:val="0"/>
          <w:numId w:val="7"/>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Teknik Pengumpulan Data</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T</w:t>
      </w:r>
      <w:r>
        <w:rPr>
          <w:rFonts w:ascii="Times New Roman" w:cs="Times New Roman" w:hAnsi="Times New Roman"/>
          <w:sz w:val="24"/>
          <w:szCs w:val="24"/>
          <w:lang w:val="en-US"/>
        </w:rPr>
        <w:t>eknik pengumpulan data merupakan langkah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paling strategis dalam penelitian karena tujuan utama dari penelitian adalah </w:t>
      </w:r>
      <w:r>
        <w:rPr>
          <w:rFonts w:ascii="Times New Roman" w:cs="Times New Roman" w:hAnsi="Times New Roman"/>
          <w:sz w:val="24"/>
          <w:szCs w:val="24"/>
          <w:lang w:val="en-US"/>
        </w:rPr>
        <w:t xml:space="preserve"> mendapatkan data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Sugiyono","given":"","non-dropping-particle":"","parse-names":false,"suffix":""}],"id":"ITEM-1","issued":{"date-parts":[["2017"]]},"number-of-pages":"224","publisher":"Alfabeta","publisher-place":"Bandung","title":"Metode Penelitian Kuantitatif, Kualitatif, dan R&amp;D","type":"book"},"uris":["http://www.mendeley.com/documents/?uuid=28143686-f6c1-4b4d-99cc-6a1735d84482"]}],"mendeley":{"formattedCitation":"(Sugiyono, 2017)","plainTextFormattedCitation":"(Sugiyono, 2017)","previouslyFormattedCitation":"(Sugiyono, 2017)"},"properties":{"noteIndex":0},"schema":"https://github.com/citation-style-language/schema/raw/master/csl-citation.json"}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(Sugiyono, 2017)</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Teknik pengumpulan data yang digunakan dalam penelitian ini antara lain :</w:t>
      </w:r>
    </w:p>
    <w:p>
      <w:pPr>
        <w:pStyle w:val="style179"/>
        <w:numPr>
          <w:ilvl w:val="0"/>
          <w:numId w:val="18"/>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Teknik Observasi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Observasi yaitu mencari jawaban fenomena yang diteliti, mengamati dengan mencatat fenomena tersebut guna menemukan data yang diteliti. </w:t>
      </w:r>
      <w:r>
        <w:rPr>
          <w:rFonts w:ascii="Times New Roman" w:cs="Times New Roman" w:hAnsi="Times New Roman"/>
          <w:sz w:val="24"/>
          <w:szCs w:val="24"/>
          <w:lang w:val="en-US"/>
        </w:rPr>
        <w:t>Proses observasi Penggunaan Metode SAS (</w:t>
      </w:r>
      <w:r>
        <w:rPr>
          <w:rFonts w:ascii="Times New Roman" w:cs="Times New Roman" w:hAnsi="Times New Roman"/>
          <w:i/>
          <w:sz w:val="24"/>
          <w:szCs w:val="24"/>
          <w:lang w:val="en-US"/>
        </w:rPr>
        <w:t>Struktural Analitik Sintetik</w:t>
      </w:r>
      <w:r>
        <w:rPr>
          <w:rFonts w:ascii="Times New Roman" w:cs="Times New Roman" w:hAnsi="Times New Roman"/>
          <w:sz w:val="24"/>
          <w:szCs w:val="24"/>
          <w:lang w:val="en-US"/>
        </w:rPr>
        <w:t xml:space="preserve">)  Oleh Guru </w:t>
      </w:r>
      <w:r>
        <w:rPr>
          <w:rFonts w:ascii="Times New Roman" w:cs="Times New Roman" w:hAnsi="Times New Roman"/>
          <w:sz w:val="24"/>
          <w:szCs w:val="24"/>
          <w:lang w:val="en-US"/>
        </w:rPr>
        <w:t xml:space="preserve">dalam Keterampilan Membaca Permulaan Mata Pelajaran Bahasa Indonesia </w:t>
      </w:r>
      <w:r>
        <w:rPr>
          <w:rFonts w:ascii="Times New Roman" w:cs="Times New Roman" w:hAnsi="Times New Roman"/>
          <w:sz w:val="24"/>
          <w:szCs w:val="24"/>
          <w:lang w:val="en-US"/>
        </w:rPr>
        <w:t xml:space="preserve">dilaksanakan di SDN Karangjati 02 dengan melihat kasus yang telah terjadi pada siswa kelas II. </w:t>
      </w:r>
    </w:p>
    <w:p>
      <w:pPr>
        <w:pStyle w:val="style179"/>
        <w:numPr>
          <w:ilvl w:val="0"/>
          <w:numId w:val="18"/>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Teknik Wawancara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Proses wawancara dilaksanakan dengan </w:t>
      </w:r>
      <w:r>
        <w:rPr>
          <w:rFonts w:ascii="Times New Roman" w:cs="Times New Roman" w:hAnsi="Times New Roman"/>
          <w:sz w:val="24"/>
          <w:szCs w:val="24"/>
          <w:lang w:val="en-US"/>
        </w:rPr>
        <w:t>memberikan pertanyaan</w:t>
      </w:r>
      <w:r>
        <w:rPr>
          <w:rFonts w:ascii="Times New Roman" w:cs="Times New Roman" w:hAnsi="Times New Roman"/>
          <w:sz w:val="24"/>
          <w:szCs w:val="24"/>
          <w:lang w:val="en-US"/>
        </w:rPr>
        <w:t xml:space="preserve"> baik kepada guru dan siswa kelas II secara langsung. Wawancara tersebut bertujuan untuk mendeskripsikan Penggunaan Metode SAS (</w:t>
      </w:r>
      <w:r>
        <w:rPr>
          <w:rFonts w:ascii="Times New Roman" w:cs="Times New Roman" w:hAnsi="Times New Roman"/>
          <w:i/>
          <w:sz w:val="24"/>
          <w:szCs w:val="24"/>
          <w:lang w:val="en-US"/>
        </w:rPr>
        <w:t>Struktural Analitik Sintetik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ol</w:t>
      </w:r>
      <w:r>
        <w:rPr>
          <w:rFonts w:ascii="Times New Roman" w:cs="Times New Roman" w:hAnsi="Times New Roman"/>
          <w:sz w:val="24"/>
          <w:szCs w:val="24"/>
          <w:lang w:val="en-US"/>
        </w:rPr>
        <w:t>eh Guru dalam Keterampilan Membaca Permulaan Mata Pelajaran Bahasa Indonesia Kelas II di SDN Karangjati 02.</w:t>
      </w:r>
      <w:r>
        <w:rPr>
          <w:rFonts w:ascii="Times New Roman" w:cs="Times New Roman" w:hAnsi="Times New Roman"/>
          <w:sz w:val="24"/>
          <w:szCs w:val="24"/>
          <w:lang w:val="en-US"/>
        </w:rPr>
        <w:t xml:space="preserve"> M</w:t>
      </w:r>
      <w:r>
        <w:rPr>
          <w:rFonts w:ascii="Times New Roman" w:cs="Times New Roman" w:hAnsi="Times New Roman"/>
          <w:sz w:val="24"/>
          <w:szCs w:val="24"/>
          <w:lang w:val="en-US"/>
        </w:rPr>
        <w:t>endis</w:t>
      </w:r>
      <w:r>
        <w:rPr>
          <w:rFonts w:ascii="Times New Roman" w:cs="Times New Roman" w:hAnsi="Times New Roman"/>
          <w:sz w:val="24"/>
          <w:szCs w:val="24"/>
          <w:lang w:val="en-US"/>
        </w:rPr>
        <w:t>kripsikan kendala yang dialami G</w:t>
      </w:r>
      <w:r>
        <w:rPr>
          <w:rFonts w:ascii="Times New Roman" w:cs="Times New Roman" w:hAnsi="Times New Roman"/>
          <w:sz w:val="24"/>
          <w:szCs w:val="24"/>
          <w:lang w:val="en-US"/>
        </w:rPr>
        <w:t>uru saat penggunaan metode SAS (</w:t>
      </w:r>
      <w:r>
        <w:rPr>
          <w:rFonts w:ascii="Times New Roman" w:cs="Times New Roman" w:hAnsi="Times New Roman"/>
          <w:i/>
          <w:sz w:val="24"/>
          <w:szCs w:val="24"/>
          <w:lang w:val="en-US"/>
        </w:rPr>
        <w:t>Struktural Analitik Sintetik</w:t>
      </w:r>
      <w:r>
        <w:rPr>
          <w:rFonts w:ascii="Times New Roman" w:cs="Times New Roman" w:hAnsi="Times New Roman"/>
          <w:sz w:val="24"/>
          <w:szCs w:val="24"/>
          <w:lang w:val="en-US"/>
        </w:rPr>
        <w:t>) dalam Keterampilan Membaca Permulaan Mata Pelajaran Bahasa Indonesia di kelas II</w:t>
      </w:r>
      <w:r>
        <w:rPr>
          <w:rFonts w:ascii="Times New Roman" w:cs="Times New Roman" w:hAnsi="Times New Roman"/>
          <w:sz w:val="24"/>
          <w:szCs w:val="24"/>
          <w:lang w:val="en-US"/>
        </w:rPr>
        <w:t xml:space="preserve"> SDN Karangjati 02.</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w:t>
      </w:r>
      <w:r>
        <w:rPr>
          <w:rFonts w:ascii="Times New Roman" w:cs="Times New Roman" w:hAnsi="Times New Roman"/>
          <w:sz w:val="24"/>
          <w:szCs w:val="24"/>
          <w:lang w:val="en-US"/>
        </w:rPr>
        <w:t>endiskripsikan solusi d</w:t>
      </w:r>
      <w:r>
        <w:rPr>
          <w:rFonts w:ascii="Times New Roman" w:cs="Times New Roman" w:hAnsi="Times New Roman"/>
          <w:sz w:val="24"/>
          <w:szCs w:val="24"/>
          <w:lang w:val="en-US"/>
        </w:rPr>
        <w:t>ari kendala yang dialami G</w:t>
      </w:r>
      <w:r>
        <w:rPr>
          <w:rFonts w:ascii="Times New Roman" w:cs="Times New Roman" w:hAnsi="Times New Roman"/>
          <w:sz w:val="24"/>
          <w:szCs w:val="24"/>
          <w:lang w:val="en-US"/>
        </w:rPr>
        <w:t>uru saat penggunaan metode SAS (</w:t>
      </w:r>
      <w:r>
        <w:rPr>
          <w:rFonts w:ascii="Times New Roman" w:cs="Times New Roman" w:hAnsi="Times New Roman"/>
          <w:i/>
          <w:sz w:val="24"/>
          <w:szCs w:val="24"/>
          <w:lang w:val="en-US"/>
        </w:rPr>
        <w:t>Struktural Analitik Sintetik</w:t>
      </w:r>
      <w:r>
        <w:rPr>
          <w:rFonts w:ascii="Times New Roman" w:cs="Times New Roman" w:hAnsi="Times New Roman"/>
          <w:sz w:val="24"/>
          <w:szCs w:val="24"/>
          <w:lang w:val="en-US"/>
        </w:rPr>
        <w:t xml:space="preserve">) dalam </w:t>
      </w:r>
      <w:r>
        <w:rPr>
          <w:rFonts w:ascii="Times New Roman" w:cs="Times New Roman" w:hAnsi="Times New Roman"/>
          <w:sz w:val="24"/>
          <w:szCs w:val="24"/>
          <w:lang w:val="en-US"/>
        </w:rPr>
        <w:t>Keterampilan Membaca Permulaan Mata Pelajaran Bahasa Indonesia di kelas II</w:t>
      </w:r>
      <w:r>
        <w:rPr>
          <w:rFonts w:ascii="Times New Roman" w:cs="Times New Roman" w:hAnsi="Times New Roman"/>
          <w:sz w:val="24"/>
          <w:szCs w:val="24"/>
          <w:lang w:val="en-US"/>
        </w:rPr>
        <w:t xml:space="preserve"> SDN Karangjati 02.</w:t>
      </w:r>
    </w:p>
    <w:p>
      <w:pPr>
        <w:pStyle w:val="style179"/>
        <w:numPr>
          <w:ilvl w:val="0"/>
          <w:numId w:val="18"/>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Teknik Dokumentasi</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Dokumentasi merupakan data pendukung hasil wawancara berupa </w:t>
      </w:r>
      <w:r>
        <w:rPr>
          <w:rFonts w:ascii="Times New Roman" w:cs="Times New Roman" w:hAnsi="Times New Roman"/>
          <w:sz w:val="24"/>
          <w:szCs w:val="24"/>
          <w:lang w:val="en-US"/>
        </w:rPr>
        <w:t xml:space="preserve">portofolio dan </w:t>
      </w:r>
      <w:r>
        <w:rPr>
          <w:rFonts w:ascii="Times New Roman" w:cs="Times New Roman" w:hAnsi="Times New Roman"/>
          <w:sz w:val="24"/>
          <w:szCs w:val="24"/>
          <w:lang w:val="en-US"/>
        </w:rPr>
        <w:t>foto guru saat mengajar keterampilan membaca permulaan pembelajaran Bahasa Indonesia</w:t>
      </w:r>
      <w:r>
        <w:rPr>
          <w:rFonts w:ascii="Times New Roman" w:cs="Times New Roman" w:hAnsi="Times New Roman"/>
          <w:sz w:val="24"/>
          <w:szCs w:val="24"/>
          <w:lang w:val="en-US"/>
        </w:rPr>
        <w:t xml:space="preserve"> kelas II</w:t>
      </w:r>
      <w:r>
        <w:rPr>
          <w:rFonts w:ascii="Times New Roman" w:cs="Times New Roman" w:hAnsi="Times New Roman"/>
          <w:sz w:val="24"/>
          <w:szCs w:val="24"/>
          <w:lang w:val="en-US"/>
        </w:rPr>
        <w:t xml:space="preserve"> dan foto sekolah yang berguna dalam pembuatan laporan ini.</w:t>
      </w:r>
      <w:r>
        <w:rPr>
          <w:rFonts w:ascii="Times New Roman" w:cs="Times New Roman" w:hAnsi="Times New Roman"/>
          <w:sz w:val="24"/>
          <w:szCs w:val="24"/>
          <w:lang w:val="en-US"/>
        </w:rPr>
        <w:t xml:space="preserve"> </w:t>
      </w:r>
    </w:p>
    <w:p>
      <w:pPr>
        <w:pStyle w:val="style179"/>
        <w:spacing w:lineRule="auto" w:line="360"/>
        <w:ind w:left="1080" w:firstLine="360"/>
        <w:jc w:val="both"/>
        <w:rPr>
          <w:rFonts w:ascii="Times New Roman" w:cs="Times New Roman" w:hAnsi="Times New Roman"/>
          <w:sz w:val="24"/>
          <w:szCs w:val="24"/>
          <w:lang w:val="en-US"/>
        </w:rPr>
      </w:pPr>
    </w:p>
    <w:p>
      <w:pPr>
        <w:pStyle w:val="style179"/>
        <w:numPr>
          <w:ilvl w:val="0"/>
          <w:numId w:val="7"/>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Keabsahan Data </w:t>
      </w:r>
    </w:p>
    <w:p>
      <w:pPr>
        <w:pStyle w:val="style0"/>
        <w:spacing w:lineRule="auto" w:line="360"/>
        <w:ind w:left="720" w:firstLine="720"/>
        <w:jc w:val="both"/>
        <w:rPr>
          <w:rFonts w:ascii="Times New Roman" w:cs="Times New Roman" w:hAnsi="Times New Roman"/>
          <w:sz w:val="24"/>
          <w:szCs w:val="24"/>
          <w:lang w:val="en-US"/>
        </w:rPr>
      </w:pPr>
      <w:r>
        <w:rPr>
          <w:rFonts w:ascii="Times New Roman" w:cs="Times New Roman" w:hAnsi="Times New Roman"/>
          <w:sz w:val="24"/>
          <w:szCs w:val="24"/>
          <w:lang w:val="en-US"/>
        </w:rPr>
        <w:t>Pemeriksaan terhadap keabsahan data pada dasarnya, selain digunakan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 menyanggah balik yang dituduhkan kepada penelitian kualitatif yang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mengatakan tidak ilmiah, juga merupakan sebagai unsur yang tidak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terpisahkan dari tubuh pengetahuan penelitian kualitatif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Moleong","given":"","non-dropping-particle":"","parse-names":false,"suffix":""},{"dropping-particle":"","family":"Lexy","given":"J.","non-dropping-particle":"","parse-names":false,"suffix":""}],"id":"ITEM-1","issued":{"date-parts":[["2007"]]},"number-of-pages":"320","publisher":"PT Remaja Rosdakarya Offset","publisher-place":"Bandung","title":"Metodologi Penelitian Kualitatif","type":"book"},"uris":["http://www.mendeley.com/documents/?uuid=9eca847b-207d-40ef-8890-b27350bcc446"]}],"mendeley":{"formattedCitation":"(Moleong and Lexy, 2007)","plainTextFormattedCitation":"(Moleong and Lexy, 2007)","previouslyFormattedCitation":"(Moleong and Lexy, 2007)"},"properties":{"noteIndex":0},"schema":"https://github.com/citation-style-language/schema/raw/master/csl-citation.json"}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(Moleong and Lexy, 2007)</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Uji keabsahan data pada peneliti ini menggunakan teknik triangulasi sumber, karena pada kasus ini peneliti mendapatkan data melalui berbagai macam sumber yaitu </w:t>
      </w:r>
      <w:r>
        <w:rPr>
          <w:rFonts w:ascii="Times New Roman" w:cs="Times New Roman" w:hAnsi="Times New Roman"/>
          <w:sz w:val="24"/>
          <w:szCs w:val="24"/>
          <w:lang w:val="en-US"/>
        </w:rPr>
        <w:t xml:space="preserve">Kepala Sekolah, </w:t>
      </w:r>
      <w:r>
        <w:rPr>
          <w:rFonts w:ascii="Times New Roman" w:cs="Times New Roman" w:hAnsi="Times New Roman"/>
          <w:sz w:val="24"/>
          <w:szCs w:val="24"/>
          <w:lang w:val="en-US"/>
        </w:rPr>
        <w:t>Guru dan siswa kelas II SDN Karangjati 02.</w:t>
      </w:r>
      <w:r>
        <w:rPr>
          <w:rFonts w:ascii="Times New Roman" w:cs="Times New Roman" w:hAnsi="Times New Roman"/>
          <w:sz w:val="24"/>
          <w:szCs w:val="24"/>
          <w:lang w:val="en-US"/>
        </w:rPr>
        <w:t xml:space="preserve"> Berikut teknik triangulasi yang digunakan dalam penelitian ini :</w:t>
      </w:r>
    </w:p>
    <w:p>
      <w:pPr>
        <w:pStyle w:val="style179"/>
        <w:numPr>
          <w:ilvl w:val="0"/>
          <w:numId w:val="19"/>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Triangulasi Sumber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Triangulasi sumber merupakan triangulasi yang digunakan untuk mengecek kredibilitas data dengan mengecek data yang telah diperoleh melalui beberapa sumber. Peneliti menggunakan triangulasi sumber untuk mengecek kredibilitas data dengan mengecek data yang telah diperoleh dengan cara mewawancarai secara langsung </w:t>
      </w:r>
      <w:r>
        <w:rPr>
          <w:rFonts w:ascii="Times New Roman" w:cs="Times New Roman" w:hAnsi="Times New Roman"/>
          <w:sz w:val="24"/>
          <w:szCs w:val="24"/>
          <w:lang w:val="en-US"/>
        </w:rPr>
        <w:t xml:space="preserve">Kepala Sekolah, </w:t>
      </w:r>
      <w:r>
        <w:rPr>
          <w:rFonts w:ascii="Times New Roman" w:cs="Times New Roman" w:hAnsi="Times New Roman"/>
          <w:sz w:val="24"/>
          <w:szCs w:val="24"/>
          <w:lang w:val="en-US"/>
        </w:rPr>
        <w:t>Guru dan siswa kelas II di SDN Karangjati 02 untuk mengetahui keabsahan data</w:t>
      </w:r>
      <w:r>
        <w:rPr>
          <w:rFonts w:ascii="Times New Roman" w:cs="Times New Roman" w:hAnsi="Times New Roman"/>
          <w:sz w:val="24"/>
          <w:szCs w:val="24"/>
          <w:lang w:val="en-US"/>
        </w:rPr>
        <w:t>.</w:t>
      </w:r>
    </w:p>
    <w:p>
      <w:pPr>
        <w:pStyle w:val="style179"/>
        <w:numPr>
          <w:ilvl w:val="0"/>
          <w:numId w:val="19"/>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Triangulasi Teknik </w:t>
      </w:r>
    </w:p>
    <w:p>
      <w:pPr>
        <w:pStyle w:val="style179"/>
        <w:spacing w:lineRule="auto" w:line="360"/>
        <w:ind w:left="1080"/>
        <w:jc w:val="both"/>
        <w:rPr>
          <w:rFonts w:ascii="Times New Roman" w:cs="Times New Roman" w:hAnsi="Times New Roman"/>
          <w:sz w:val="24"/>
          <w:szCs w:val="24"/>
          <w:lang w:val="en-US"/>
        </w:rPr>
      </w:pPr>
      <w:r>
        <w:rPr>
          <w:rFonts w:ascii="Times New Roman" w:cs="Times New Roman" w:hAnsi="Times New Roman"/>
          <w:sz w:val="24"/>
          <w:szCs w:val="24"/>
          <w:lang w:val="en-US"/>
        </w:rPr>
        <w:t>Triangulasi teknik merupakan alat untuk menguji kredibilitas data dengan cara mengecek data yang sama namun alatnya berbeda. Penelitian ini menggunakan teknik wawancara dengan narasumber secara langsung kemudian dicek lebih lanjut menggunakan teknik observasi untuk mengamati secara l</w:t>
      </w:r>
      <w:r>
        <w:rPr>
          <w:rFonts w:ascii="Times New Roman" w:cs="Times New Roman" w:hAnsi="Times New Roman"/>
          <w:sz w:val="24"/>
          <w:szCs w:val="24"/>
          <w:lang w:val="en-US"/>
        </w:rPr>
        <w:t>angsung kegiatan pembelajaran siswa di lapangan, kemudian dicek menggunakan dokumentasi untuk mengetahui tentang keadaan sekolah dan siswa, sehingga didapat data yang lengkap.</w:t>
      </w:r>
    </w:p>
    <w:p>
      <w:pPr>
        <w:pStyle w:val="style179"/>
        <w:spacing w:lineRule="auto" w:line="360"/>
        <w:ind w:left="1080"/>
        <w:jc w:val="both"/>
        <w:rPr>
          <w:rFonts w:ascii="Times New Roman" w:cs="Times New Roman" w:hAnsi="Times New Roman"/>
          <w:sz w:val="24"/>
          <w:szCs w:val="24"/>
          <w:lang w:val="en-US"/>
        </w:rPr>
      </w:pPr>
    </w:p>
    <w:p>
      <w:pPr>
        <w:pStyle w:val="style179"/>
        <w:numPr>
          <w:ilvl w:val="0"/>
          <w:numId w:val="7"/>
        </w:numPr>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Teknik Analisis Data</w:t>
      </w:r>
    </w:p>
    <w:p>
      <w:pPr>
        <w:pStyle w:val="style179"/>
        <w:spacing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A</w:t>
      </w:r>
      <w:r>
        <w:rPr>
          <w:rFonts w:ascii="Times New Roman" w:cs="Times New Roman" w:hAnsi="Times New Roman"/>
          <w:sz w:val="24"/>
          <w:szCs w:val="24"/>
          <w:lang w:val="en-US"/>
        </w:rPr>
        <w:t>ktifitas dalam analisis data kualitatif dilakukan secara interaktif dan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berlangsung secara terus-menerus pada setiap tahapan penelitian sehingga</w:t>
      </w:r>
      <w:r>
        <w:rPr>
          <w:rFonts w:ascii="Times New Roman" w:cs="Times New Roman" w:hAnsi="Times New Roman"/>
          <w:sz w:val="24"/>
          <w:szCs w:val="24"/>
          <w:lang w:val="en-US"/>
        </w:rPr>
        <w:t xml:space="preserve"> sampai tuntas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{"citationItems":[{"id":"ITEM-1","itemData":{"author":[{"dropping-particle":"","family":"Mathew B","given":"Miles","non-dropping-particle":"","parse-names":false,"suffix":""},{"dropping-particle":"","family":"Huberman","given":"Michael","non-dropping-particle":"","parse-names":false,"suffix":""}],"id":"ITEM-1","issued":{"date-parts":[["1992"]]},"number-of-pages":"246","publisher":"UIP","publisher-place":"Jakarta","title":"Analisis Data Kualitatif Buku Sumber Tentang Metode-metode Baru","type":"book"},"uris":["http://www.mendeley.com/documents/?uuid=4e3c223d-02e2-4974-b87e-07bbe921ee62"]}],"mendeley":{"formattedCitation":"(Mathew B and Huberman, 1992)","plainTextFormattedCitation":"(Mathew B and Huberman, 1992)","previouslyFormattedCitation":"(Mathew B and Huberman, 1992)"},"properties":{"noteIndex":0},"schema":"https://github.com/citation-style-language/schema/raw/master/csl-citation.json"}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(Mathew B and Huberman, 1992)</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Komponen analisis data :</w:t>
      </w:r>
    </w:p>
    <w:p>
      <w:pPr>
        <w:pStyle w:val="style179"/>
        <w:numPr>
          <w:ilvl w:val="0"/>
          <w:numId w:val="2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Reduksi Data</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Mereduksi data </w:t>
      </w:r>
      <w:r>
        <w:rPr>
          <w:rFonts w:ascii="Times New Roman" w:cs="Times New Roman" w:hAnsi="Times New Roman"/>
          <w:sz w:val="24"/>
          <w:szCs w:val="24"/>
          <w:lang w:val="en-US"/>
        </w:rPr>
        <w:t xml:space="preserve">yaitu </w:t>
      </w:r>
      <w:r>
        <w:rPr>
          <w:rFonts w:ascii="Times New Roman" w:cs="Times New Roman" w:hAnsi="Times New Roman"/>
          <w:sz w:val="24"/>
          <w:szCs w:val="24"/>
          <w:lang w:val="en-US"/>
        </w:rPr>
        <w:t>merangkum, memilih hal-hal pokok, memfokuskan pada hal-hal yang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w:t>
      </w:r>
      <w:r>
        <w:rPr>
          <w:rFonts w:ascii="Times New Roman" w:cs="Times New Roman" w:hAnsi="Times New Roman"/>
          <w:sz w:val="24"/>
          <w:szCs w:val="24"/>
          <w:lang w:val="en-US"/>
        </w:rPr>
        <w:t xml:space="preserve">enting, dicari tema dan polanya. </w:t>
      </w:r>
      <w:r>
        <w:rPr>
          <w:rFonts w:ascii="Times New Roman" w:cs="Times New Roman" w:hAnsi="Times New Roman"/>
          <w:sz w:val="24"/>
          <w:szCs w:val="24"/>
          <w:lang w:val="en-US"/>
        </w:rPr>
        <w:t>Data yang diperoleh dari laporan jumlahnya cukup banyak 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itu maka perlu dicatat secara teliti dan rinci.</w:t>
      </w:r>
    </w:p>
    <w:p>
      <w:pPr>
        <w:pStyle w:val="style179"/>
        <w:numPr>
          <w:ilvl w:val="0"/>
          <w:numId w:val="2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Penyajian Data </w:t>
      </w:r>
    </w:p>
    <w:p>
      <w:pPr>
        <w:pStyle w:val="style179"/>
        <w:spacing w:lineRule="auto" w:line="360"/>
        <w:ind w:left="1080" w:first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Setelah direduksi maka langkah selanjutnya adalah mendisplaikan data. </w:t>
      </w:r>
      <w:r>
        <w:rPr>
          <w:rFonts w:ascii="Times New Roman" w:cs="Times New Roman" w:hAnsi="Times New Roman"/>
          <w:sz w:val="24"/>
          <w:szCs w:val="24"/>
          <w:lang w:val="en-US"/>
        </w:rPr>
        <w:t>Dalam penelitian kualitatif penyajian data dapat bisa dilakukan dalam bentuk singkat, bagan, hubungan antar kategori, dan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 teks yang bersifat naratif</w:t>
      </w:r>
      <w:r>
        <w:rPr>
          <w:rFonts w:ascii="Times New Roman" w:cs="Times New Roman" w:hAnsi="Times New Roman"/>
          <w:sz w:val="24"/>
          <w:szCs w:val="24"/>
          <w:lang w:val="en-US"/>
        </w:rPr>
        <w:t>.</w:t>
      </w:r>
    </w:p>
    <w:p>
      <w:pPr>
        <w:pStyle w:val="style179"/>
        <w:numPr>
          <w:ilvl w:val="0"/>
          <w:numId w:val="21"/>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Penyimpulan Data</w:t>
      </w:r>
    </w:p>
    <w:p>
      <w:pPr>
        <w:pStyle w:val="style179"/>
        <w:spacing w:lineRule="auto" w:line="360"/>
        <w:ind w:left="1080"/>
        <w:jc w:val="both"/>
        <w:rPr>
          <w:rFonts w:ascii="Times New Roman" w:cs="Times New Roman" w:hAnsi="Times New Roman"/>
          <w:sz w:val="24"/>
          <w:szCs w:val="24"/>
          <w:lang w:val="en-US"/>
        </w:rPr>
      </w:pPr>
      <w:r>
        <w:rPr>
          <w:rFonts w:ascii="Times New Roman" w:cs="Times New Roman" w:hAnsi="Times New Roman"/>
          <w:sz w:val="24"/>
          <w:szCs w:val="24"/>
          <w:lang w:val="en-US"/>
        </w:rPr>
        <w:t>Kesimpulan awal yang dikemukakan masih bersifat sementara, dan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akan berubah bila ditemukan bukti-bukti yang kuat yang mendukung pada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tahap berikutnya.</w:t>
      </w:r>
      <w:r>
        <w:rPr>
          <w:rFonts w:ascii="Times New Roman" w:cs="Times New Roman" w:hAnsi="Times New Roman"/>
          <w:sz w:val="24"/>
          <w:szCs w:val="24"/>
          <w:lang w:val="en-US"/>
        </w:rPr>
        <w:t xml:space="preserve"> Tetapi jika kesimpulan sudah didukung bukti-bukti yang valid dan konsisten </w:t>
      </w:r>
      <w:r>
        <w:rPr>
          <w:rFonts w:ascii="Times New Roman" w:cs="Times New Roman" w:hAnsi="Times New Roman"/>
          <w:sz w:val="24"/>
          <w:szCs w:val="24"/>
          <w:lang w:val="en-US"/>
        </w:rPr>
        <w:t>saat</w:t>
      </w:r>
    </w:p>
    <w:p>
      <w:pPr>
        <w:pStyle w:val="style179"/>
        <w:spacing w:lineRule="auto" w:line="360"/>
        <w:ind w:left="1080"/>
        <w:jc w:val="both"/>
        <w:rPr>
          <w:rFonts w:ascii="Times New Roman" w:cs="Times New Roman" w:hAnsi="Times New Roman"/>
          <w:sz w:val="24"/>
          <w:szCs w:val="24"/>
          <w:lang w:val="en-US"/>
        </w:rPr>
      </w:pPr>
      <w:r>
        <w:rPr>
          <w:rFonts w:ascii="Times New Roman" w:cs="Times New Roman" w:hAnsi="Times New Roman"/>
          <w:sz w:val="24"/>
          <w:szCs w:val="24"/>
          <w:lang w:val="en-US"/>
        </w:rPr>
        <w:t>peneliti kembali kelapangan mengumpulkan data, maka kesimpulan yang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dikemukakan merupakan kesimpulan yang kredibel.</w:t>
      </w:r>
    </w:p>
    <w:p>
      <w:pPr>
        <w:pStyle w:val="style0"/>
        <w:spacing w:lineRule="auto" w:line="360"/>
        <w:jc w:val="both"/>
        <w:rPr>
          <w:rFonts w:ascii="Times New Roman" w:cs="Times New Roman" w:hAnsi="Times New Roman"/>
          <w:sz w:val="24"/>
          <w:szCs w:val="24"/>
          <w:lang w:val="en-US"/>
        </w:rPr>
      </w:pPr>
    </w:p>
    <w:p>
      <w:pPr>
        <w:pStyle w:val="style0"/>
        <w:spacing w:lineRule="auto" w:line="360"/>
        <w:jc w:val="center"/>
        <w:rPr>
          <w:rFonts w:ascii="Times New Roman" w:cs="Times New Roman" w:hAnsi="Times New Roman"/>
          <w:b/>
          <w:sz w:val="24"/>
          <w:szCs w:val="24"/>
          <w:lang w:val="en-US"/>
        </w:rPr>
      </w:pPr>
    </w:p>
    <w:p>
      <w:pPr>
        <w:pStyle w:val="style0"/>
        <w:spacing w:lineRule="auto" w:line="360"/>
        <w:jc w:val="center"/>
        <w:rPr>
          <w:rFonts w:ascii="Times New Roman" w:cs="Times New Roman" w:hAnsi="Times New Roman"/>
          <w:b/>
          <w:sz w:val="24"/>
          <w:szCs w:val="24"/>
          <w:lang w:val="en-US"/>
        </w:rPr>
      </w:pPr>
    </w:p>
    <w:p>
      <w:pPr>
        <w:pStyle w:val="style0"/>
        <w:spacing w:lineRule="auto" w:line="360"/>
        <w:rPr>
          <w:rFonts w:ascii="Times New Roman" w:cs="Times New Roman" w:hAnsi="Times New Roman"/>
          <w:b/>
          <w:sz w:val="24"/>
          <w:szCs w:val="24"/>
          <w:lang w:val="en-US"/>
        </w:rPr>
        <w:sectPr>
          <w:pgSz w:w="11906" w:h="16838" w:orient="portrait"/>
          <w:pgMar w:top="1440" w:right="1440" w:bottom="1440" w:left="1440" w:header="708" w:footer="708" w:gutter="0"/>
          <w:cols w:space="708"/>
          <w:docGrid w:linePitch="360"/>
        </w:sectPr>
      </w:pPr>
    </w:p>
    <w:p>
      <w:pPr>
        <w:pStyle w:val="style0"/>
        <w:tabs>
          <w:tab w:val="left" w:leader="none" w:pos="6840"/>
        </w:tabs>
        <w:spacing w:after="0"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 xml:space="preserve">INSTRUMEN </w:t>
      </w:r>
    </w:p>
    <w:p>
      <w:pPr>
        <w:pStyle w:val="style0"/>
        <w:tabs>
          <w:tab w:val="left" w:leader="none" w:pos="6840"/>
        </w:tabs>
        <w:spacing w:after="0"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 xml:space="preserve">PENGGUNAAN METODE SAS (STRUKTURAL ANALITIK SINTETIK) OLEH GURU DALAM KETERAMPILAN MEMBACA PERMULAAN MATA PELAJARAN </w:t>
      </w:r>
    </w:p>
    <w:p>
      <w:pPr>
        <w:pStyle w:val="style0"/>
        <w:tabs>
          <w:tab w:val="left" w:leader="none" w:pos="6840"/>
        </w:tabs>
        <w:spacing w:after="0"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BAHASA INDONESIA KELAS II DI SDN KARANGJATI 02</w:t>
      </w:r>
    </w:p>
    <w:p>
      <w:pPr>
        <w:pStyle w:val="style0"/>
        <w:tabs>
          <w:tab w:val="left" w:leader="none" w:pos="6840"/>
        </w:tabs>
        <w:spacing w:after="0" w:lineRule="auto" w:line="360"/>
        <w:rPr>
          <w:rFonts w:ascii="Times New Roman" w:cs="Times New Roman" w:hAnsi="Times New Roman"/>
          <w:sz w:val="24"/>
          <w:szCs w:val="24"/>
          <w:lang w:val="en-US"/>
        </w:rPr>
      </w:pPr>
    </w:p>
    <w:p>
      <w:pPr>
        <w:pStyle w:val="style0"/>
        <w:tabs>
          <w:tab w:val="left" w:leader="none" w:pos="6840"/>
        </w:tabs>
        <w:spacing w:after="0" w:lineRule="auto" w:line="360"/>
        <w:rPr>
          <w:rFonts w:ascii="Times New Roman" w:cs="Times New Roman" w:hAnsi="Times New Roman"/>
          <w:sz w:val="24"/>
          <w:szCs w:val="24"/>
          <w:lang w:val="en-US"/>
        </w:rPr>
      </w:pPr>
    </w:p>
    <w:tbl>
      <w:tblPr>
        <w:tblStyle w:val="style154"/>
        <w:tblW w:w="0" w:type="auto"/>
        <w:tblLook w:val="04A0" w:firstRow="1" w:lastRow="0" w:firstColumn="1" w:lastColumn="0" w:noHBand="0" w:noVBand="1"/>
      </w:tblPr>
      <w:tblGrid>
        <w:gridCol w:w="805"/>
        <w:gridCol w:w="3960"/>
        <w:gridCol w:w="4251"/>
      </w:tblGrid>
      <w:tr>
        <w:trPr/>
        <w:tc>
          <w:tcPr>
            <w:tcW w:w="805" w:type="dxa"/>
            <w:tcBorders/>
          </w:tcPr>
          <w:p>
            <w:pPr>
              <w:pStyle w:val="style0"/>
              <w:tabs>
                <w:tab w:val="left" w:leader="none" w:pos="6840"/>
              </w:tabs>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NO</w:t>
            </w:r>
          </w:p>
        </w:tc>
        <w:tc>
          <w:tcPr>
            <w:tcW w:w="3960" w:type="dxa"/>
            <w:tcBorders/>
          </w:tcPr>
          <w:p>
            <w:pPr>
              <w:pStyle w:val="style0"/>
              <w:tabs>
                <w:tab w:val="left" w:leader="none" w:pos="6840"/>
              </w:tabs>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VARIABEL</w:t>
            </w:r>
          </w:p>
        </w:tc>
        <w:tc>
          <w:tcPr>
            <w:tcW w:w="4251" w:type="dxa"/>
            <w:tcBorders/>
          </w:tcPr>
          <w:p>
            <w:pPr>
              <w:pStyle w:val="style0"/>
              <w:tabs>
                <w:tab w:val="left" w:leader="none" w:pos="6840"/>
              </w:tabs>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INDIKATOR</w:t>
            </w:r>
          </w:p>
        </w:tc>
      </w:tr>
      <w:tr>
        <w:tblPrEx/>
        <w:trPr/>
        <w:tc>
          <w:tcPr>
            <w:tcW w:w="805"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3960"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Penggunaan Metode SAS (Struktural Analitik Sintetik)</w:t>
            </w:r>
          </w:p>
        </w:tc>
        <w:tc>
          <w:tcPr>
            <w:tcW w:w="4251" w:type="dxa"/>
            <w:tcBorders/>
          </w:tcPr>
          <w:p>
            <w:pPr>
              <w:pStyle w:val="style179"/>
              <w:numPr>
                <w:ilvl w:val="0"/>
                <w:numId w:val="24"/>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Memahami penggunaan metode SAS untuk siswa (Indikator tersebut diambil dari penelitian Hasibuan, 2019) dan (Purnama, 2019).</w:t>
            </w:r>
          </w:p>
        </w:tc>
      </w:tr>
      <w:tr>
        <w:tblPrEx/>
        <w:trPr/>
        <w:tc>
          <w:tcPr>
            <w:tcW w:w="805"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3960"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4251" w:type="dxa"/>
            <w:tcBorders/>
          </w:tcPr>
          <w:p>
            <w:pPr>
              <w:pStyle w:val="style179"/>
              <w:numPr>
                <w:ilvl w:val="0"/>
                <w:numId w:val="24"/>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Memperhatikan tujuan penggunaan metode SAS (Indikator tersebut diambil dari artikel jurnal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{"citationItems":[{"id":"ITEM-1","itemData":{"DOI":"10.33752/ijpse.v1i2.1280","ISSN":"2746-1394","abstract":"The focus in this research is learning Indonesian with Synthetic Analytical Structural (SAS) method. The main purpose of this research was to improve participant’s knowledge about Indonesian with SAS method. It used pretest and posttest to know the effect of SAS method in learning Indonesian and use the result as the main indicator. It used quantitative and qualitative research design. The subject of this research is the first grade students and teachers of SDIT Brilliant, Mojoagung, Jombang joining. There were two meetings conducted. The instruments used in each meetings was consisted of observation sheet of participants activity, study record, interview, and documentation. The researh showed that there was a significant effect of using SAS method to learn Indonesian on Tematic 5, subtheme 1, at the second meeting. It is shown from the pretest which get 70,2%, categorized as enough and the posttest get 85,8%, categorized as excellent. Based on the data, it can be concluded that learning Indonesian with SAS method have a good impact on students performance and it is proven with the good score as the outcomes. Keywords : Indonesian subjects, Synthetic Analytical Structural (SAS) method.","author":[{"dropping-particle":"","family":"Alifah","given":"Faridahtul","non-dropping-particle":"","parse-names":false,"suffix":""},{"dropping-particle":"","family":"Supratno","given":"Haris","non-dropping-particle":"","parse-names":false,"suffix":""},{"dropping-particle":"","family":"Dwi Rochmania","given":"Desty","non-dropping-particle":"","parse-names":false,"suffix":""}],"container-title":"IJPSE : Indonesian Journal of Primary Science Education","id":"ITEM-1","issue":"2","issued":{"date-parts":[["2021"]]},"page":"33-41","title":"Indonesian Language Learning with Structural Analitic Sintetic (Sas) Method for 1st Grade Student in Brilliant Integrated Islamic Elementary School of Mojoagung","type":"article-journal","volume":"1"},"uris":["http://www.mendeley.com/documents/?uuid=b10a4cef-2570-4e3f-b1f3-94e20b53fef3"]}],"mendeley":{"formattedCitation":"(Alifah, Supratno and Dwi Rochmania, 2021)","plainTextFormattedCitation":"(Alifah, Supratno and Dwi Rochmania, 2021)","previouslyFormattedCitation":"(Alifah, Supratno and Dwi Rochmania, 2021)"},"properties":{"noteIndex":0},"schema":"https://github.com/citation-style-language/schema/raw/master/csl-citation.json"}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(Alifah, Supratno and Dwi Rochmania, 2021)</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w:t>
            </w:r>
          </w:p>
        </w:tc>
      </w:tr>
      <w:tr>
        <w:tblPrEx/>
        <w:trPr/>
        <w:tc>
          <w:tcPr>
            <w:tcW w:w="805"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3960"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4251" w:type="dxa"/>
            <w:tcBorders/>
          </w:tcPr>
          <w:p>
            <w:pPr>
              <w:pStyle w:val="style179"/>
              <w:numPr>
                <w:ilvl w:val="0"/>
                <w:numId w:val="24"/>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Kelebihan dan kekurangan penggunaan metode SAS (Indikator tersebut diambil dari penelitian jurnal Hermita, Widyanthi, Kkurniawan, dan Witri, 2020)</w:t>
            </w:r>
          </w:p>
        </w:tc>
      </w:tr>
      <w:tr>
        <w:tblPrEx/>
        <w:trPr/>
        <w:tc>
          <w:tcPr>
            <w:tcW w:w="805"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2</w:t>
            </w:r>
          </w:p>
        </w:tc>
        <w:tc>
          <w:tcPr>
            <w:tcW w:w="3960"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Keterampilan membaca permulaan</w:t>
            </w:r>
          </w:p>
        </w:tc>
        <w:tc>
          <w:tcPr>
            <w:tcW w:w="4251" w:type="dxa"/>
            <w:tcBorders/>
          </w:tcPr>
          <w:p>
            <w:pPr>
              <w:pStyle w:val="style179"/>
              <w:numPr>
                <w:ilvl w:val="0"/>
                <w:numId w:val="25"/>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Arah dan gerak pandangan pada saat proses membaca teks (Indikator tersebut diambil dari artikel </w:t>
            </w:r>
            <w:r>
              <w:rPr>
                <w:rFonts w:ascii="Times New Roman" w:cs="Times New Roman" w:eastAsia="Times New Roman" w:hAnsi="Times New Roman"/>
                <w:color w:val="231f20"/>
                <w:sz w:val="24"/>
                <w:szCs w:val="24"/>
                <w:lang w:eastAsia="id-ID"/>
              </w:rPr>
              <w:t>Fata</w:t>
            </w:r>
            <w:r>
              <w:rPr>
                <w:rFonts w:ascii="Times New Roman" w:cs="Times New Roman" w:eastAsia="Times New Roman" w:hAnsi="Times New Roman"/>
                <w:color w:val="231f20"/>
                <w:sz w:val="24"/>
                <w:szCs w:val="24"/>
                <w:lang w:val="en-US" w:eastAsia="id-ID"/>
              </w:rPr>
              <w:t>, Pratama, dan Al Ghoali, 2018)</w:t>
            </w:r>
          </w:p>
        </w:tc>
      </w:tr>
      <w:tr>
        <w:tblPrEx/>
        <w:trPr/>
        <w:tc>
          <w:tcPr>
            <w:tcW w:w="805"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3960"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4251" w:type="dxa"/>
            <w:tcBorders/>
          </w:tcPr>
          <w:p>
            <w:pPr>
              <w:pStyle w:val="style179"/>
              <w:numPr>
                <w:ilvl w:val="0"/>
                <w:numId w:val="25"/>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Ketepatan jawaban siswa dengan kunci jawaban (Indikator tersebut diambil dari artikel </w:t>
            </w:r>
            <w:r>
              <w:rPr>
                <w:rFonts w:ascii="Times New Roman" w:cs="Times New Roman" w:eastAsia="Times New Roman" w:hAnsi="Times New Roman"/>
                <w:color w:val="231f20"/>
                <w:sz w:val="24"/>
                <w:szCs w:val="24"/>
                <w:lang w:eastAsia="id-ID"/>
              </w:rPr>
              <w:t>Fata</w:t>
            </w:r>
            <w:r>
              <w:rPr>
                <w:rFonts w:ascii="Times New Roman" w:cs="Times New Roman" w:eastAsia="Times New Roman" w:hAnsi="Times New Roman"/>
                <w:color w:val="231f20"/>
                <w:sz w:val="24"/>
                <w:szCs w:val="24"/>
                <w:lang w:val="en-US" w:eastAsia="id-ID"/>
              </w:rPr>
              <w:t>, Pratama, dan Al Ghoali, 2018)</w:t>
            </w:r>
          </w:p>
        </w:tc>
      </w:tr>
      <w:tr>
        <w:tblPrEx/>
        <w:trPr/>
        <w:tc>
          <w:tcPr>
            <w:tcW w:w="805"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3960"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4251" w:type="dxa"/>
            <w:tcBorders/>
          </w:tcPr>
          <w:p>
            <w:pPr>
              <w:pStyle w:val="style179"/>
              <w:numPr>
                <w:ilvl w:val="0"/>
                <w:numId w:val="25"/>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Menyampaikan penjelasan (berupa gambar dan tulisan) tentang anggota dan panca indera serta perawatannya menggunakan kosakata bahasa Indonesia dengan bantuan bahasa daerah secara lisan (Indikator tersebut diambil dari artikel Kasmawati, 2020)</w:t>
            </w:r>
          </w:p>
        </w:tc>
      </w:tr>
      <w:tr>
        <w:tblPrEx/>
        <w:trPr/>
        <w:tc>
          <w:tcPr>
            <w:tcW w:w="805"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3960"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4251" w:type="dxa"/>
            <w:tcBorders/>
          </w:tcPr>
          <w:p>
            <w:pPr>
              <w:pStyle w:val="style179"/>
              <w:numPr>
                <w:ilvl w:val="0"/>
                <w:numId w:val="25"/>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Kendala penggunaan metode SAS dalam keterampilan membaca permulaan</w:t>
            </w:r>
          </w:p>
        </w:tc>
      </w:tr>
      <w:tr>
        <w:tblPrEx/>
        <w:trPr/>
        <w:tc>
          <w:tcPr>
            <w:tcW w:w="805"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3960"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4251" w:type="dxa"/>
            <w:tcBorders/>
          </w:tcPr>
          <w:p>
            <w:pPr>
              <w:pStyle w:val="style179"/>
              <w:numPr>
                <w:ilvl w:val="0"/>
                <w:numId w:val="25"/>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Solusi dari kendala penggunaan metode SS dalam keterampilan membaca permulaan</w:t>
            </w:r>
          </w:p>
        </w:tc>
      </w:tr>
    </w:tbl>
    <w:p>
      <w:pPr>
        <w:pStyle w:val="style0"/>
        <w:tabs>
          <w:tab w:val="left" w:leader="none" w:pos="6840"/>
        </w:tabs>
        <w:spacing w:after="0" w:lineRule="auto" w:line="360"/>
        <w:rPr>
          <w:rFonts w:ascii="Times New Roman" w:cs="Times New Roman" w:hAnsi="Times New Roman"/>
          <w:sz w:val="24"/>
          <w:szCs w:val="24"/>
          <w:lang w:val="en-US"/>
        </w:rPr>
      </w:pPr>
    </w:p>
    <w:p>
      <w:pPr>
        <w:pStyle w:val="style0"/>
        <w:tabs>
          <w:tab w:val="left" w:leader="none" w:pos="6840"/>
        </w:tabs>
        <w:spacing w:after="0" w:lineRule="auto" w:line="360"/>
        <w:rPr>
          <w:rFonts w:ascii="Times New Roman" w:cs="Times New Roman" w:hAnsi="Times New Roman"/>
          <w:sz w:val="24"/>
          <w:szCs w:val="24"/>
          <w:lang w:val="en-US"/>
        </w:rPr>
      </w:pPr>
    </w:p>
    <w:p>
      <w:pPr>
        <w:pStyle w:val="style0"/>
        <w:tabs>
          <w:tab w:val="left" w:leader="none" w:pos="6840"/>
        </w:tabs>
        <w:spacing w:after="0"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Pedoman Wawancara</w:t>
      </w:r>
    </w:p>
    <w:tbl>
      <w:tblPr>
        <w:tblStyle w:val="style154"/>
        <w:tblW w:w="9175" w:type="dxa"/>
        <w:tblLook w:val="04A0" w:firstRow="1" w:lastRow="0" w:firstColumn="1" w:lastColumn="0" w:noHBand="0" w:noVBand="1"/>
      </w:tblPr>
      <w:tblGrid>
        <w:gridCol w:w="556"/>
        <w:gridCol w:w="1636"/>
        <w:gridCol w:w="1896"/>
        <w:gridCol w:w="3116"/>
        <w:gridCol w:w="3116"/>
        <w:gridCol w:w="1896"/>
      </w:tblGrid>
      <w:tr>
        <w:trPr/>
        <w:tc>
          <w:tcPr>
            <w:tcW w:w="528"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NO</w:t>
            </w:r>
          </w:p>
        </w:tc>
        <w:tc>
          <w:tcPr>
            <w:tcW w:w="1349"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VARIABEL</w:t>
            </w:r>
          </w:p>
        </w:tc>
        <w:tc>
          <w:tcPr>
            <w:tcW w:w="1533"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INDIKATOR</w:t>
            </w:r>
          </w:p>
        </w:tc>
        <w:tc>
          <w:tcPr>
            <w:tcW w:w="1961"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WAWANCARA KEPALA SEKOLAH</w:t>
            </w:r>
          </w:p>
        </w:tc>
        <w:tc>
          <w:tcPr>
            <w:tcW w:w="1961"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WAWANCARA GURU</w:t>
            </w:r>
          </w:p>
        </w:tc>
        <w:tc>
          <w:tcPr>
            <w:tcW w:w="1843"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WAWANCARA PESERTA DIDIK</w:t>
            </w:r>
          </w:p>
        </w:tc>
      </w:tr>
      <w:tr>
        <w:tblPrEx/>
        <w:trPr/>
        <w:tc>
          <w:tcPr>
            <w:tcW w:w="528"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1349"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Penggunaan Metode SAS (Struktural Analitik Sintetik)</w:t>
            </w:r>
          </w:p>
        </w:tc>
        <w:tc>
          <w:tcPr>
            <w:tcW w:w="1533"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Memahami penggunaan metode SAS untuk siswa (Indikator tersebut diambil dari penelitian Hasibuan, 2019) dan (Purnama, 2019).</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Menurut anda</w:t>
            </w:r>
          </w:p>
          <w:p>
            <w:pPr>
              <w:pStyle w:val="style179"/>
              <w:numPr>
                <w:ilvl w:val="0"/>
                <w:numId w:val="26"/>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Apa metode SAS itu ?</w:t>
            </w:r>
          </w:p>
          <w:p>
            <w:pPr>
              <w:pStyle w:val="style179"/>
              <w:numPr>
                <w:ilvl w:val="0"/>
                <w:numId w:val="26"/>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Bagaimana pentingnya penggunaan SAS dalam pembelajaran ? </w:t>
            </w:r>
          </w:p>
          <w:p>
            <w:pPr>
              <w:pStyle w:val="style179"/>
              <w:numPr>
                <w:ilvl w:val="0"/>
                <w:numId w:val="26"/>
              </w:numPr>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Bagaimana Langkah-langkahnya ?</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Menurut anda</w:t>
            </w:r>
          </w:p>
          <w:p>
            <w:pPr>
              <w:pStyle w:val="style179"/>
              <w:numPr>
                <w:ilvl w:val="0"/>
                <w:numId w:val="27"/>
              </w:numPr>
              <w:tabs>
                <w:tab w:val="left" w:leader="none" w:pos="6840"/>
              </w:tabs>
              <w:spacing w:after="160" w:lineRule="auto" w:line="360"/>
              <w:rPr>
                <w:rFonts w:ascii="Times New Roman" w:cs="Times New Roman" w:hAnsi="Times New Roman"/>
                <w:sz w:val="24"/>
                <w:szCs w:val="24"/>
                <w:lang w:val="en-US"/>
              </w:rPr>
            </w:pPr>
            <w:r>
              <w:rPr>
                <w:rFonts w:ascii="Times New Roman" w:cs="Times New Roman" w:hAnsi="Times New Roman"/>
                <w:sz w:val="24"/>
                <w:szCs w:val="24"/>
                <w:lang w:val="en-US"/>
              </w:rPr>
              <w:t>Apa metode SAS itu ?</w:t>
            </w:r>
          </w:p>
          <w:p>
            <w:pPr>
              <w:pStyle w:val="style179"/>
              <w:numPr>
                <w:ilvl w:val="0"/>
                <w:numId w:val="27"/>
              </w:numPr>
              <w:tabs>
                <w:tab w:val="left" w:leader="none" w:pos="6840"/>
              </w:tabs>
              <w:spacing w:after="160"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Bagaimana pentingnya penggunaan SAS dalam pembelajaran ? </w:t>
            </w:r>
          </w:p>
          <w:p>
            <w:pPr>
              <w:pStyle w:val="style179"/>
              <w:numPr>
                <w:ilvl w:val="0"/>
                <w:numId w:val="27"/>
              </w:numPr>
              <w:tabs>
                <w:tab w:val="left" w:leader="none" w:pos="6840"/>
              </w:tabs>
              <w:spacing w:after="160" w:lineRule="auto" w:line="360"/>
              <w:rPr>
                <w:rFonts w:ascii="Times New Roman" w:cs="Times New Roman" w:hAnsi="Times New Roman"/>
                <w:sz w:val="24"/>
                <w:szCs w:val="24"/>
                <w:lang w:val="en-US"/>
              </w:rPr>
            </w:pPr>
            <w:r>
              <w:rPr>
                <w:rFonts w:ascii="Times New Roman" w:cs="Times New Roman" w:hAnsi="Times New Roman"/>
                <w:sz w:val="24"/>
                <w:szCs w:val="24"/>
                <w:lang w:val="en-US"/>
              </w:rPr>
              <w:t>Bagaimana Langkah-langkahnya ?</w:t>
            </w:r>
          </w:p>
        </w:tc>
        <w:tc>
          <w:tcPr>
            <w:tcW w:w="1843" w:type="dxa"/>
            <w:tcBorders/>
          </w:tcPr>
          <w:p>
            <w:pPr>
              <w:pStyle w:val="style0"/>
              <w:tabs>
                <w:tab w:val="left" w:leader="none" w:pos="6840"/>
              </w:tabs>
              <w:spacing w:lineRule="auto" w:line="360"/>
              <w:rPr>
                <w:rFonts w:ascii="Times New Roman" w:cs="Times New Roman" w:hAnsi="Times New Roman"/>
                <w:b/>
                <w:bCs/>
                <w:sz w:val="24"/>
                <w:szCs w:val="24"/>
                <w:lang w:val="en-US"/>
              </w:rPr>
            </w:pPr>
          </w:p>
        </w:tc>
      </w:tr>
      <w:tr>
        <w:tblPrEx/>
        <w:trPr/>
        <w:tc>
          <w:tcPr>
            <w:tcW w:w="528" w:type="dxa"/>
            <w:tcBorders/>
          </w:tcPr>
          <w:p>
            <w:pPr>
              <w:pStyle w:val="style0"/>
              <w:tabs>
                <w:tab w:val="left" w:leader="none" w:pos="6840"/>
              </w:tabs>
              <w:spacing w:lineRule="auto" w:line="360"/>
              <w:rPr>
                <w:rFonts w:ascii="Times New Roman" w:cs="Times New Roman" w:hAnsi="Times New Roman"/>
                <w:b/>
                <w:bCs/>
                <w:sz w:val="24"/>
                <w:szCs w:val="24"/>
                <w:lang w:val="en-US"/>
              </w:rPr>
            </w:pPr>
          </w:p>
        </w:tc>
        <w:tc>
          <w:tcPr>
            <w:tcW w:w="1349" w:type="dxa"/>
            <w:tcBorders/>
          </w:tcPr>
          <w:p>
            <w:pPr>
              <w:pStyle w:val="style0"/>
              <w:tabs>
                <w:tab w:val="left" w:leader="none" w:pos="6840"/>
              </w:tabs>
              <w:spacing w:lineRule="auto" w:line="360"/>
              <w:rPr>
                <w:rFonts w:ascii="Times New Roman" w:cs="Times New Roman" w:hAnsi="Times New Roman"/>
                <w:b/>
                <w:bCs/>
                <w:sz w:val="24"/>
                <w:szCs w:val="24"/>
                <w:lang w:val="en-US"/>
              </w:rPr>
            </w:pPr>
          </w:p>
        </w:tc>
        <w:tc>
          <w:tcPr>
            <w:tcW w:w="1533"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 xml:space="preserve">Memperhatikan tujuan penggunaan metode SAS (Indikator tersebut diambil dari artikel jurnal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{"citationItems":[{"id":"ITEM-1","itemData":{"DOI":"10.33752/ijpse.v1i2.1280","ISSN":"2746-1394","abstract":"The focus in this research is learning Indonesian with Synthetic Analytical Structural (SAS) method. The main purpose of this research was to improve participant’s knowledge about Indonesian with SAS method. It used pretest and posttest to know the effect of SAS method in learning Indonesian and use the result as the main indicator. It used quantitative and qualitative research design. The subject of this research is the first grade students and teachers of SDIT Brilliant, Mojoagung, Jombang joining. There were two meetings conducted. The instruments used in each meetings was consisted of observation sheet of participants activity, study record, interview, and documentation. The researh showed that there was a significant effect of using SAS method to learn Indonesian on Tematic 5, subtheme 1, at the second meeting. It is shown from the pretest which get 70,2%, categorized as enough and the posttest get 85,8%, categorized as excellent. Based on the data, it can be concluded that learning Indonesian with SAS method have a good impact on students performance and it is proven with the good score as the outcomes. Keywords : Indonesian subjects, Synthetic Analytical Structural (SAS) method.","author":[{"dropping-particle":"","family":"Alifah","given":"Faridahtul","non-dropping-particle":"","parse-names":false,"suffix":""},{"dropping-particle":"","family":"Supratno","given":"Haris","non-dropping-particle":"","parse-names":false,"suffix":""},{"dropping-particle":"","family":"Dwi Rochmania","given":"Desty","non-dropping-particle":"","parse-names":false,"suffix":""}],"container-title":"IJPSE : Indonesian Journal of Primary Science Education","id":"ITEM-1","issue":"2","issued":{"date-parts":[["2021"]]},"page":"33-41","title":"Indonesian Language Learning with Structural Analitic Sintetic (Sas) Method for 1st Grade Student in Brilliant Integrated Islamic Elementary School of Mojoagung","type":"article-journal","volume":"1"},"uris":["http://www.mendeley.com/documents/?uuid=b10a4cef-2570-4e3f-b1f3-94e20b53fef3"]}],"mendeley":{"formattedCitation":"(Alifah, Supratno and Dwi Rochmania, 2021)","plainTextFormattedCitation":"(Alifah, Supratno and Dwi Rochmania, 2021)","previouslyFormattedCitation":"(Alifah, Supratno and Dwi Rochmania, 2021)"},"properties":{"noteIndex":0},"schema":"https://github.com/citation-style-language/schema/raw/master/csl-citation.json"}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(Alifah, Supratno and Dwi Rochmania, 2021)</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Apa tujuan penggunaan SAS di kelas 2 pada mata pelajaran bahasa  Indonesia ?</w:t>
            </w:r>
          </w:p>
        </w:tc>
        <w:tc>
          <w:tcPr>
            <w:tcW w:w="1961"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Apa tujuan penggunaan SAS di kelas 2 pada mata pelajaran bahasa  Indonesia ?</w:t>
            </w:r>
          </w:p>
        </w:tc>
        <w:tc>
          <w:tcPr>
            <w:tcW w:w="1843" w:type="dxa"/>
            <w:tcBorders/>
          </w:tcPr>
          <w:p>
            <w:pPr>
              <w:pStyle w:val="style0"/>
              <w:tabs>
                <w:tab w:val="left" w:leader="none" w:pos="6840"/>
              </w:tabs>
              <w:spacing w:lineRule="auto" w:line="360"/>
              <w:rPr>
                <w:rFonts w:ascii="Times New Roman" w:cs="Times New Roman" w:hAnsi="Times New Roman"/>
                <w:b/>
                <w:bCs/>
                <w:sz w:val="24"/>
                <w:szCs w:val="24"/>
                <w:lang w:val="en-US"/>
              </w:rPr>
            </w:pPr>
          </w:p>
        </w:tc>
      </w:tr>
      <w:tr>
        <w:tblPrEx/>
        <w:trPr/>
        <w:tc>
          <w:tcPr>
            <w:tcW w:w="528" w:type="dxa"/>
            <w:tcBorders/>
          </w:tcPr>
          <w:p>
            <w:pPr>
              <w:pStyle w:val="style0"/>
              <w:tabs>
                <w:tab w:val="left" w:leader="none" w:pos="6840"/>
              </w:tabs>
              <w:spacing w:lineRule="auto" w:line="360"/>
              <w:rPr>
                <w:rFonts w:ascii="Times New Roman" w:cs="Times New Roman" w:hAnsi="Times New Roman"/>
                <w:b/>
                <w:bCs/>
                <w:sz w:val="24"/>
                <w:szCs w:val="24"/>
                <w:lang w:val="en-US"/>
              </w:rPr>
            </w:pPr>
          </w:p>
        </w:tc>
        <w:tc>
          <w:tcPr>
            <w:tcW w:w="1349" w:type="dxa"/>
            <w:tcBorders/>
          </w:tcPr>
          <w:p>
            <w:pPr>
              <w:pStyle w:val="style0"/>
              <w:tabs>
                <w:tab w:val="left" w:leader="none" w:pos="6840"/>
              </w:tabs>
              <w:spacing w:lineRule="auto" w:line="360"/>
              <w:rPr>
                <w:rFonts w:ascii="Times New Roman" w:cs="Times New Roman" w:hAnsi="Times New Roman"/>
                <w:b/>
                <w:bCs/>
                <w:sz w:val="24"/>
                <w:szCs w:val="24"/>
                <w:lang w:val="en-US"/>
              </w:rPr>
            </w:pPr>
          </w:p>
        </w:tc>
        <w:tc>
          <w:tcPr>
            <w:tcW w:w="153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Kelebihan dan kekurangan penggunaan metode SAS (Indikator tersebut diambil dari penelitian jurnal Hermita, Widyanthi, Kkurniawan, dan Witri, 2020)</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Apa kelebihan dan kekurang penggunaan metode SAS ?</w:t>
            </w:r>
          </w:p>
        </w:tc>
        <w:tc>
          <w:tcPr>
            <w:tcW w:w="1961"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Apa kelebihan dan kekurang penggunaan metode SAS ?</w:t>
            </w:r>
          </w:p>
        </w:tc>
        <w:tc>
          <w:tcPr>
            <w:tcW w:w="1843" w:type="dxa"/>
            <w:tcBorders/>
          </w:tcPr>
          <w:p>
            <w:pPr>
              <w:pStyle w:val="style0"/>
              <w:tabs>
                <w:tab w:val="left" w:leader="none" w:pos="6840"/>
              </w:tabs>
              <w:spacing w:lineRule="auto" w:line="360"/>
              <w:rPr>
                <w:rFonts w:ascii="Times New Roman" w:cs="Times New Roman" w:hAnsi="Times New Roman"/>
                <w:b/>
                <w:bCs/>
                <w:sz w:val="24"/>
                <w:szCs w:val="24"/>
                <w:lang w:val="en-US"/>
              </w:rPr>
            </w:pPr>
          </w:p>
        </w:tc>
      </w:tr>
      <w:tr>
        <w:tblPrEx/>
        <w:trPr/>
        <w:tc>
          <w:tcPr>
            <w:tcW w:w="528" w:type="dxa"/>
            <w:tcBorders/>
          </w:tcPr>
          <w:p>
            <w:pPr>
              <w:pStyle w:val="style0"/>
              <w:tabs>
                <w:tab w:val="left" w:leader="none" w:pos="6840"/>
              </w:tabs>
              <w:spacing w:lineRule="auto" w:line="360"/>
              <w:rPr>
                <w:rFonts w:ascii="Times New Roman" w:cs="Times New Roman" w:hAnsi="Times New Roman"/>
                <w:b/>
                <w:bCs/>
                <w:sz w:val="24"/>
                <w:szCs w:val="24"/>
                <w:lang w:val="en-US"/>
              </w:rPr>
            </w:pPr>
          </w:p>
        </w:tc>
        <w:tc>
          <w:tcPr>
            <w:tcW w:w="1349"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Keterampilan membaca permulaan</w:t>
            </w:r>
          </w:p>
        </w:tc>
        <w:tc>
          <w:tcPr>
            <w:tcW w:w="153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Arah dan gerak pandangan pada saat proses membaca teks (Indikator tersebut </w:t>
            </w:r>
            <w:r>
              <w:rPr>
                <w:rFonts w:ascii="Times New Roman" w:cs="Times New Roman" w:hAnsi="Times New Roman"/>
                <w:sz w:val="24"/>
                <w:szCs w:val="24"/>
                <w:lang w:val="en-US"/>
              </w:rPr>
              <w:t xml:space="preserve">diambil dari artikel </w:t>
            </w:r>
            <w:r>
              <w:rPr>
                <w:rFonts w:ascii="Times New Roman" w:cs="Times New Roman" w:eastAsia="Times New Roman" w:hAnsi="Times New Roman"/>
                <w:color w:val="231f20"/>
                <w:sz w:val="24"/>
                <w:szCs w:val="24"/>
                <w:lang w:eastAsia="id-ID"/>
              </w:rPr>
              <w:t>Fata</w:t>
            </w:r>
            <w:r>
              <w:rPr>
                <w:rFonts w:ascii="Times New Roman" w:cs="Times New Roman" w:eastAsia="Times New Roman" w:hAnsi="Times New Roman"/>
                <w:color w:val="231f20"/>
                <w:sz w:val="24"/>
                <w:szCs w:val="24"/>
                <w:lang w:val="en-US" w:eastAsia="id-ID"/>
              </w:rPr>
              <w:t>, Pratama, dan Al Ghoali, 2018)</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Bagaimana arah dan gerak pandangan peserta didik dalam membaca teks ?</w:t>
            </w:r>
          </w:p>
        </w:tc>
        <w:tc>
          <w:tcPr>
            <w:tcW w:w="1961"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Bagaimana arah dan gerak pandangan peserta didik dalam membaca teks ?</w:t>
            </w:r>
          </w:p>
        </w:tc>
        <w:tc>
          <w:tcPr>
            <w:tcW w:w="184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Peneliti memberikan bacaan kepada </w:t>
            </w:r>
            <w:r>
              <w:rPr>
                <w:rFonts w:ascii="Times New Roman" w:cs="Times New Roman" w:hAnsi="Times New Roman"/>
                <w:sz w:val="24"/>
                <w:szCs w:val="24"/>
                <w:lang w:val="en-US"/>
              </w:rPr>
              <w:t xml:space="preserve">siswa </w:t>
            </w:r>
            <w:r>
              <w:rPr>
                <w:rFonts w:ascii="Times New Roman" w:cs="Times New Roman" w:hAnsi="Times New Roman"/>
                <w:sz w:val="24"/>
                <w:szCs w:val="24"/>
                <w:lang w:val="en-US"/>
              </w:rPr>
              <w:t xml:space="preserve"> untuk dibaca</w:t>
            </w:r>
            <w:r>
              <w:rPr>
                <w:rFonts w:ascii="Times New Roman" w:cs="Times New Roman" w:hAnsi="Times New Roman"/>
                <w:sz w:val="24"/>
                <w:szCs w:val="24"/>
                <w:lang w:val="en-US"/>
              </w:rPr>
              <w:t xml:space="preserve"> dan menyusun kembali teks.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Peneliti memperhatikan arah dan gerak pandangan peserta didik pada saat membaca </w:t>
            </w:r>
            <w:r>
              <w:rPr>
                <w:rFonts w:ascii="Times New Roman" w:cs="Times New Roman" w:hAnsi="Times New Roman"/>
                <w:sz w:val="24"/>
                <w:szCs w:val="24"/>
                <w:lang w:val="en-US"/>
              </w:rPr>
              <w:t xml:space="preserve">dan menyusun kembali </w:t>
            </w:r>
            <w:r>
              <w:rPr>
                <w:rFonts w:ascii="Times New Roman" w:cs="Times New Roman" w:hAnsi="Times New Roman"/>
                <w:sz w:val="24"/>
                <w:szCs w:val="24"/>
                <w:lang w:val="en-US"/>
              </w:rPr>
              <w:t>teks</w:t>
            </w:r>
          </w:p>
        </w:tc>
      </w:tr>
      <w:tr>
        <w:tblPrEx/>
        <w:trPr/>
        <w:tc>
          <w:tcPr>
            <w:tcW w:w="528" w:type="dxa"/>
            <w:tcBorders/>
          </w:tcPr>
          <w:p>
            <w:pPr>
              <w:pStyle w:val="style0"/>
              <w:tabs>
                <w:tab w:val="left" w:leader="none" w:pos="6840"/>
              </w:tabs>
              <w:spacing w:lineRule="auto" w:line="360"/>
              <w:rPr>
                <w:rFonts w:ascii="Times New Roman" w:cs="Times New Roman" w:hAnsi="Times New Roman"/>
                <w:b/>
                <w:bCs/>
                <w:sz w:val="24"/>
                <w:szCs w:val="24"/>
                <w:lang w:val="en-US"/>
              </w:rPr>
            </w:pPr>
          </w:p>
        </w:tc>
        <w:tc>
          <w:tcPr>
            <w:tcW w:w="1349"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153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Ketepatan jawaban siswa dengan kunci jawaban (Indikator tersebut diambil dari artikel </w:t>
            </w:r>
            <w:r>
              <w:rPr>
                <w:rFonts w:ascii="Times New Roman" w:cs="Times New Roman" w:eastAsia="Times New Roman" w:hAnsi="Times New Roman"/>
                <w:color w:val="231f20"/>
                <w:sz w:val="24"/>
                <w:szCs w:val="24"/>
                <w:lang w:eastAsia="id-ID"/>
              </w:rPr>
              <w:t>Fata</w:t>
            </w:r>
            <w:r>
              <w:rPr>
                <w:rFonts w:ascii="Times New Roman" w:cs="Times New Roman" w:eastAsia="Times New Roman" w:hAnsi="Times New Roman"/>
                <w:color w:val="231f20"/>
                <w:sz w:val="24"/>
                <w:szCs w:val="24"/>
                <w:lang w:val="en-US" w:eastAsia="id-ID"/>
              </w:rPr>
              <w:t>, Pratama, dan Al Ghoali, 2018)</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Apakah jawaban siswa sudah banyak yang tepat dan sesuai dengan kunci jawaban ?</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Apakah jawaban siswa sudah banyak yang tepat dan sesuai dengan kunci jawaban ?</w:t>
            </w:r>
          </w:p>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Berapa nilai siswa pada mata pelajaran bahasa Indonesia ?</w:t>
            </w:r>
          </w:p>
        </w:tc>
        <w:tc>
          <w:tcPr>
            <w:tcW w:w="184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Apakah </w:t>
            </w:r>
            <w:r>
              <w:rPr>
                <w:rFonts w:ascii="Times New Roman" w:cs="Times New Roman" w:hAnsi="Times New Roman"/>
                <w:sz w:val="24"/>
                <w:szCs w:val="24"/>
                <w:lang w:val="en-US"/>
              </w:rPr>
              <w:t>siswa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mengalami</w:t>
            </w:r>
            <w:r>
              <w:rPr>
                <w:rFonts w:ascii="Times New Roman" w:cs="Times New Roman" w:hAnsi="Times New Roman"/>
                <w:sz w:val="24"/>
                <w:szCs w:val="24"/>
                <w:lang w:val="en-US"/>
              </w:rPr>
              <w:t xml:space="preserve"> kesulitan dalam proses membaca permulaan</w:t>
            </w:r>
            <w:r>
              <w:rPr>
                <w:rFonts w:ascii="Times New Roman" w:cs="Times New Roman" w:hAnsi="Times New Roman"/>
                <w:sz w:val="24"/>
                <w:szCs w:val="24"/>
                <w:lang w:val="en-US"/>
              </w:rPr>
              <w:t>?</w:t>
            </w:r>
          </w:p>
        </w:tc>
      </w:tr>
      <w:tr>
        <w:tblPrEx/>
        <w:trPr/>
        <w:tc>
          <w:tcPr>
            <w:tcW w:w="528" w:type="dxa"/>
            <w:tcBorders/>
          </w:tcPr>
          <w:p>
            <w:pPr>
              <w:pStyle w:val="style0"/>
              <w:tabs>
                <w:tab w:val="left" w:leader="none" w:pos="6840"/>
              </w:tabs>
              <w:spacing w:lineRule="auto" w:line="360"/>
              <w:rPr>
                <w:rFonts w:ascii="Times New Roman" w:cs="Times New Roman" w:hAnsi="Times New Roman"/>
                <w:b/>
                <w:bCs/>
                <w:sz w:val="24"/>
                <w:szCs w:val="24"/>
                <w:lang w:val="en-US"/>
              </w:rPr>
            </w:pPr>
          </w:p>
        </w:tc>
        <w:tc>
          <w:tcPr>
            <w:tcW w:w="1349"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153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Menyampaikan penjelasan (berupa gambar dan tulisan) tentang anggota dan panca indera serta perawatannya menggunakan kosakata bahasa Indonesia </w:t>
            </w:r>
            <w:r>
              <w:rPr>
                <w:rFonts w:ascii="Times New Roman" w:cs="Times New Roman" w:hAnsi="Times New Roman"/>
                <w:sz w:val="24"/>
                <w:szCs w:val="24"/>
                <w:lang w:val="en-US"/>
              </w:rPr>
              <w:t>dengan bantuan bahasa daerah secara lisan (Indikator tersebut diambil dari artikel Kasmawati, 2020)</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Bagaimana anda menjelaskan tentang anggota dan panca indra menggunakan bahasa Indonesia dengan bantuan bahasa daerah secara lisan ?</w:t>
            </w:r>
          </w:p>
        </w:tc>
        <w:tc>
          <w:tcPr>
            <w:tcW w:w="1961"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Bagaimana anda menjelaskan tentang anggota dan panca indra menggunakan bahasa Indonesia dengan bantuan bahasa daerah secara lisan ?</w:t>
            </w:r>
          </w:p>
        </w:tc>
        <w:tc>
          <w:tcPr>
            <w:tcW w:w="184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Apakah </w:t>
            </w:r>
            <w:r>
              <w:rPr>
                <w:rFonts w:ascii="Times New Roman" w:cs="Times New Roman" w:hAnsi="Times New Roman"/>
                <w:sz w:val="24"/>
                <w:szCs w:val="24"/>
                <w:lang w:val="en-US"/>
              </w:rPr>
              <w:t>siswa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dapat dengan jelas memahami cara membaca permulaan melalui metode SAS</w:t>
            </w:r>
            <w:r>
              <w:rPr>
                <w:rFonts w:ascii="Times New Roman" w:cs="Times New Roman" w:hAnsi="Times New Roman"/>
                <w:sz w:val="24"/>
                <w:szCs w:val="24"/>
                <w:lang w:val="en-US"/>
              </w:rPr>
              <w:t xml:space="preserve"> ?</w:t>
            </w:r>
          </w:p>
        </w:tc>
      </w:tr>
      <w:tr>
        <w:tblPrEx/>
        <w:trPr/>
        <w:tc>
          <w:tcPr>
            <w:tcW w:w="528" w:type="dxa"/>
            <w:tcBorders/>
          </w:tcPr>
          <w:p>
            <w:pPr>
              <w:pStyle w:val="style0"/>
              <w:tabs>
                <w:tab w:val="left" w:leader="none" w:pos="6840"/>
              </w:tabs>
              <w:spacing w:lineRule="auto" w:line="360"/>
              <w:rPr>
                <w:rFonts w:ascii="Times New Roman" w:cs="Times New Roman" w:hAnsi="Times New Roman"/>
                <w:b/>
                <w:bCs/>
                <w:sz w:val="24"/>
                <w:szCs w:val="24"/>
                <w:lang w:val="en-US"/>
              </w:rPr>
            </w:pPr>
          </w:p>
        </w:tc>
        <w:tc>
          <w:tcPr>
            <w:tcW w:w="1349"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153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Kendala penggunaan metode SAS dalam keterampilan membaca permulaan</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Apakah kendala penggunaan metode SAS dalam keterampilan membaca permulaan ?</w:t>
            </w:r>
          </w:p>
        </w:tc>
        <w:tc>
          <w:tcPr>
            <w:tcW w:w="1961"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Apakah kendala penggunaan metode SAS dalam keterampilan membaca permulaan ?</w:t>
            </w:r>
          </w:p>
        </w:tc>
        <w:tc>
          <w:tcPr>
            <w:tcW w:w="184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Apakah </w:t>
            </w:r>
            <w:r>
              <w:rPr>
                <w:rFonts w:ascii="Times New Roman" w:cs="Times New Roman" w:hAnsi="Times New Roman"/>
                <w:sz w:val="24"/>
                <w:szCs w:val="24"/>
                <w:lang w:val="en-US"/>
              </w:rPr>
              <w:t>siswa</w:t>
            </w:r>
            <w:r>
              <w:rPr>
                <w:rFonts w:ascii="Times New Roman" w:cs="Times New Roman" w:hAnsi="Times New Roman"/>
                <w:sz w:val="24"/>
                <w:szCs w:val="24"/>
                <w:lang w:val="en-US"/>
              </w:rPr>
              <w:t xml:space="preserve"> sudah bisa membaca kalimat atau kata </w:t>
            </w:r>
            <w:r>
              <w:rPr>
                <w:rFonts w:ascii="Times New Roman" w:cs="Times New Roman" w:hAnsi="Times New Roman"/>
                <w:sz w:val="24"/>
                <w:szCs w:val="24"/>
                <w:lang w:val="en-US"/>
              </w:rPr>
              <w:t xml:space="preserve">ysng disediakan ? </w:t>
            </w:r>
          </w:p>
        </w:tc>
      </w:tr>
      <w:tr>
        <w:tblPrEx/>
        <w:trPr/>
        <w:tc>
          <w:tcPr>
            <w:tcW w:w="528" w:type="dxa"/>
            <w:tcBorders/>
          </w:tcPr>
          <w:p>
            <w:pPr>
              <w:pStyle w:val="style0"/>
              <w:tabs>
                <w:tab w:val="left" w:leader="none" w:pos="6840"/>
              </w:tabs>
              <w:spacing w:lineRule="auto" w:line="360"/>
              <w:rPr>
                <w:rFonts w:ascii="Times New Roman" w:cs="Times New Roman" w:hAnsi="Times New Roman"/>
                <w:b/>
                <w:bCs/>
                <w:sz w:val="24"/>
                <w:szCs w:val="24"/>
                <w:lang w:val="en-US"/>
              </w:rPr>
            </w:pPr>
          </w:p>
        </w:tc>
        <w:tc>
          <w:tcPr>
            <w:tcW w:w="1349" w:type="dxa"/>
            <w:tcBorders/>
          </w:tcPr>
          <w:p>
            <w:pPr>
              <w:pStyle w:val="style0"/>
              <w:tabs>
                <w:tab w:val="left" w:leader="none" w:pos="6840"/>
              </w:tabs>
              <w:spacing w:lineRule="auto" w:line="360"/>
              <w:rPr>
                <w:rFonts w:ascii="Times New Roman" w:cs="Times New Roman" w:hAnsi="Times New Roman"/>
                <w:sz w:val="24"/>
                <w:szCs w:val="24"/>
                <w:lang w:val="en-US"/>
              </w:rPr>
            </w:pPr>
          </w:p>
        </w:tc>
        <w:tc>
          <w:tcPr>
            <w:tcW w:w="153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Solusi dari kendala penggunaan metode SS dalam keterampilan membaca permulaan</w:t>
            </w:r>
          </w:p>
        </w:tc>
        <w:tc>
          <w:tcPr>
            <w:tcW w:w="1961"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Bagaimana solusi dari sekolah untuk mengatasi kendala tersebut ?</w:t>
            </w:r>
          </w:p>
        </w:tc>
        <w:tc>
          <w:tcPr>
            <w:tcW w:w="1961" w:type="dxa"/>
            <w:tcBorders/>
          </w:tcPr>
          <w:p>
            <w:pPr>
              <w:pStyle w:val="style0"/>
              <w:tabs>
                <w:tab w:val="left" w:leader="none" w:pos="6840"/>
              </w:tabs>
              <w:spacing w:lineRule="auto" w:line="360"/>
              <w:rPr>
                <w:rFonts w:ascii="Times New Roman" w:cs="Times New Roman" w:hAnsi="Times New Roman"/>
                <w:b/>
                <w:bCs/>
                <w:sz w:val="24"/>
                <w:szCs w:val="24"/>
                <w:lang w:val="en-US"/>
              </w:rPr>
            </w:pPr>
            <w:r>
              <w:rPr>
                <w:rFonts w:ascii="Times New Roman" w:cs="Times New Roman" w:hAnsi="Times New Roman"/>
                <w:sz w:val="24"/>
                <w:szCs w:val="24"/>
                <w:lang w:val="en-US"/>
              </w:rPr>
              <w:t>Bagaimana solusi dari guru untuk mengatasi kendala tersebut ?</w:t>
            </w:r>
          </w:p>
        </w:tc>
        <w:tc>
          <w:tcPr>
            <w:tcW w:w="1843" w:type="dxa"/>
            <w:tcBorders/>
          </w:tcPr>
          <w:p>
            <w:pPr>
              <w:pStyle w:val="style0"/>
              <w:tabs>
                <w:tab w:val="left" w:leader="none" w:pos="6840"/>
              </w:tabs>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Apa kendala </w:t>
            </w:r>
            <w:r>
              <w:rPr>
                <w:rFonts w:ascii="Times New Roman" w:cs="Times New Roman" w:hAnsi="Times New Roman"/>
                <w:sz w:val="24"/>
                <w:szCs w:val="24"/>
                <w:lang w:val="en-US"/>
              </w:rPr>
              <w:t>siswa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pembelajaran Bahasa Indonesia materi </w:t>
            </w:r>
            <w:r>
              <w:rPr>
                <w:rFonts w:ascii="Times New Roman" w:cs="Times New Roman" w:hAnsi="Times New Roman"/>
                <w:sz w:val="24"/>
                <w:szCs w:val="24"/>
                <w:lang w:val="en-US"/>
              </w:rPr>
              <w:t xml:space="preserve">membaca </w:t>
            </w:r>
            <w:r>
              <w:rPr>
                <w:rFonts w:ascii="Times New Roman" w:cs="Times New Roman" w:hAnsi="Times New Roman"/>
                <w:sz w:val="24"/>
                <w:szCs w:val="24"/>
                <w:lang w:val="en-US"/>
              </w:rPr>
              <w:t>permulaan?</w:t>
            </w:r>
          </w:p>
        </w:tc>
      </w:tr>
    </w:tbl>
    <w:p>
      <w:pPr>
        <w:pStyle w:val="style0"/>
        <w:tabs>
          <w:tab w:val="left" w:leader="none" w:pos="6840"/>
        </w:tabs>
        <w:spacing w:after="0" w:lineRule="auto" w:line="360"/>
        <w:rPr>
          <w:rFonts w:ascii="Times New Roman" w:cs="Times New Roman" w:hAnsi="Times New Roman"/>
          <w:b/>
          <w:bCs/>
          <w:sz w:val="24"/>
          <w:szCs w:val="24"/>
          <w:lang w:val="en-US"/>
        </w:rPr>
      </w:pP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Pedoman Dokumentasi</w:t>
      </w:r>
    </w:p>
    <w:tbl>
      <w:tblPr>
        <w:tblStyle w:val="style154"/>
        <w:tblW w:w="0" w:type="auto"/>
        <w:tblLook w:val="04A0" w:firstRow="1" w:lastRow="0" w:firstColumn="1" w:lastColumn="0" w:noHBand="0" w:noVBand="1"/>
      </w:tblPr>
      <w:tblGrid>
        <w:gridCol w:w="576"/>
        <w:gridCol w:w="4235"/>
        <w:gridCol w:w="4205"/>
      </w:tblGrid>
      <w:tr>
        <w:trPr>
          <w:trHeight w:val="905" w:hRule="atLeast"/>
        </w:trPr>
        <w:tc>
          <w:tcPr>
            <w:tcW w:w="576" w:type="dxa"/>
            <w:tcBorders/>
            <w:vAlign w:val="center"/>
          </w:tcPr>
          <w:p>
            <w:pPr>
              <w:pStyle w:val="style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NO</w:t>
            </w:r>
          </w:p>
        </w:tc>
        <w:tc>
          <w:tcPr>
            <w:tcW w:w="4235" w:type="dxa"/>
            <w:tcBorders/>
            <w:vAlign w:val="center"/>
          </w:tcPr>
          <w:p>
            <w:pPr>
              <w:pStyle w:val="style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ARSIP</w:t>
            </w:r>
          </w:p>
        </w:tc>
        <w:tc>
          <w:tcPr>
            <w:tcW w:w="4205" w:type="dxa"/>
            <w:tcBorders/>
            <w:vAlign w:val="center"/>
          </w:tcPr>
          <w:p>
            <w:pPr>
              <w:pStyle w:val="style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BUKTI</w:t>
            </w:r>
          </w:p>
        </w:tc>
      </w:tr>
      <w:tr>
        <w:tblPrEx/>
        <w:trPr>
          <w:trHeight w:val="976" w:hRule="atLeast"/>
        </w:trPr>
        <w:tc>
          <w:tcPr>
            <w:tcW w:w="57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w:t>
            </w:r>
          </w:p>
        </w:tc>
        <w:tc>
          <w:tcPr>
            <w:tcW w:w="4235"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Sumber belajar buku guru dan buku siswa kelas 2 Mapel Bahasa Indonesia</w:t>
            </w:r>
          </w:p>
          <w:bookmarkStart w:id="5" w:name="_GoBack"/>
          <w:bookmarkEnd w:id="5"/>
        </w:tc>
        <w:tc>
          <w:tcPr>
            <w:tcW w:w="4205" w:type="dxa"/>
            <w:tcBorders/>
          </w:tcPr>
          <w:p>
            <w:pPr>
              <w:pStyle w:val="style0"/>
              <w:rPr>
                <w:rFonts w:ascii="Times New Roman" w:cs="Times New Roman" w:hAnsi="Times New Roman"/>
                <w:b/>
                <w:bCs/>
                <w:sz w:val="24"/>
                <w:szCs w:val="24"/>
                <w:lang w:val="en-US"/>
              </w:rPr>
            </w:pPr>
          </w:p>
        </w:tc>
      </w:tr>
      <w:tr>
        <w:tblPrEx/>
        <w:trPr>
          <w:trHeight w:val="905" w:hRule="atLeast"/>
        </w:trPr>
        <w:tc>
          <w:tcPr>
            <w:tcW w:w="57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2</w:t>
            </w:r>
          </w:p>
        </w:tc>
        <w:tc>
          <w:tcPr>
            <w:tcW w:w="4235"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Buku tugas siswa kelas 2</w:t>
            </w:r>
          </w:p>
        </w:tc>
        <w:tc>
          <w:tcPr>
            <w:tcW w:w="4205" w:type="dxa"/>
            <w:tcBorders/>
          </w:tcPr>
          <w:p>
            <w:pPr>
              <w:pStyle w:val="style0"/>
              <w:rPr>
                <w:rFonts w:ascii="Times New Roman" w:cs="Times New Roman" w:hAnsi="Times New Roman"/>
                <w:b/>
                <w:bCs/>
                <w:sz w:val="24"/>
                <w:szCs w:val="24"/>
                <w:lang w:val="en-US"/>
              </w:rPr>
            </w:pPr>
          </w:p>
        </w:tc>
      </w:tr>
      <w:tr>
        <w:tblPrEx/>
        <w:trPr>
          <w:trHeight w:val="976" w:hRule="atLeast"/>
        </w:trPr>
        <w:tc>
          <w:tcPr>
            <w:tcW w:w="57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3</w:t>
            </w:r>
          </w:p>
        </w:tc>
        <w:tc>
          <w:tcPr>
            <w:tcW w:w="4235"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Kondisi siswa pada saat membaca dan kelas pada saat jam pelajaran</w:t>
            </w:r>
          </w:p>
        </w:tc>
        <w:tc>
          <w:tcPr>
            <w:tcW w:w="4205" w:type="dxa"/>
            <w:tcBorders/>
          </w:tcPr>
          <w:p>
            <w:pPr>
              <w:pStyle w:val="style0"/>
              <w:rPr>
                <w:rFonts w:ascii="Times New Roman" w:cs="Times New Roman" w:hAnsi="Times New Roman"/>
                <w:b/>
                <w:bCs/>
                <w:sz w:val="24"/>
                <w:szCs w:val="24"/>
                <w:lang w:val="en-US"/>
              </w:rPr>
            </w:pPr>
          </w:p>
        </w:tc>
      </w:tr>
    </w:tbl>
    <w:p>
      <w:pPr>
        <w:pStyle w:val="style0"/>
        <w:spacing w:lineRule="auto" w:line="360"/>
        <w:rPr>
          <w:rFonts w:ascii="Times New Roman" w:cs="Times New Roman" w:hAnsi="Times New Roman"/>
          <w:b/>
          <w:sz w:val="24"/>
          <w:szCs w:val="24"/>
          <w:lang w:val="en-US"/>
        </w:rPr>
      </w:pPr>
    </w:p>
    <w:p>
      <w:pPr>
        <w:pStyle w:val="style0"/>
        <w:spacing w:lineRule="auto" w:line="360"/>
        <w:jc w:val="center"/>
        <w:rPr>
          <w:rFonts w:ascii="Times New Roman" w:cs="Times New Roman" w:hAnsi="Times New Roman"/>
          <w:b/>
          <w:sz w:val="24"/>
          <w:szCs w:val="24"/>
          <w:lang w:val="en-US"/>
        </w:rPr>
      </w:pPr>
      <w:r>
        <w:rPr>
          <w:rFonts w:ascii="Times New Roman" w:cs="Times New Roman" w:hAnsi="Times New Roman"/>
          <w:b/>
          <w:sz w:val="24"/>
          <w:szCs w:val="24"/>
          <w:lang w:val="en-US"/>
        </w:rPr>
        <w:t>DAFTAR PUSTAKA</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ADDIN Mendeley Bibliography CSL_BIBLIOGRAPHY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Abidin, Y. (2012) </w:t>
      </w:r>
      <w:r>
        <w:rPr>
          <w:rFonts w:ascii="Times New Roman" w:cs="Times New Roman" w:hAnsi="Times New Roman"/>
          <w:i/>
          <w:iCs/>
          <w:noProof/>
          <w:sz w:val="24"/>
          <w:szCs w:val="24"/>
        </w:rPr>
        <w:t>Pembelajaran bahasa berbasis pendidikan karakter</w:t>
      </w:r>
      <w:r>
        <w:rPr>
          <w:rFonts w:ascii="Times New Roman" w:cs="Times New Roman" w:hAnsi="Times New Roman"/>
          <w:noProof/>
          <w:sz w:val="24"/>
          <w:szCs w:val="24"/>
        </w:rPr>
        <w:t>. Bandung: PT Refika Aditama.</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Alifah, F., Supratno, H. and Dwi Rochmania, D. (2021) ‘Indonesian Language Learning with Structural Analitic Sintetic (Sas) Method for 1st Grade Student in Brilliant Integrated Islamic Elementary School of Mojoagung’, </w:t>
      </w:r>
      <w:r>
        <w:rPr>
          <w:rFonts w:ascii="Times New Roman" w:cs="Times New Roman" w:hAnsi="Times New Roman"/>
          <w:i/>
          <w:iCs/>
          <w:noProof/>
          <w:sz w:val="24"/>
          <w:szCs w:val="24"/>
        </w:rPr>
        <w:t>IJPSE : Indonesian Journal of Primary Science Education</w:t>
      </w:r>
      <w:r>
        <w:rPr>
          <w:rFonts w:ascii="Times New Roman" w:cs="Times New Roman" w:hAnsi="Times New Roman"/>
          <w:noProof/>
          <w:sz w:val="24"/>
          <w:szCs w:val="24"/>
        </w:rPr>
        <w:t>, 1(2), pp. 33–41. doi: 10.33752/ijpse.v1i2.1280.</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Asti, K. and Mulyani, M. (2016) ‘Keefektifan Metode Eja dan Metode SAS Berdasarkan Minat Belajar dalam Pembelajaran Keterampilan Membaca dan Menulis Permulaan pada Siswa Kelas 1 Sekolah Dasar’, </w:t>
      </w:r>
      <w:r>
        <w:rPr>
          <w:rFonts w:ascii="Times New Roman" w:cs="Times New Roman" w:hAnsi="Times New Roman"/>
          <w:i/>
          <w:iCs/>
          <w:noProof/>
          <w:sz w:val="24"/>
          <w:szCs w:val="24"/>
        </w:rPr>
        <w:t>Seloka: Jurnal Pendidikan Bahasa dan Sastra Indonesia</w:t>
      </w:r>
      <w:r>
        <w:rPr>
          <w:rFonts w:ascii="Times New Roman" w:cs="Times New Roman" w:hAnsi="Times New Roman"/>
          <w:noProof/>
          <w:sz w:val="24"/>
          <w:szCs w:val="24"/>
        </w:rPr>
        <w:t>, 5(2), pp. 177–183.</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Darwadi (2002) </w:t>
      </w:r>
      <w:r>
        <w:rPr>
          <w:rFonts w:ascii="Times New Roman" w:cs="Times New Roman" w:hAnsi="Times New Roman"/>
          <w:i/>
          <w:iCs/>
          <w:noProof/>
          <w:sz w:val="24"/>
          <w:szCs w:val="24"/>
        </w:rPr>
        <w:t>Langkah-Langkah Keterampilan Proses</w:t>
      </w:r>
      <w:r>
        <w:rPr>
          <w:rFonts w:ascii="Times New Roman" w:cs="Times New Roman" w:hAnsi="Times New Roman"/>
          <w:noProof/>
          <w:sz w:val="24"/>
          <w:szCs w:val="24"/>
        </w:rPr>
        <w:t>. Jakarta: Gramedia.</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Djam’an, S. and Aan, K. (2009) </w:t>
      </w:r>
      <w:r>
        <w:rPr>
          <w:rFonts w:ascii="Times New Roman" w:cs="Times New Roman" w:hAnsi="Times New Roman"/>
          <w:i/>
          <w:iCs/>
          <w:noProof/>
          <w:sz w:val="24"/>
          <w:szCs w:val="24"/>
        </w:rPr>
        <w:t>Metodelogi Penelitian Kualitatif</w:t>
      </w:r>
      <w:r>
        <w:rPr>
          <w:rFonts w:ascii="Times New Roman" w:cs="Times New Roman" w:hAnsi="Times New Roman"/>
          <w:noProof/>
          <w:sz w:val="24"/>
          <w:szCs w:val="24"/>
        </w:rPr>
        <w:t>. Bandung: Alfabeta.</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Fata, M. A., Pratama, F. A. and Al-, M. I. (2019) ‘Model Eksplorasi Pengenalan dan Aplikasi Konsep ( EPA ) 5 dalam Pembelajaran Membaca Permulaan The Exploration Model of Introduction and Concept Application ( Epa ) 5 In Learning In Beginning Reading’, (11).</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Goris, K. (1997) </w:t>
      </w:r>
      <w:r>
        <w:rPr>
          <w:rFonts w:ascii="Times New Roman" w:cs="Times New Roman" w:hAnsi="Times New Roman"/>
          <w:i/>
          <w:iCs/>
          <w:noProof/>
          <w:sz w:val="24"/>
          <w:szCs w:val="24"/>
        </w:rPr>
        <w:t>Komposisi : Sebuah Pengantar Kemahiran Bahasa</w:t>
      </w:r>
      <w:r>
        <w:rPr>
          <w:rFonts w:ascii="Times New Roman" w:cs="Times New Roman" w:hAnsi="Times New Roman"/>
          <w:noProof/>
          <w:sz w:val="24"/>
          <w:szCs w:val="24"/>
        </w:rPr>
        <w:t>. Edited by Flores. Jakarta: Nusa Indah.</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Hasibuan, S. (2019) ‘PENGGUNAAN METODE SAS DALAM PENINGKATAN KEMAMPUAN MEMBACA PERMULAAN PADA SISWA KELAS I SDN 106162 MEDAN ESTATE Syarifah Hasibuan Surel : syarifah_hasibuan@gmail.com PENDAHULUAN Membaca bukan hanya mengucapkan bahasa tulisan atau lambang bunyi bahasa , mel’, </w:t>
      </w:r>
      <w:r>
        <w:rPr>
          <w:rFonts w:ascii="Times New Roman" w:cs="Times New Roman" w:hAnsi="Times New Roman"/>
          <w:i/>
          <w:iCs/>
          <w:noProof/>
          <w:sz w:val="24"/>
          <w:szCs w:val="24"/>
        </w:rPr>
        <w:t>SEJ (Sechool Educationsl JOurnal)</w:t>
      </w:r>
      <w:r>
        <w:rPr>
          <w:rFonts w:ascii="Times New Roman" w:cs="Times New Roman" w:hAnsi="Times New Roman"/>
          <w:noProof/>
          <w:sz w:val="24"/>
          <w:szCs w:val="24"/>
        </w:rPr>
        <w:t>, 9(2), pp. 184–190.</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Hermita, N. </w:t>
      </w:r>
      <w:r>
        <w:rPr>
          <w:rFonts w:ascii="Times New Roman" w:cs="Times New Roman" w:hAnsi="Times New Roman"/>
          <w:i/>
          <w:iCs/>
          <w:noProof/>
          <w:sz w:val="24"/>
          <w:szCs w:val="24"/>
        </w:rPr>
        <w:t>et al.</w:t>
      </w:r>
      <w:r>
        <w:rPr>
          <w:rFonts w:ascii="Times New Roman" w:cs="Times New Roman" w:hAnsi="Times New Roman"/>
          <w:noProof/>
          <w:sz w:val="24"/>
          <w:szCs w:val="24"/>
        </w:rPr>
        <w:t xml:space="preserve"> (2020) ‘Jurnal PAJAR ( Pendidikan dan Pengajaran ) Volume 4 Nomor 1 Januari 2020 | ISSN Cetak : 2580 - 8435 | ISSN Online : 2614 - 1337 DOI : http://dx.doi.org/10.33578/pjr.v4i1.7942 Jurnal PAJAR ( Pendidikan dan Pengajaran ) </w:t>
      </w:r>
      <w:r>
        <w:rPr>
          <w:rFonts w:ascii="Times New Roman" w:cs="Times New Roman" w:hAnsi="Times New Roman"/>
          <w:noProof/>
          <w:sz w:val="24"/>
          <w:szCs w:val="24"/>
        </w:rPr>
        <w:t>Volume 4 Nomor 1 Januari 2020 | ISSN ’, 4, pp. 280–288.</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Kasmawati (2020) ‘Kebutuhan Pengembangan Perangkat Pembelajaran Membaca Permulaan pada Peserta Didik Kelas I Sekolah Dasar The Need for Developing Early Reading Learning Devices in Primary School Class I Students’, </w:t>
      </w:r>
      <w:r>
        <w:rPr>
          <w:rFonts w:ascii="Times New Roman" w:cs="Times New Roman" w:hAnsi="Times New Roman"/>
          <w:i/>
          <w:iCs/>
          <w:noProof/>
          <w:sz w:val="24"/>
          <w:szCs w:val="24"/>
        </w:rPr>
        <w:t>Amanah: Jurnal Amanah Pendidikan dan Pengajaran</w:t>
      </w:r>
      <w:r>
        <w:rPr>
          <w:rFonts w:ascii="Times New Roman" w:cs="Times New Roman" w:hAnsi="Times New Roman"/>
          <w:noProof/>
          <w:sz w:val="24"/>
          <w:szCs w:val="24"/>
        </w:rPr>
        <w:t>, 1, pp. 1–9. Available at: http://eprints.unm.ac.id/10172/1/Jurnal PPPMPBMS Kasmawati IP 2015.pdf.</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Kurniasih, I. and Sani, B. (2016) </w:t>
      </w:r>
      <w:r>
        <w:rPr>
          <w:rFonts w:ascii="Times New Roman" w:cs="Times New Roman" w:hAnsi="Times New Roman"/>
          <w:i/>
          <w:iCs/>
          <w:noProof/>
          <w:sz w:val="24"/>
          <w:szCs w:val="24"/>
        </w:rPr>
        <w:t>Ragam Pengembangan Model Pembelajaran. Jakarta: Kata Pena.</w:t>
      </w:r>
      <w:r>
        <w:rPr>
          <w:rFonts w:ascii="Times New Roman" w:cs="Times New Roman" w:hAnsi="Times New Roman"/>
          <w:noProof/>
          <w:sz w:val="24"/>
          <w:szCs w:val="24"/>
        </w:rPr>
        <w:t xml:space="preserve"> Jakarta: Kata Pena.</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Kustinah (2019) ‘Improve the Ability to Learn to Read Early by Using SAS Methods’, 1(4), pp. 105–112.</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Lateke, S. M. (2017) ‘Peningkatan Keterampilan Membaca dan Menulis Permulaan Siswa Kelas I SDN Langger melalui Metode SAS Jurnal Kreatif Tadulako Online Vol . 1 No . 3 ISSN 2354-614X’, </w:t>
      </w:r>
      <w:r>
        <w:rPr>
          <w:rFonts w:ascii="Times New Roman" w:cs="Times New Roman" w:hAnsi="Times New Roman"/>
          <w:i/>
          <w:iCs/>
          <w:noProof/>
          <w:sz w:val="24"/>
          <w:szCs w:val="24"/>
        </w:rPr>
        <w:t>Jurnal Kreatif Tadulako Online Vol . 1</w:t>
      </w:r>
      <w:r>
        <w:rPr>
          <w:rFonts w:ascii="Times New Roman" w:cs="Times New Roman" w:hAnsi="Times New Roman"/>
          <w:noProof/>
          <w:sz w:val="24"/>
          <w:szCs w:val="24"/>
        </w:rPr>
        <w:t>, 1(3), pp. 61–74.</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Mathew B, M. and Huberman, M. (1992) </w:t>
      </w:r>
      <w:r>
        <w:rPr>
          <w:rFonts w:ascii="Times New Roman" w:cs="Times New Roman" w:hAnsi="Times New Roman"/>
          <w:i/>
          <w:iCs/>
          <w:noProof/>
          <w:sz w:val="24"/>
          <w:szCs w:val="24"/>
        </w:rPr>
        <w:t>Analisis Data Kualitatif Buku Sumber Tentang Metode-metode Baru</w:t>
      </w:r>
      <w:r>
        <w:rPr>
          <w:rFonts w:ascii="Times New Roman" w:cs="Times New Roman" w:hAnsi="Times New Roman"/>
          <w:noProof/>
          <w:sz w:val="24"/>
          <w:szCs w:val="24"/>
        </w:rPr>
        <w:t>. Jakarta: UIP.</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Moleong and Lexy, J. (2007) </w:t>
      </w:r>
      <w:r>
        <w:rPr>
          <w:rFonts w:ascii="Times New Roman" w:cs="Times New Roman" w:hAnsi="Times New Roman"/>
          <w:i/>
          <w:iCs/>
          <w:noProof/>
          <w:sz w:val="24"/>
          <w:szCs w:val="24"/>
        </w:rPr>
        <w:t>Metodologi Penelitian Kualitatif</w:t>
      </w:r>
      <w:r>
        <w:rPr>
          <w:rFonts w:ascii="Times New Roman" w:cs="Times New Roman" w:hAnsi="Times New Roman"/>
          <w:noProof/>
          <w:sz w:val="24"/>
          <w:szCs w:val="24"/>
        </w:rPr>
        <w:t>. Bandung: PT Remaja Rosdakarya Offset.</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Sandi Wisuda Lubis, S. (2018) ‘Pengembangan Metode SAS dalam Meningkatkan Keterampilan Membaca Permulaan Siswa’, </w:t>
      </w:r>
      <w:r>
        <w:rPr>
          <w:rFonts w:ascii="Times New Roman" w:cs="Times New Roman" w:hAnsi="Times New Roman"/>
          <w:i/>
          <w:iCs/>
          <w:noProof/>
          <w:sz w:val="24"/>
          <w:szCs w:val="24"/>
        </w:rPr>
        <w:t>Jurnal Ar-Raniry</w:t>
      </w:r>
      <w:r>
        <w:rPr>
          <w:rFonts w:ascii="Times New Roman" w:cs="Times New Roman" w:hAnsi="Times New Roman"/>
          <w:noProof/>
          <w:sz w:val="24"/>
          <w:szCs w:val="24"/>
        </w:rPr>
        <w:t>, (c), pp. 96–108. Available at: https://jurnal.ar-raniry.ac.id/index.php/Pionir/article/download/3324/2322.</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Slamet, S. Y. (2008) </w:t>
      </w:r>
      <w:r>
        <w:rPr>
          <w:rFonts w:ascii="Times New Roman" w:cs="Times New Roman" w:hAnsi="Times New Roman"/>
          <w:i/>
          <w:iCs/>
          <w:noProof/>
          <w:sz w:val="24"/>
          <w:szCs w:val="24"/>
        </w:rPr>
        <w:t>Dasar-Dasar Keterampilan Berbahasa Indonesia</w:t>
      </w:r>
      <w:r>
        <w:rPr>
          <w:rFonts w:ascii="Times New Roman" w:cs="Times New Roman" w:hAnsi="Times New Roman"/>
          <w:noProof/>
          <w:sz w:val="24"/>
          <w:szCs w:val="24"/>
        </w:rPr>
        <w:t>. Surakarta: UNS Press.</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Soekanto, S. (1999) </w:t>
      </w:r>
      <w:r>
        <w:rPr>
          <w:rFonts w:ascii="Times New Roman" w:cs="Times New Roman" w:hAnsi="Times New Roman"/>
          <w:i/>
          <w:iCs/>
          <w:noProof/>
          <w:sz w:val="24"/>
          <w:szCs w:val="24"/>
        </w:rPr>
        <w:t>Pengantar Penelitian Hukum</w:t>
      </w:r>
      <w:r>
        <w:rPr>
          <w:rFonts w:ascii="Times New Roman" w:cs="Times New Roman" w:hAnsi="Times New Roman"/>
          <w:noProof/>
          <w:sz w:val="24"/>
          <w:szCs w:val="24"/>
        </w:rPr>
        <w:t>. Jakarta: UI-Press.</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Stake, R. (1995) </w:t>
      </w:r>
      <w:r>
        <w:rPr>
          <w:rFonts w:ascii="Times New Roman" w:cs="Times New Roman" w:hAnsi="Times New Roman"/>
          <w:i/>
          <w:iCs/>
          <w:noProof/>
          <w:sz w:val="24"/>
          <w:szCs w:val="24"/>
        </w:rPr>
        <w:t>The Art of Case Research</w:t>
      </w:r>
      <w:r>
        <w:rPr>
          <w:rFonts w:ascii="Times New Roman" w:cs="Times New Roman" w:hAnsi="Times New Roman"/>
          <w:noProof/>
          <w:sz w:val="24"/>
          <w:szCs w:val="24"/>
        </w:rPr>
        <w:t>. Thousand Oaks, CA: Sage Publications. doi: 10.2307/329758.</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Sugiyono (2013) </w:t>
      </w:r>
      <w:r>
        <w:rPr>
          <w:rFonts w:ascii="Times New Roman" w:cs="Times New Roman" w:hAnsi="Times New Roman"/>
          <w:i/>
          <w:iCs/>
          <w:noProof/>
          <w:sz w:val="24"/>
          <w:szCs w:val="24"/>
        </w:rPr>
        <w:t>Metode Penelitian Bisnis</w:t>
      </w:r>
      <w:r>
        <w:rPr>
          <w:rFonts w:ascii="Times New Roman" w:cs="Times New Roman" w:hAnsi="Times New Roman"/>
          <w:noProof/>
          <w:sz w:val="24"/>
          <w:szCs w:val="24"/>
        </w:rPr>
        <w:t>. Bandung: Alfabeta.</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Sugiyono (2017) </w:t>
      </w:r>
      <w:r>
        <w:rPr>
          <w:rFonts w:ascii="Times New Roman" w:cs="Times New Roman" w:hAnsi="Times New Roman"/>
          <w:i/>
          <w:iCs/>
          <w:noProof/>
          <w:sz w:val="24"/>
          <w:szCs w:val="24"/>
        </w:rPr>
        <w:t>Metode Penelitian Kuantitatif, Kualitatif, dan R&amp;D</w:t>
      </w:r>
      <w:r>
        <w:rPr>
          <w:rFonts w:ascii="Times New Roman" w:cs="Times New Roman" w:hAnsi="Times New Roman"/>
          <w:noProof/>
          <w:sz w:val="24"/>
          <w:szCs w:val="24"/>
        </w:rPr>
        <w:t>. Bandung: Alfabeta.</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Sutabri, T. (2012) </w:t>
      </w:r>
      <w:r>
        <w:rPr>
          <w:rFonts w:ascii="Times New Roman" w:cs="Times New Roman" w:hAnsi="Times New Roman"/>
          <w:i/>
          <w:iCs/>
          <w:noProof/>
          <w:sz w:val="24"/>
          <w:szCs w:val="24"/>
        </w:rPr>
        <w:t>Analisis Sistem Informasi</w:t>
      </w:r>
      <w:r>
        <w:rPr>
          <w:rFonts w:ascii="Times New Roman" w:cs="Times New Roman" w:hAnsi="Times New Roman"/>
          <w:noProof/>
          <w:sz w:val="24"/>
          <w:szCs w:val="24"/>
        </w:rPr>
        <w:t>. Edited by Andi. Yogyakarta.</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Syahwani, U. (2016) ‘STRATEGI COOPERATIVE LEARNING MODEL JIGSAW DALAM PEMBELAJARAN IPS DI KELAS IX MTs NEGERI KETAPANG’, </w:t>
      </w:r>
      <w:r>
        <w:rPr>
          <w:rFonts w:ascii="Times New Roman" w:cs="Times New Roman" w:hAnsi="Times New Roman"/>
          <w:i/>
          <w:iCs/>
          <w:noProof/>
          <w:sz w:val="24"/>
          <w:szCs w:val="24"/>
        </w:rPr>
        <w:t>Jurnal Pendidikan dan Pembelajaran</w:t>
      </w:r>
      <w:r>
        <w:rPr>
          <w:rFonts w:ascii="Times New Roman" w:cs="Times New Roman" w:hAnsi="Times New Roman"/>
          <w:noProof/>
          <w:sz w:val="24"/>
          <w:szCs w:val="24"/>
        </w:rPr>
        <w:t>. Available at: http://jurnal.untan.ac.id/index.php/jpdpb/article/view/11346.</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Syawaluddin, A. (2018) ‘Pengaruh Metode SAS ( Struktural Analisis Sintesis ) Tehadap Peningkatan Keterampilan Membaca Permulaan Pada Siswa Kelas II SDN Mappala Kecamatan Rappocini Kota Makassar’.</w:t>
      </w:r>
    </w:p>
    <w:p>
      <w:pPr>
        <w:pStyle w:val="style0"/>
        <w:widowControl w:val="false"/>
        <w:autoSpaceDE w:val="false"/>
        <w:autoSpaceDN w:val="false"/>
        <w:adjustRightInd w:val="false"/>
        <w:spacing w:lineRule="auto" w:line="360"/>
        <w:rPr>
          <w:rFonts w:ascii="Times New Roman" w:cs="Times New Roman" w:hAnsi="Times New Roman"/>
          <w:noProof/>
          <w:sz w:val="24"/>
          <w:szCs w:val="24"/>
        </w:rPr>
      </w:pPr>
      <w:r>
        <w:rPr>
          <w:rFonts w:ascii="Times New Roman" w:cs="Times New Roman" w:hAnsi="Times New Roman"/>
          <w:noProof/>
          <w:sz w:val="24"/>
          <w:szCs w:val="24"/>
        </w:rPr>
        <w:t xml:space="preserve">Tarigan, H. . (2008) </w:t>
      </w:r>
      <w:r>
        <w:rPr>
          <w:rFonts w:ascii="Times New Roman" w:cs="Times New Roman" w:hAnsi="Times New Roman"/>
          <w:i/>
          <w:iCs/>
          <w:noProof/>
          <w:sz w:val="24"/>
          <w:szCs w:val="24"/>
        </w:rPr>
        <w:t>Membaca sebagai Suatu Keterampilan Berbahasa</w:t>
      </w:r>
      <w:r>
        <w:rPr>
          <w:rFonts w:ascii="Times New Roman" w:cs="Times New Roman" w:hAnsi="Times New Roman"/>
          <w:noProof/>
          <w:sz w:val="24"/>
          <w:szCs w:val="24"/>
        </w:rPr>
        <w:t>. Bandung: Angkasa.</w:t>
      </w:r>
    </w:p>
    <w:p>
      <w:pPr>
        <w:pStyle w:val="style0"/>
        <w:widowControl w:val="false"/>
        <w:autoSpaceDE w:val="false"/>
        <w:autoSpaceDN w:val="false"/>
        <w:adjustRightInd w:val="false"/>
        <w:spacing w:lineRule="auto" w:line="360"/>
        <w:rPr>
          <w:rFonts w:ascii="Times New Roman" w:cs="Times New Roman" w:hAnsi="Times New Roman"/>
          <w:noProof/>
          <w:sz w:val="24"/>
        </w:rPr>
      </w:pPr>
      <w:r>
        <w:rPr>
          <w:rFonts w:ascii="Times New Roman" w:cs="Times New Roman" w:hAnsi="Times New Roman"/>
          <w:noProof/>
          <w:sz w:val="24"/>
          <w:szCs w:val="24"/>
        </w:rPr>
        <w:t xml:space="preserve">Wahidmurni (2017) ‘PEMAPARAN METODE PENELITIAN KUALITATIF’, </w:t>
      </w:r>
      <w:r>
        <w:rPr>
          <w:rFonts w:ascii="Times New Roman" w:cs="Times New Roman" w:hAnsi="Times New Roman"/>
          <w:i/>
          <w:iCs/>
          <w:noProof/>
          <w:sz w:val="24"/>
          <w:szCs w:val="24"/>
        </w:rPr>
        <w:t>Occupational Medicine</w:t>
      </w:r>
      <w:r>
        <w:rPr>
          <w:rFonts w:ascii="Times New Roman" w:cs="Times New Roman" w:hAnsi="Times New Roman"/>
          <w:noProof/>
          <w:sz w:val="24"/>
          <w:szCs w:val="24"/>
        </w:rPr>
        <w:t>, 53(4), p. 130.</w:t>
      </w:r>
    </w:p>
    <w:p>
      <w:pPr>
        <w:pStyle w:val="style0"/>
        <w:rPr>
          <w:rFonts w:ascii="Times New Roman" w:cs="Times New Roman" w:hAnsi="Times New Roman"/>
          <w:color w:val="ff0000"/>
          <w:sz w:val="24"/>
          <w:szCs w:val="24"/>
        </w:rPr>
      </w:pPr>
      <w:r>
        <w:rPr/>
        <w:fldChar w:fldCharType="end"/>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FDAE234"/>
    <w:lvl w:ilvl="0" w:tplc="6F5C9332">
      <w:start w:val="2"/>
      <w:numFmt w:val="bullet"/>
      <w:lvlText w:val="-"/>
      <w:lvlJc w:val="left"/>
      <w:pPr>
        <w:ind w:left="1440" w:hanging="360"/>
      </w:pPr>
      <w:rPr>
        <w:rFonts w:ascii="Times New Roman" w:cs="Times New Roman" w:eastAsia="Calibri" w:hAnsi="Times New Roman" w:hint="default"/>
      </w:rPr>
    </w:lvl>
    <w:lvl w:ilvl="1" w:tplc="38090003" w:tentative="1">
      <w:start w:val="1"/>
      <w:numFmt w:val="bullet"/>
      <w:lvlText w:val="o"/>
      <w:lvlJc w:val="left"/>
      <w:pPr>
        <w:ind w:left="2160" w:hanging="360"/>
      </w:pPr>
      <w:rPr>
        <w:rFonts w:ascii="Courier New" w:cs="Courier New" w:hAnsi="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cs="Courier New" w:hAnsi="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cs="Courier New" w:hAnsi="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4DC25F32"/>
    <w:lvl w:ilvl="0" w:tplc="EBEEBB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2"/>
    <w:multiLevelType w:val="hybridMultilevel"/>
    <w:tmpl w:val="92286F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1C6E2C40"/>
    <w:lvl w:ilvl="0" w:tplc="97C61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41CA5DFE"/>
    <w:lvl w:ilvl="0" w:tplc="CE32DC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0000005"/>
    <w:multiLevelType w:val="hybridMultilevel"/>
    <w:tmpl w:val="A6DE2DD0"/>
    <w:lvl w:ilvl="0" w:tplc="BC78E3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0000006"/>
    <w:multiLevelType w:val="hybridMultilevel"/>
    <w:tmpl w:val="9EC8EB7A"/>
    <w:lvl w:ilvl="0" w:tplc="901CF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7"/>
    <w:multiLevelType w:val="hybridMultilevel"/>
    <w:tmpl w:val="9BE2C84C"/>
    <w:lvl w:ilvl="0" w:tplc="A19C7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8"/>
    <w:multiLevelType w:val="hybridMultilevel"/>
    <w:tmpl w:val="A3766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C590AEA4"/>
    <w:lvl w:ilvl="0" w:tplc="71CAE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A"/>
    <w:multiLevelType w:val="hybridMultilevel"/>
    <w:tmpl w:val="5E1CD0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00000B"/>
    <w:multiLevelType w:val="hybridMultilevel"/>
    <w:tmpl w:val="88C8C180"/>
    <w:lvl w:ilvl="0" w:tplc="5D48EF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C"/>
    <w:multiLevelType w:val="hybridMultilevel"/>
    <w:tmpl w:val="C18EDCBC"/>
    <w:lvl w:ilvl="0" w:tplc="98B4A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000000D"/>
    <w:multiLevelType w:val="hybridMultilevel"/>
    <w:tmpl w:val="40DEEFAA"/>
    <w:lvl w:ilvl="0" w:tplc="0A22303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0000000E"/>
    <w:multiLevelType w:val="hybridMultilevel"/>
    <w:tmpl w:val="82E06F54"/>
    <w:lvl w:ilvl="0" w:tplc="7EEE0F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0000000F"/>
    <w:multiLevelType w:val="hybridMultilevel"/>
    <w:tmpl w:val="A6186AB2"/>
    <w:lvl w:ilvl="0" w:tplc="8A067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0000010"/>
    <w:multiLevelType w:val="hybridMultilevel"/>
    <w:tmpl w:val="C37035FE"/>
    <w:lvl w:ilvl="0" w:tplc="82C08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1"/>
    <w:multiLevelType w:val="hybridMultilevel"/>
    <w:tmpl w:val="FC807296"/>
    <w:lvl w:ilvl="0" w:tplc="1408F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529201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3"/>
    <w:multiLevelType w:val="hybridMultilevel"/>
    <w:tmpl w:val="D11CC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4"/>
    <w:multiLevelType w:val="hybridMultilevel"/>
    <w:tmpl w:val="50B487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00000015"/>
    <w:multiLevelType w:val="hybridMultilevel"/>
    <w:tmpl w:val="4364E368"/>
    <w:lvl w:ilvl="0" w:tplc="0CF099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00000016"/>
    <w:multiLevelType w:val="hybridMultilevel"/>
    <w:tmpl w:val="2AAC553E"/>
    <w:lvl w:ilvl="0" w:tplc="06E4DB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7"/>
    <w:multiLevelType w:val="hybridMultilevel"/>
    <w:tmpl w:val="36687C84"/>
    <w:lvl w:ilvl="0" w:tplc="A196A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0000018"/>
    <w:multiLevelType w:val="hybridMultilevel"/>
    <w:tmpl w:val="FBB26240"/>
    <w:lvl w:ilvl="0" w:tplc="DCD440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00000019"/>
    <w:multiLevelType w:val="hybridMultilevel"/>
    <w:tmpl w:val="EFD6A9AA"/>
    <w:lvl w:ilvl="0" w:tplc="C16E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1A"/>
    <w:multiLevelType w:val="hybridMultilevel"/>
    <w:tmpl w:val="5E1CD0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9"/>
  </w:num>
  <w:num w:numId="3">
    <w:abstractNumId w:val="20"/>
  </w:num>
  <w:num w:numId="4">
    <w:abstractNumId w:val="14"/>
  </w:num>
  <w:num w:numId="5">
    <w:abstractNumId w:val="1"/>
  </w:num>
  <w:num w:numId="6">
    <w:abstractNumId w:val="5"/>
  </w:num>
  <w:num w:numId="7">
    <w:abstractNumId w:val="18"/>
  </w:num>
  <w:num w:numId="8">
    <w:abstractNumId w:val="13"/>
  </w:num>
  <w:num w:numId="9">
    <w:abstractNumId w:val="4"/>
  </w:num>
  <w:num w:numId="10">
    <w:abstractNumId w:val="0"/>
  </w:num>
  <w:num w:numId="11">
    <w:abstractNumId w:val="9"/>
  </w:num>
  <w:num w:numId="12">
    <w:abstractNumId w:val="8"/>
  </w:num>
  <w:num w:numId="13">
    <w:abstractNumId w:val="23"/>
  </w:num>
  <w:num w:numId="14">
    <w:abstractNumId w:val="7"/>
  </w:num>
  <w:num w:numId="15">
    <w:abstractNumId w:val="25"/>
  </w:num>
  <w:num w:numId="16">
    <w:abstractNumId w:val="21"/>
  </w:num>
  <w:num w:numId="17">
    <w:abstractNumId w:val="24"/>
  </w:num>
  <w:num w:numId="18">
    <w:abstractNumId w:val="6"/>
  </w:num>
  <w:num w:numId="19">
    <w:abstractNumId w:val="15"/>
  </w:num>
  <w:num w:numId="20">
    <w:abstractNumId w:val="12"/>
  </w:num>
  <w:num w:numId="21">
    <w:abstractNumId w:val="16"/>
  </w:num>
  <w:num w:numId="22">
    <w:abstractNumId w:val="17"/>
  </w:num>
  <w:num w:numId="23">
    <w:abstractNumId w:val="3"/>
  </w:num>
  <w:num w:numId="24">
    <w:abstractNumId w:val="11"/>
  </w:num>
  <w:num w:numId="25">
    <w:abstractNumId w:val="22"/>
  </w:num>
  <w:num w:numId="26">
    <w:abstractNumId w:val="26"/>
  </w:num>
  <w:num w:numId="27">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102"/>
    <w:qFormat/>
    <w:uiPriority w:val="34"/>
    <w:pPr>
      <w:ind w:left="720"/>
      <w:contextualSpacing/>
    </w:pPr>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7">
    <w:name w:val="fontstyle01"/>
    <w:basedOn w:val="style65"/>
    <w:next w:val="style4097"/>
    <w:rPr>
      <w:rFonts w:ascii="Times New Roman" w:cs="Times New Roman" w:hAnsi="Times New Roman" w:hint="default"/>
      <w:b w:val="false"/>
      <w:bCs w:val="false"/>
      <w:i w:val="false"/>
      <w:iCs w:val="false"/>
      <w:color w:val="000000"/>
      <w:sz w:val="20"/>
      <w:szCs w:val="20"/>
    </w:rPr>
  </w:style>
  <w:style w:type="character" w:customStyle="1" w:styleId="style4098">
    <w:name w:val="fontstyle21"/>
    <w:basedOn w:val="style65"/>
    <w:next w:val="style4098"/>
    <w:rPr>
      <w:rFonts w:ascii="Times New Roman" w:cs="Times New Roman" w:hAnsi="Times New Roman" w:hint="default"/>
      <w:b w:val="false"/>
      <w:bCs w:val="false"/>
      <w:i/>
      <w:iCs/>
      <w:color w:val="000000"/>
      <w:sz w:val="20"/>
      <w:szCs w:val="20"/>
    </w:rPr>
  </w:style>
  <w:style w:type="character" w:customStyle="1" w:styleId="style4099">
    <w:name w:val="markedcontent"/>
    <w:basedOn w:val="style65"/>
    <w:next w:val="style4099"/>
  </w:style>
  <w:style w:type="paragraph" w:styleId="style31">
    <w:name w:val="header"/>
    <w:basedOn w:val="style0"/>
    <w:next w:val="style31"/>
    <w:link w:val="style4100"/>
    <w:uiPriority w:val="99"/>
    <w:pPr>
      <w:tabs>
        <w:tab w:val="center" w:leader="none" w:pos="4513"/>
        <w:tab w:val="right" w:leader="none" w:pos="9026"/>
      </w:tabs>
      <w:spacing w:after="0" w:lineRule="auto" w:line="240"/>
    </w:pPr>
    <w:rPr/>
  </w:style>
  <w:style w:type="character" w:customStyle="1" w:styleId="style4100">
    <w:name w:val="Header Char_edb80b40-95e5-4957-967a-bfbaceaeb4aa"/>
    <w:basedOn w:val="style65"/>
    <w:next w:val="style4100"/>
    <w:link w:val="style31"/>
    <w:uiPriority w:val="99"/>
  </w:style>
  <w:style w:type="paragraph" w:styleId="style32">
    <w:name w:val="footer"/>
    <w:basedOn w:val="style0"/>
    <w:next w:val="style32"/>
    <w:link w:val="style4101"/>
    <w:uiPriority w:val="99"/>
    <w:pPr>
      <w:tabs>
        <w:tab w:val="center" w:leader="none" w:pos="4513"/>
        <w:tab w:val="right" w:leader="none" w:pos="9026"/>
      </w:tabs>
      <w:spacing w:after="0" w:lineRule="auto" w:line="240"/>
    </w:pPr>
    <w:rPr/>
  </w:style>
  <w:style w:type="character" w:customStyle="1" w:styleId="style4101">
    <w:name w:val="Footer Char_b1391bae-4514-496c-99b2-fb78c6f5da8b"/>
    <w:basedOn w:val="style65"/>
    <w:next w:val="style4101"/>
    <w:link w:val="style32"/>
    <w:uiPriority w:val="99"/>
  </w:style>
  <w:style w:type="character" w:customStyle="1" w:styleId="style4102">
    <w:name w:val="List Paragraph Char"/>
    <w:next w:val="style4102"/>
    <w:link w:val="style179"/>
    <w:qFormat/>
    <w:uiPriority w:val="34"/>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43B3-4C4C-4509-B79C-3835003A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5154</Words>
  <Pages>25</Pages>
  <Characters>33812</Characters>
  <Application>WPS Office</Application>
  <DocSecurity>0</DocSecurity>
  <Paragraphs>468</Paragraphs>
  <ScaleCrop>false</ScaleCrop>
  <Company>Microsoft</Company>
  <LinksUpToDate>false</LinksUpToDate>
  <CharactersWithSpaces>38884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2022-05-08T11:35:07Z</dcterms:created>
  <dc:creator>ACER</dc:creator>
  <lastModifiedBy>M2010J19CG</lastModifiedBy>
  <dcterms:modified xsi:type="dcterms:W3CDTF">2022-05-08T11:35:07Z</dcterms:modified>
  <revision>60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a521a806-74cb-3e7e-90b7-7b3a61062500</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