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F0363" w14:textId="77777777" w:rsidR="00992D78" w:rsidRDefault="0081612B">
      <w:pPr>
        <w:spacing w:after="0"/>
        <w:ind w:left="709" w:firstLine="11"/>
        <w:jc w:val="center"/>
        <w:rPr>
          <w:rFonts w:ascii="Times New Roman" w:hAnsi="Times New Roman" w:cs="Times New Roman"/>
          <w:b/>
          <w:bCs/>
          <w:sz w:val="40"/>
          <w:szCs w:val="40"/>
          <w:lang w:val="en-US"/>
        </w:rPr>
      </w:pPr>
      <w:r>
        <w:rPr>
          <w:noProof/>
        </w:rPr>
        <w:drawing>
          <wp:anchor distT="0" distB="0" distL="114300" distR="114300" simplePos="0" relativeHeight="251659264" behindDoc="0" locked="0" layoutInCell="1" allowOverlap="1" wp14:anchorId="12669D50" wp14:editId="05ADAF21">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732426C7" wp14:editId="4CF09D6C">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Pr>
          <w:rFonts w:ascii="Times New Roman" w:hAnsi="Times New Roman" w:cs="Times New Roman"/>
          <w:sz w:val="24"/>
          <w:szCs w:val="24"/>
          <w:lang w:val="en-US"/>
        </w:rPr>
        <w:t xml:space="preserve"> </w:t>
      </w:r>
      <w:r>
        <w:rPr>
          <w:rFonts w:ascii="Times New Roman" w:hAnsi="Times New Roman" w:cs="Times New Roman"/>
          <w:b/>
          <w:bCs/>
          <w:sz w:val="40"/>
          <w:szCs w:val="40"/>
          <w:lang w:val="en-US"/>
        </w:rPr>
        <w:t>JURNAL</w:t>
      </w:r>
      <w:r>
        <w:rPr>
          <w:rFonts w:ascii="Times New Roman" w:hAnsi="Times New Roman" w:cs="Times New Roman"/>
          <w:b/>
          <w:bCs/>
          <w:sz w:val="40"/>
          <w:szCs w:val="40"/>
        </w:rPr>
        <w:t xml:space="preserve"> </w:t>
      </w:r>
      <w:r>
        <w:rPr>
          <w:rFonts w:ascii="Times New Roman" w:hAnsi="Times New Roman" w:cs="Times New Roman"/>
          <w:b/>
          <w:bCs/>
          <w:sz w:val="40"/>
          <w:szCs w:val="40"/>
          <w:lang w:val="en-US"/>
        </w:rPr>
        <w:t>BASICEDU</w:t>
      </w:r>
    </w:p>
    <w:p w14:paraId="2601BA12" w14:textId="77777777" w:rsidR="00992D78" w:rsidRDefault="0081612B">
      <w:pPr>
        <w:spacing w:after="0"/>
        <w:ind w:left="709" w:firstLine="11"/>
        <w:jc w:val="center"/>
        <w:rPr>
          <w:rFonts w:ascii="Times New Roman" w:hAnsi="Times New Roman" w:cs="Times New Roman"/>
          <w:b/>
          <w:bCs/>
          <w:sz w:val="28"/>
          <w:szCs w:val="28"/>
          <w:lang w:val="en-US"/>
        </w:rPr>
      </w:pPr>
      <w:r>
        <w:rPr>
          <w:rFonts w:ascii="Times New Roman" w:hAnsi="Times New Roman" w:cs="Times New Roman"/>
          <w:sz w:val="24"/>
          <w:szCs w:val="24"/>
        </w:rPr>
        <w:t xml:space="preserve">Volume </w:t>
      </w:r>
      <w:r>
        <w:rPr>
          <w:rFonts w:ascii="Times New Roman" w:hAnsi="Times New Roman" w:cs="Times New Roman"/>
          <w:sz w:val="24"/>
          <w:szCs w:val="24"/>
          <w:lang w:val="en-US"/>
        </w:rPr>
        <w:t>x</w:t>
      </w:r>
      <w:r>
        <w:rPr>
          <w:rFonts w:ascii="Times New Roman" w:hAnsi="Times New Roman" w:cs="Times New Roman"/>
          <w:sz w:val="24"/>
          <w:szCs w:val="24"/>
        </w:rPr>
        <w:t xml:space="preserve"> Nomor </w:t>
      </w:r>
      <w:r>
        <w:rPr>
          <w:rFonts w:ascii="Times New Roman" w:hAnsi="Times New Roman" w:cs="Times New Roman"/>
          <w:sz w:val="24"/>
          <w:szCs w:val="24"/>
          <w:lang w:val="en-US"/>
        </w:rPr>
        <w:t>x</w:t>
      </w:r>
      <w:r>
        <w:rPr>
          <w:rFonts w:ascii="Times New Roman" w:hAnsi="Times New Roman" w:cs="Times New Roman"/>
          <w:sz w:val="24"/>
          <w:szCs w:val="24"/>
        </w:rPr>
        <w:t xml:space="preserve"> </w:t>
      </w:r>
      <w:r>
        <w:rPr>
          <w:rFonts w:ascii="Times New Roman" w:hAnsi="Times New Roman" w:cs="Times New Roman"/>
          <w:sz w:val="24"/>
          <w:szCs w:val="24"/>
          <w:lang w:val="en-US"/>
        </w:rPr>
        <w:t>Bulan x</w:t>
      </w:r>
      <w:r>
        <w:rPr>
          <w:rFonts w:ascii="Times New Roman" w:hAnsi="Times New Roman" w:cs="Times New Roman"/>
          <w:sz w:val="24"/>
          <w:szCs w:val="24"/>
        </w:rPr>
        <w:t xml:space="preserve"> </w:t>
      </w:r>
      <w:r>
        <w:rPr>
          <w:rFonts w:ascii="Times New Roman" w:hAnsi="Times New Roman" w:cs="Times New Roman"/>
          <w:sz w:val="24"/>
          <w:szCs w:val="24"/>
          <w:lang w:val="en-US"/>
        </w:rPr>
        <w:t>Tahun x</w:t>
      </w:r>
      <w:r>
        <w:rPr>
          <w:rFonts w:ascii="Times New Roman" w:hAnsi="Times New Roman" w:cs="Times New Roman"/>
          <w:sz w:val="24"/>
          <w:szCs w:val="24"/>
        </w:rPr>
        <w:t xml:space="preserve"> Halaman</w:t>
      </w:r>
      <w:r>
        <w:rPr>
          <w:rFonts w:ascii="Times New Roman" w:hAnsi="Times New Roman" w:cs="Times New Roman"/>
          <w:sz w:val="24"/>
          <w:szCs w:val="24"/>
          <w:lang w:val="en-US"/>
        </w:rPr>
        <w:t xml:space="preserve"> xx</w:t>
      </w:r>
    </w:p>
    <w:p w14:paraId="2B4C0B7F" w14:textId="77777777" w:rsidR="00992D78" w:rsidRDefault="0081612B">
      <w:pPr>
        <w:spacing w:after="0"/>
        <w:ind w:left="709" w:firstLine="11"/>
        <w:jc w:val="center"/>
        <w:rPr>
          <w:rFonts w:ascii="Times New Roman" w:hAnsi="Times New Roman" w:cs="Times New Roman"/>
          <w:i/>
          <w:lang w:val="en-US"/>
        </w:rPr>
      </w:pPr>
      <w:r>
        <w:rPr>
          <w:rFonts w:ascii="Times New Roman" w:hAnsi="Times New Roman" w:cs="Times New Roman"/>
          <w:i/>
        </w:rPr>
        <w:t xml:space="preserve">Research &amp; </w:t>
      </w:r>
      <w:r>
        <w:rPr>
          <w:rFonts w:ascii="Times New Roman" w:hAnsi="Times New Roman" w:cs="Times New Roman"/>
          <w:i/>
          <w:sz w:val="24"/>
          <w:szCs w:val="24"/>
        </w:rPr>
        <w:t>Learning</w:t>
      </w:r>
      <w:r>
        <w:rPr>
          <w:rFonts w:ascii="Times New Roman" w:hAnsi="Times New Roman" w:cs="Times New Roman"/>
          <w:i/>
        </w:rPr>
        <w:t xml:space="preserve"> </w:t>
      </w:r>
      <w:r>
        <w:rPr>
          <w:rFonts w:ascii="Times New Roman" w:hAnsi="Times New Roman" w:cs="Times New Roman"/>
          <w:i/>
          <w:sz w:val="24"/>
          <w:szCs w:val="24"/>
        </w:rPr>
        <w:t>in</w:t>
      </w:r>
      <w:r>
        <w:rPr>
          <w:rFonts w:ascii="Times New Roman" w:hAnsi="Times New Roman" w:cs="Times New Roman"/>
          <w:i/>
        </w:rPr>
        <w:t xml:space="preserve"> Elementary Education</w:t>
      </w:r>
    </w:p>
    <w:p w14:paraId="1F61E181" w14:textId="77777777" w:rsidR="00992D78" w:rsidRDefault="0081612B">
      <w:pPr>
        <w:spacing w:after="0"/>
        <w:ind w:left="709" w:firstLine="11"/>
        <w:jc w:val="center"/>
        <w:rPr>
          <w:rFonts w:ascii="Times New Roman" w:hAnsi="Times New Roman" w:cs="Times New Roman"/>
          <w:b/>
          <w:bCs/>
          <w:sz w:val="24"/>
          <w:szCs w:val="24"/>
          <w:lang w:val="en-US"/>
        </w:rPr>
      </w:pPr>
      <w:r>
        <w:rPr>
          <w:rFonts w:ascii="Times New Roman" w:hAnsi="Times New Roman" w:cs="Times New Roman"/>
          <w:i/>
        </w:rPr>
        <w:t>https://jbasic.org/index.php/basicedu</w:t>
      </w:r>
    </w:p>
    <w:p w14:paraId="0914C797" w14:textId="77777777" w:rsidR="00992D78" w:rsidRDefault="00992D78">
      <w:pPr>
        <w:spacing w:after="120" w:line="240" w:lineRule="auto"/>
        <w:rPr>
          <w:rFonts w:ascii="Times New Roman" w:hAnsi="Times New Roman"/>
          <w:b/>
          <w:sz w:val="28"/>
          <w:szCs w:val="28"/>
          <w:lang w:val="en-US"/>
        </w:rPr>
      </w:pPr>
    </w:p>
    <w:p w14:paraId="0963599B" w14:textId="77777777" w:rsidR="009C09CB" w:rsidRDefault="009C09CB">
      <w:pPr>
        <w:autoSpaceDE w:val="0"/>
        <w:autoSpaceDN w:val="0"/>
        <w:adjustRightInd w:val="0"/>
        <w:spacing w:after="0" w:line="240" w:lineRule="auto"/>
        <w:jc w:val="center"/>
        <w:rPr>
          <w:rFonts w:ascii="Times New Roman" w:hAnsi="Times New Roman" w:cs="Times New Roman"/>
          <w:b/>
          <w:bCs/>
          <w:color w:val="000000"/>
        </w:rPr>
      </w:pPr>
      <w:r w:rsidRPr="009C09CB">
        <w:rPr>
          <w:rFonts w:ascii="Times New Roman" w:hAnsi="Times New Roman" w:cs="Times New Roman"/>
          <w:b/>
          <w:color w:val="000000" w:themeColor="text1"/>
          <w:sz w:val="24"/>
          <w:szCs w:val="24"/>
          <w:lang w:val="sv-SE"/>
        </w:rPr>
        <w:t>ANALISIS KEMANDIRIAN BELAJAR MAHASISWA PENDIDIKAN GURU SEKOLAH DASAR PADA MASA PANDEMI COVID-19</w:t>
      </w:r>
      <w:r w:rsidR="0081612B">
        <w:rPr>
          <w:rFonts w:ascii="Times New Roman" w:hAnsi="Times New Roman" w:cs="Times New Roman"/>
          <w:b/>
          <w:bCs/>
          <w:color w:val="000000"/>
        </w:rPr>
        <w:t xml:space="preserve"> </w:t>
      </w:r>
    </w:p>
    <w:p w14:paraId="5B677475" w14:textId="77777777" w:rsidR="00992D78" w:rsidRDefault="00992D78">
      <w:pPr>
        <w:autoSpaceDE w:val="0"/>
        <w:autoSpaceDN w:val="0"/>
        <w:adjustRightInd w:val="0"/>
        <w:spacing w:after="0" w:line="240" w:lineRule="auto"/>
        <w:jc w:val="center"/>
        <w:rPr>
          <w:rFonts w:ascii="Times New Roman" w:hAnsi="Times New Roman" w:cs="Times New Roman"/>
          <w:b/>
          <w:bCs/>
          <w:color w:val="000000"/>
          <w:sz w:val="24"/>
          <w:szCs w:val="24"/>
        </w:rPr>
      </w:pPr>
    </w:p>
    <w:p w14:paraId="2AEB88AB" w14:textId="3C469D12" w:rsidR="00992D78" w:rsidRPr="000335FB" w:rsidRDefault="009C09CB">
      <w:pPr>
        <w:autoSpaceDE w:val="0"/>
        <w:autoSpaceDN w:val="0"/>
        <w:adjustRightInd w:val="0"/>
        <w:spacing w:after="0" w:line="240" w:lineRule="auto"/>
        <w:jc w:val="center"/>
        <w:rPr>
          <w:rFonts w:ascii="Times New Roman" w:hAnsi="Times New Roman" w:cs="Times New Roman"/>
          <w:color w:val="000000"/>
          <w:sz w:val="24"/>
          <w:szCs w:val="24"/>
          <w:vertAlign w:val="superscript"/>
          <w:lang w:val="en-US"/>
        </w:rPr>
      </w:pPr>
      <w:r>
        <w:rPr>
          <w:rFonts w:ascii="Times New Roman" w:hAnsi="Times New Roman" w:cs="Times New Roman"/>
          <w:b/>
          <w:bCs/>
          <w:color w:val="000000"/>
          <w:sz w:val="24"/>
          <w:szCs w:val="24"/>
          <w:lang w:val="en-US"/>
        </w:rPr>
        <w:t>Atika Ulya Akmal</w:t>
      </w:r>
      <w:r w:rsidR="0081612B">
        <w:rPr>
          <w:rFonts w:ascii="Times New Roman" w:hAnsi="Times New Roman" w:cs="Times New Roman"/>
          <w:b/>
          <w:bCs/>
          <w:color w:val="000000"/>
          <w:sz w:val="24"/>
          <w:szCs w:val="24"/>
        </w:rPr>
        <w:t xml:space="preserve"> </w:t>
      </w:r>
      <w:r w:rsidR="000335FB">
        <w:rPr>
          <w:rFonts w:ascii="Times New Roman" w:hAnsi="Times New Roman" w:cs="Times New Roman"/>
          <w:b/>
          <w:bCs/>
          <w:color w:val="000000"/>
          <w:sz w:val="24"/>
          <w:szCs w:val="24"/>
          <w:vertAlign w:val="superscript"/>
          <w:lang w:val="en-US"/>
        </w:rPr>
        <w:t>1</w:t>
      </w:r>
      <w:r w:rsidR="0081612B">
        <w:rPr>
          <w:rFonts w:ascii="Times New Roman" w:hAnsi="Times New Roman" w:cs="Times New Roman"/>
          <w:b/>
          <w:bCs/>
          <w:color w:val="000000"/>
          <w:sz w:val="24"/>
          <w:szCs w:val="24"/>
          <w:vertAlign w:val="superscript"/>
        </w:rPr>
        <w:sym w:font="Wingdings" w:char="F02A"/>
      </w:r>
      <w:r w:rsidR="0081612B">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 </w:t>
      </w:r>
      <w:r w:rsidRPr="000335FB">
        <w:rPr>
          <w:rFonts w:ascii="Times New Roman" w:hAnsi="Times New Roman" w:cs="Times New Roman"/>
          <w:b/>
          <w:bCs/>
          <w:color w:val="000000"/>
          <w:sz w:val="24"/>
          <w:szCs w:val="24"/>
          <w:lang w:val="en-US"/>
        </w:rPr>
        <w:t>Sherlyane Hendri</w:t>
      </w:r>
      <w:r w:rsidR="000335FB" w:rsidRPr="000335FB">
        <w:rPr>
          <w:rFonts w:ascii="Times New Roman" w:hAnsi="Times New Roman" w:cs="Times New Roman"/>
          <w:b/>
          <w:bCs/>
          <w:color w:val="000000"/>
          <w:sz w:val="24"/>
          <w:szCs w:val="24"/>
          <w:vertAlign w:val="superscript"/>
          <w:lang w:val="en-US"/>
        </w:rPr>
        <w:t>1</w:t>
      </w:r>
      <w:r w:rsidRPr="000335FB">
        <w:rPr>
          <w:rFonts w:ascii="Times New Roman" w:hAnsi="Times New Roman" w:cs="Times New Roman"/>
          <w:b/>
          <w:bCs/>
          <w:color w:val="000000"/>
          <w:sz w:val="24"/>
          <w:szCs w:val="24"/>
          <w:lang w:val="en-US"/>
        </w:rPr>
        <w:t>, Lafziatul Hilmi</w:t>
      </w:r>
      <w:r w:rsidR="000335FB" w:rsidRPr="000335FB">
        <w:rPr>
          <w:rFonts w:ascii="Times New Roman" w:hAnsi="Times New Roman" w:cs="Times New Roman"/>
          <w:b/>
          <w:bCs/>
          <w:color w:val="000000"/>
          <w:sz w:val="24"/>
          <w:szCs w:val="24"/>
          <w:vertAlign w:val="superscript"/>
          <w:lang w:val="en-US"/>
        </w:rPr>
        <w:t>2</w:t>
      </w:r>
      <w:r w:rsidRPr="000335FB">
        <w:rPr>
          <w:rFonts w:ascii="Times New Roman" w:hAnsi="Times New Roman" w:cs="Times New Roman"/>
          <w:b/>
          <w:bCs/>
          <w:color w:val="000000"/>
          <w:sz w:val="24"/>
          <w:szCs w:val="24"/>
          <w:lang w:val="en-US"/>
        </w:rPr>
        <w:t>, Ary Kiswanto Kenedi</w:t>
      </w:r>
      <w:r w:rsidR="000335FB" w:rsidRPr="000335FB">
        <w:rPr>
          <w:rFonts w:ascii="Times New Roman" w:hAnsi="Times New Roman" w:cs="Times New Roman"/>
          <w:b/>
          <w:bCs/>
          <w:color w:val="000000"/>
          <w:sz w:val="24"/>
          <w:szCs w:val="24"/>
          <w:vertAlign w:val="superscript"/>
          <w:lang w:val="en-US"/>
        </w:rPr>
        <w:t>3</w:t>
      </w:r>
      <w:r w:rsidRPr="000335FB">
        <w:rPr>
          <w:rFonts w:ascii="Times New Roman" w:hAnsi="Times New Roman" w:cs="Times New Roman"/>
          <w:b/>
          <w:bCs/>
          <w:color w:val="000000"/>
          <w:sz w:val="24"/>
          <w:szCs w:val="24"/>
          <w:lang w:val="en-US"/>
        </w:rPr>
        <w:t xml:space="preserve">, </w:t>
      </w:r>
      <w:r w:rsidR="000335FB" w:rsidRPr="000335FB">
        <w:rPr>
          <w:rFonts w:ascii="Times New Roman" w:hAnsi="Times New Roman" w:cs="Times New Roman"/>
          <w:b/>
          <w:bCs/>
          <w:color w:val="000000"/>
          <w:sz w:val="24"/>
          <w:szCs w:val="24"/>
          <w:lang w:val="en-US"/>
        </w:rPr>
        <w:t>Rahmatina</w:t>
      </w:r>
      <w:r w:rsidR="000335FB" w:rsidRPr="000335FB">
        <w:rPr>
          <w:rFonts w:ascii="Times New Roman" w:hAnsi="Times New Roman" w:cs="Times New Roman"/>
          <w:b/>
          <w:bCs/>
          <w:color w:val="000000"/>
          <w:sz w:val="24"/>
          <w:szCs w:val="24"/>
          <w:vertAlign w:val="superscript"/>
          <w:lang w:val="en-US"/>
        </w:rPr>
        <w:t>1</w:t>
      </w:r>
    </w:p>
    <w:p w14:paraId="53D2909D" w14:textId="5F4316FF" w:rsidR="000335FB" w:rsidRDefault="000335FB" w:rsidP="000335FB">
      <w:pPr>
        <w:pStyle w:val="Afiliasi"/>
        <w:rPr>
          <w:sz w:val="22"/>
          <w:szCs w:val="24"/>
          <w:lang w:val="en-US"/>
        </w:rPr>
      </w:pPr>
      <w:r>
        <w:rPr>
          <w:sz w:val="22"/>
          <w:szCs w:val="24"/>
          <w:vertAlign w:val="superscript"/>
          <w:lang w:val="en-US"/>
        </w:rPr>
        <w:t xml:space="preserve">1 </w:t>
      </w:r>
      <w:r>
        <w:rPr>
          <w:sz w:val="22"/>
          <w:szCs w:val="24"/>
          <w:lang w:val="en-US"/>
        </w:rPr>
        <w:t>PGSD Universitas Negeri Padang,</w:t>
      </w:r>
      <w:r w:rsidRPr="000335FB">
        <w:rPr>
          <w:sz w:val="22"/>
          <w:szCs w:val="24"/>
          <w:vertAlign w:val="superscript"/>
          <w:lang w:val="en-US"/>
        </w:rPr>
        <w:t xml:space="preserve"> </w:t>
      </w:r>
      <w:r>
        <w:rPr>
          <w:sz w:val="22"/>
          <w:szCs w:val="24"/>
          <w:vertAlign w:val="superscript"/>
          <w:lang w:val="en-US"/>
        </w:rPr>
        <w:t>2</w:t>
      </w:r>
      <w:r>
        <w:rPr>
          <w:sz w:val="22"/>
          <w:szCs w:val="24"/>
          <w:vertAlign w:val="superscript"/>
          <w:lang w:val="en-US"/>
        </w:rPr>
        <w:t xml:space="preserve"> </w:t>
      </w:r>
      <w:r>
        <w:rPr>
          <w:sz w:val="22"/>
          <w:szCs w:val="24"/>
          <w:lang w:val="en-US"/>
        </w:rPr>
        <w:t>Pendidikan Bahasa Inggris</w:t>
      </w:r>
      <w:r>
        <w:rPr>
          <w:sz w:val="22"/>
          <w:szCs w:val="24"/>
          <w:lang w:val="en-US"/>
        </w:rPr>
        <w:t xml:space="preserve"> Universitas </w:t>
      </w:r>
      <w:r>
        <w:rPr>
          <w:sz w:val="22"/>
          <w:szCs w:val="24"/>
          <w:lang w:val="en-US"/>
        </w:rPr>
        <w:t>Negeri Padang,</w:t>
      </w:r>
      <w:r>
        <w:rPr>
          <w:sz w:val="22"/>
          <w:szCs w:val="24"/>
        </w:rPr>
        <w:t xml:space="preserve"> </w:t>
      </w:r>
    </w:p>
    <w:p w14:paraId="7587FE1F" w14:textId="5002B12C" w:rsidR="000335FB" w:rsidRDefault="000335FB" w:rsidP="000335FB">
      <w:pPr>
        <w:pStyle w:val="Afiliasi"/>
        <w:rPr>
          <w:sz w:val="22"/>
          <w:szCs w:val="24"/>
          <w:lang w:val="en-US"/>
        </w:rPr>
      </w:pPr>
      <w:r>
        <w:rPr>
          <w:sz w:val="22"/>
          <w:szCs w:val="24"/>
          <w:lang w:val="en-US"/>
        </w:rPr>
        <w:t xml:space="preserve"> </w:t>
      </w:r>
      <w:r>
        <w:rPr>
          <w:sz w:val="22"/>
          <w:szCs w:val="24"/>
          <w:vertAlign w:val="superscript"/>
          <w:lang w:val="en-US"/>
        </w:rPr>
        <w:t xml:space="preserve">3 </w:t>
      </w:r>
      <w:r>
        <w:rPr>
          <w:sz w:val="22"/>
          <w:szCs w:val="24"/>
          <w:lang w:val="en-US"/>
        </w:rPr>
        <w:t>PGSD Universitas Samudra</w:t>
      </w:r>
      <w:r>
        <w:rPr>
          <w:sz w:val="22"/>
          <w:szCs w:val="24"/>
        </w:rPr>
        <w:t xml:space="preserve"> </w:t>
      </w:r>
    </w:p>
    <w:p w14:paraId="6E81519A" w14:textId="5D891603" w:rsidR="00992D78" w:rsidRPr="000335FB" w:rsidRDefault="000335FB">
      <w:pPr>
        <w:pStyle w:val="Afiliasi"/>
        <w:rPr>
          <w:sz w:val="22"/>
          <w:szCs w:val="24"/>
          <w:lang w:val="en-US"/>
        </w:rPr>
      </w:pPr>
      <w:r>
        <w:rPr>
          <w:sz w:val="22"/>
          <w:szCs w:val="24"/>
          <w:lang w:val="en-US"/>
        </w:rPr>
        <w:t>Email:</w:t>
      </w:r>
      <w:r w:rsidR="00EE616F">
        <w:rPr>
          <w:sz w:val="22"/>
          <w:szCs w:val="24"/>
          <w:lang w:val="en-US"/>
        </w:rPr>
        <w:t xml:space="preserve"> </w:t>
      </w:r>
      <w:hyperlink r:id="rId10" w:history="1">
        <w:r w:rsidR="00EE616F" w:rsidRPr="00B72AB0">
          <w:rPr>
            <w:rStyle w:val="Hyperlink"/>
            <w:sz w:val="22"/>
            <w:szCs w:val="24"/>
            <w:lang w:val="en-US"/>
          </w:rPr>
          <w:t>atikaulyaakmal@fip.unp.ac.id</w:t>
        </w:r>
      </w:hyperlink>
      <w:r w:rsidR="00EE616F">
        <w:rPr>
          <w:sz w:val="22"/>
          <w:szCs w:val="24"/>
          <w:lang w:val="en-US"/>
        </w:rPr>
        <w:t xml:space="preserve">,  </w:t>
      </w:r>
      <w:hyperlink r:id="rId11" w:history="1">
        <w:r w:rsidR="00EE616F" w:rsidRPr="00B72AB0">
          <w:rPr>
            <w:rStyle w:val="Hyperlink"/>
            <w:sz w:val="22"/>
            <w:szCs w:val="24"/>
            <w:lang w:val="en-US"/>
          </w:rPr>
          <w:t>sherlyaneane@gmail.com</w:t>
        </w:r>
      </w:hyperlink>
      <w:r w:rsidR="00EE616F">
        <w:rPr>
          <w:sz w:val="22"/>
          <w:szCs w:val="24"/>
          <w:lang w:val="en-US"/>
        </w:rPr>
        <w:t xml:space="preserve">,  </w:t>
      </w:r>
      <w:hyperlink r:id="rId12" w:history="1">
        <w:r w:rsidR="00EE616F" w:rsidRPr="00B72AB0">
          <w:rPr>
            <w:rStyle w:val="Hyperlink"/>
            <w:sz w:val="22"/>
            <w:szCs w:val="24"/>
            <w:lang w:val="en-US"/>
          </w:rPr>
          <w:t>lafziatul.hilmi@fbs.unp.ac.id</w:t>
        </w:r>
      </w:hyperlink>
      <w:r w:rsidR="00EE616F">
        <w:rPr>
          <w:sz w:val="22"/>
          <w:szCs w:val="24"/>
          <w:lang w:val="en-US"/>
        </w:rPr>
        <w:t xml:space="preserve">, </w:t>
      </w:r>
      <w:hyperlink r:id="rId13" w:history="1">
        <w:r w:rsidR="00EE616F" w:rsidRPr="00B72AB0">
          <w:rPr>
            <w:rStyle w:val="Hyperlink"/>
            <w:sz w:val="22"/>
            <w:szCs w:val="24"/>
            <w:lang w:val="en-US"/>
          </w:rPr>
          <w:t>arykenedi@unsam.ac.id</w:t>
        </w:r>
      </w:hyperlink>
      <w:r w:rsidR="00EE616F">
        <w:rPr>
          <w:sz w:val="22"/>
          <w:szCs w:val="24"/>
          <w:lang w:val="en-US"/>
        </w:rPr>
        <w:t xml:space="preserve">, </w:t>
      </w:r>
      <w:hyperlink r:id="rId14" w:history="1">
        <w:r w:rsidR="00EE616F" w:rsidRPr="00B72AB0">
          <w:rPr>
            <w:rStyle w:val="Hyperlink"/>
            <w:sz w:val="22"/>
            <w:szCs w:val="24"/>
            <w:lang w:val="en-US"/>
          </w:rPr>
          <w:t>rahmatina61@gmail.com</w:t>
        </w:r>
      </w:hyperlink>
      <w:r w:rsidR="00EE616F">
        <w:rPr>
          <w:sz w:val="22"/>
          <w:szCs w:val="24"/>
          <w:lang w:val="en-US"/>
        </w:rPr>
        <w:t xml:space="preserve"> </w:t>
      </w:r>
    </w:p>
    <w:p w14:paraId="722478FA" w14:textId="77777777" w:rsidR="00992D78" w:rsidRDefault="00992D78">
      <w:pPr>
        <w:pBdr>
          <w:bottom w:val="single" w:sz="6" w:space="1" w:color="auto"/>
        </w:pBdr>
        <w:autoSpaceDE w:val="0"/>
        <w:autoSpaceDN w:val="0"/>
        <w:adjustRightInd w:val="0"/>
        <w:spacing w:after="0" w:line="240" w:lineRule="auto"/>
        <w:rPr>
          <w:rFonts w:ascii="Times New Roman" w:hAnsi="Times New Roman" w:cs="Times New Roman"/>
          <w:vertAlign w:val="superscript"/>
          <w:lang w:val="en-US"/>
        </w:rPr>
      </w:pPr>
    </w:p>
    <w:p w14:paraId="7C420EB8" w14:textId="77777777" w:rsidR="00992D78" w:rsidRDefault="00992D78">
      <w:pPr>
        <w:autoSpaceDE w:val="0"/>
        <w:autoSpaceDN w:val="0"/>
        <w:adjustRightInd w:val="0"/>
        <w:spacing w:after="0" w:line="240" w:lineRule="auto"/>
        <w:jc w:val="center"/>
        <w:rPr>
          <w:szCs w:val="24"/>
          <w:lang w:val="en-US"/>
        </w:rPr>
      </w:pPr>
    </w:p>
    <w:p w14:paraId="0D3BAB72" w14:textId="4C33B257" w:rsidR="00992D78" w:rsidRDefault="0081612B">
      <w:pPr>
        <w:autoSpaceDE w:val="0"/>
        <w:autoSpaceDN w:val="0"/>
        <w:adjustRightInd w:val="0"/>
        <w:spacing w:before="120" w:after="120"/>
        <w:rPr>
          <w:rFonts w:ascii="Times New Roman" w:hAnsi="Times New Roman" w:cs="Times New Roman"/>
          <w:b/>
          <w:bCs/>
          <w:color w:val="000000"/>
          <w:sz w:val="24"/>
          <w:szCs w:val="24"/>
        </w:rPr>
      </w:pPr>
      <w:r>
        <w:rPr>
          <w:rFonts w:ascii="Times New Roman" w:hAnsi="Times New Roman" w:cs="Times New Roman"/>
          <w:b/>
          <w:bCs/>
          <w:color w:val="000000"/>
          <w:szCs w:val="24"/>
        </w:rPr>
        <w:t>Abstrak</w:t>
      </w:r>
    </w:p>
    <w:p w14:paraId="452CFEF8" w14:textId="16C04639" w:rsidR="00992D78" w:rsidRDefault="00EE616F">
      <w:pPr>
        <w:pStyle w:val="abstrak"/>
        <w:spacing w:after="120"/>
        <w:ind w:left="0" w:right="57"/>
        <w:rPr>
          <w:sz w:val="22"/>
          <w:szCs w:val="22"/>
          <w:lang w:val="id-ID"/>
        </w:rPr>
      </w:pPr>
      <w:r w:rsidRPr="00EE616F">
        <w:rPr>
          <w:sz w:val="22"/>
          <w:szCs w:val="22"/>
        </w:rPr>
        <w:t>Penelitian ini dilatarbelakangi oleh perlunya data valid tentang kemandirian belajar mahasiswa pendidikan guru sekolah dasar selama proses pembelajaran daring di masa pandemi covid-19. Penelitian ini bertujuan untuk mengetahui kemandirian belajar mahasiswa pendidikan guru sekolah dasar selama proses pembelajaran daring di masa pandemi covid-19. Penelitian ini merupakan penelitian kualitaitif deskriptif dengan metode survei yang melibatkan 100 orang mahasiswa. Hasil penelitian menyatakan bahwa sebanyak 10% mahasiswa memiliki kemandirian belajar sangat tinggi, 47% memiliki kemandirian belajar tinggi, 19% memiliki kemandirian belajar sedang, 15% memiliki kemandirian belajar rendah, dan sebanyak 9% memiliki kemandirian belajar sangat rendah.  Hal ini membuktikan bahwa mayoritas mahasiswa memiliki kemandirian belajar tinggi.  Implikasi penelitian ini dapat dijadikan referensi dalam proses pengembangan pembelajaran daring untuk meningkatkan kualitas kemandirian belajar mahasiswa</w:t>
      </w:r>
      <w:r w:rsidR="0081612B">
        <w:rPr>
          <w:sz w:val="22"/>
          <w:szCs w:val="22"/>
        </w:rPr>
        <w:t>.</w:t>
      </w:r>
    </w:p>
    <w:p w14:paraId="711D5936" w14:textId="4A007157" w:rsidR="00992D78" w:rsidRDefault="0081612B">
      <w:pPr>
        <w:pStyle w:val="abstrak"/>
        <w:spacing w:after="120"/>
        <w:ind w:left="0" w:right="57"/>
        <w:rPr>
          <w:sz w:val="22"/>
          <w:szCs w:val="22"/>
          <w:lang w:val="id-ID"/>
        </w:rPr>
      </w:pPr>
      <w:r>
        <w:rPr>
          <w:b/>
          <w:sz w:val="22"/>
          <w:szCs w:val="22"/>
          <w:lang w:val="id-ID"/>
        </w:rPr>
        <w:t xml:space="preserve">Kata Kunci: </w:t>
      </w:r>
      <w:r w:rsidR="00EE616F" w:rsidRPr="00EE616F">
        <w:rPr>
          <w:i/>
          <w:sz w:val="22"/>
          <w:szCs w:val="22"/>
          <w:lang w:val="id-ID"/>
        </w:rPr>
        <w:t>kemandirian belajar, PGSD, pandemi, pembelajaran daring</w:t>
      </w:r>
    </w:p>
    <w:p w14:paraId="0DF46182" w14:textId="77777777" w:rsidR="00992D78" w:rsidRDefault="00992D78">
      <w:pPr>
        <w:pStyle w:val="abstrak"/>
        <w:spacing w:after="120"/>
        <w:ind w:left="0" w:right="57"/>
        <w:rPr>
          <w:sz w:val="22"/>
          <w:szCs w:val="22"/>
          <w:lang w:val="id-ID"/>
        </w:rPr>
      </w:pPr>
    </w:p>
    <w:p w14:paraId="734D797C" w14:textId="77777777" w:rsidR="00992D78" w:rsidRDefault="0081612B">
      <w:pPr>
        <w:pStyle w:val="StyleAuthorBold"/>
        <w:spacing w:before="120" w:after="120"/>
        <w:jc w:val="left"/>
        <w:rPr>
          <w:lang w:val="id-ID"/>
        </w:rPr>
      </w:pPr>
      <w:r>
        <w:rPr>
          <w:lang w:val="id-ID"/>
        </w:rPr>
        <w:t>Abstract</w:t>
      </w:r>
    </w:p>
    <w:p w14:paraId="7E3A9243" w14:textId="5B4BD057" w:rsidR="00992D78" w:rsidRDefault="00EE616F">
      <w:pPr>
        <w:pStyle w:val="abstrak"/>
        <w:spacing w:before="120" w:after="120"/>
        <w:ind w:left="0" w:right="-34"/>
        <w:rPr>
          <w:sz w:val="22"/>
          <w:szCs w:val="22"/>
          <w:lang w:val="id-ID"/>
        </w:rPr>
      </w:pPr>
      <w:r w:rsidRPr="00EE616F">
        <w:rPr>
          <w:sz w:val="22"/>
          <w:szCs w:val="22"/>
          <w:lang w:val="id-ID"/>
        </w:rPr>
        <w:t>This research is motivated by the need for valid data about the learning independence of elementary school teacher education students during the online learning process during the COVID-19 pandemic. This study aims to determine the learning independence of elementary school teacher education students during the online learning process during the COVID-19 pandemic. This research is a descriptive qualitative research with a survey method involving 100 students. The results showed that 10% of students had very high independent learning, 47% had high independent learning, 19% had moderate independent learning, 15% had low independent learning, and 9% had very low independent learning. This proves that the majority of students have high independent learning. The implications of this research can be used as a reference in the process of developing online learning to improve the quality of student independent learning</w:t>
      </w:r>
      <w:r w:rsidR="0081612B">
        <w:rPr>
          <w:sz w:val="22"/>
          <w:szCs w:val="22"/>
          <w:lang w:val="id-ID"/>
        </w:rPr>
        <w:t>.</w:t>
      </w:r>
    </w:p>
    <w:p w14:paraId="280A1D3C" w14:textId="51975CC2" w:rsidR="00992D78" w:rsidRDefault="00816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rPr>
      </w:pPr>
      <w:r>
        <w:rPr>
          <w:b/>
        </w:rPr>
        <w:t>Keywords:</w:t>
      </w:r>
      <w:r>
        <w:t xml:space="preserve"> </w:t>
      </w:r>
      <w:r w:rsidR="00EE616F" w:rsidRPr="00EE616F">
        <w:rPr>
          <w:i/>
        </w:rPr>
        <w:t>independent learning, ESTE, pandemic, online learning</w:t>
      </w:r>
    </w:p>
    <w:p w14:paraId="27105B3E" w14:textId="77777777" w:rsidR="00992D78" w:rsidRDefault="00992D78">
      <w:pPr>
        <w:spacing w:after="0" w:line="240" w:lineRule="auto"/>
        <w:jc w:val="both"/>
        <w:rPr>
          <w:rFonts w:asciiTheme="majorBidi" w:hAnsiTheme="majorBidi" w:cs="Times New Roman"/>
          <w:i/>
          <w:color w:val="000000" w:themeColor="text1"/>
          <w:lang w:val="en-US"/>
        </w:rPr>
      </w:pPr>
    </w:p>
    <w:p w14:paraId="39892833" w14:textId="77777777" w:rsidR="00992D78" w:rsidRDefault="0081612B">
      <w:pPr>
        <w:spacing w:after="0" w:line="240" w:lineRule="auto"/>
        <w:ind w:left="5040"/>
        <w:jc w:val="both"/>
        <w:rPr>
          <w:rFonts w:ascii="Times New Roman" w:hAnsi="Times New Roman" w:cs="Times New Roman"/>
          <w:color w:val="000000"/>
          <w:sz w:val="20"/>
          <w:szCs w:val="20"/>
          <w:lang w:val="en-US"/>
        </w:rPr>
      </w:pPr>
      <w:r>
        <w:rPr>
          <w:rFonts w:ascii="TimesNewRomanPSMT" w:hAnsi="TimesNewRomanPSMT"/>
          <w:color w:val="000000"/>
        </w:rPr>
        <w:t>Copyright (c) 202</w:t>
      </w:r>
      <w:r>
        <w:rPr>
          <w:rFonts w:ascii="TimesNewRomanPSMT" w:hAnsi="TimesNewRomanPSMT"/>
          <w:color w:val="000000"/>
          <w:lang w:val="en-US"/>
        </w:rPr>
        <w:t>1 Na</w:t>
      </w:r>
      <w:r>
        <w:rPr>
          <w:rFonts w:ascii="TimesNewRomanPSMT" w:hAnsi="TimesNewRomanPSMT"/>
          <w:color w:val="000000"/>
          <w:lang w:val="en-US"/>
        </w:rPr>
        <w:t>ma Penulis</w:t>
      </w:r>
      <w:r>
        <w:rPr>
          <w:rFonts w:ascii="TimesNewRomanPSMT" w:hAnsi="TimesNewRomanPSMT"/>
          <w:color w:val="000000"/>
          <w:vertAlign w:val="superscript"/>
          <w:lang w:val="en-US"/>
        </w:rPr>
        <w:t>1</w:t>
      </w:r>
      <w:r>
        <w:rPr>
          <w:rFonts w:ascii="TimesNewRomanPSMT" w:hAnsi="TimesNewRomanPSMT"/>
          <w:color w:val="000000"/>
          <w:lang w:val="en-US"/>
        </w:rPr>
        <w:t>, Nama Penulis</w:t>
      </w:r>
      <w:r>
        <w:rPr>
          <w:rFonts w:ascii="TimesNewRomanPSMT" w:hAnsi="TimesNewRomanPSMT"/>
          <w:color w:val="000000"/>
          <w:vertAlign w:val="superscript"/>
          <w:lang w:val="en-US"/>
        </w:rPr>
        <w:t>2</w:t>
      </w:r>
      <w:r>
        <w:rPr>
          <w:rFonts w:ascii="TimesNewRomanPSMT" w:hAnsi="TimesNewRomanPSMT"/>
          <w:color w:val="000000"/>
          <w:lang w:val="en-US"/>
        </w:rPr>
        <w:t xml:space="preserve"> dst</w:t>
      </w:r>
    </w:p>
    <w:p w14:paraId="5DD7FBBA" w14:textId="77777777" w:rsidR="00992D78" w:rsidRDefault="0081612B">
      <w:pPr>
        <w:spacing w:after="0" w:line="240" w:lineRule="auto"/>
        <w:ind w:left="5040"/>
        <w:jc w:val="both"/>
        <w:rPr>
          <w:rFonts w:ascii="Times New Roman" w:hAnsi="Times New Roman" w:cs="Times New Roman"/>
          <w:color w:val="000000"/>
          <w:sz w:val="20"/>
          <w:szCs w:val="20"/>
          <w:lang w:val="en-US"/>
        </w:rPr>
      </w:pPr>
      <w:r>
        <w:rPr>
          <w:noProof/>
        </w:rPr>
        <mc:AlternateContent>
          <mc:Choice Requires="wps">
            <w:drawing>
              <wp:anchor distT="0" distB="0" distL="114300" distR="114300" simplePos="0" relativeHeight="251661312" behindDoc="0" locked="0" layoutInCell="1" allowOverlap="1" wp14:anchorId="45D41F43" wp14:editId="75C01DCF">
                <wp:simplePos x="0" y="0"/>
                <wp:positionH relativeFrom="column">
                  <wp:posOffset>0</wp:posOffset>
                </wp:positionH>
                <wp:positionV relativeFrom="paragraph">
                  <wp:posOffset>55245</wp:posOffset>
                </wp:positionV>
                <wp:extent cx="620077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_x0000_s1026" o:spid="_x0000_s1026" o:spt="32" type="#_x0000_t32" style="position:absolute;left:0pt;margin-left:0pt;margin-top:4.35pt;height:0pt;width:488.25pt;z-index:251661312;mso-width-relative:page;mso-height-relative:page;" filled="f" stroked="t" coordsize="21600,21600" o:gfxdata="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rYhstMAAAAEAQAADwAAAAAAAAABACAA&#10;AAAiAAAAZHJzL2Rvd25yZXYueG1sUEsBAhQAFAAAAAgAh07iQE8SNdzZAQAAwQMAAA4AAAAAAAAA&#10;AQAgAAAAIgEAAGRycy9lMm9Eb2MueG1sUEsFBgAAAAAGAAYAWQEAAG0FAAAAAA==&#10;">
                <v:fill on="f" focussize="0,0"/>
                <v:stroke color="#000000" joinstyle="round"/>
                <v:imagedata o:title=""/>
                <o:lock v:ext="edit" aspectratio="f"/>
              </v:shape>
            </w:pict>
          </mc:Fallback>
        </mc:AlternateContent>
      </w:r>
    </w:p>
    <w:p w14:paraId="41E0E82F" w14:textId="77777777" w:rsidR="00992D78" w:rsidRDefault="0081612B">
      <w:pPr>
        <w:tabs>
          <w:tab w:val="left" w:pos="623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sym w:font="Wingdings" w:char="F02A"/>
      </w:r>
      <w:r>
        <w:rPr>
          <w:rFonts w:ascii="Times New Roman" w:hAnsi="Times New Roman" w:cs="Times New Roman"/>
          <w:color w:val="000000"/>
        </w:rPr>
        <w:t xml:space="preserve"> </w:t>
      </w:r>
      <w:r>
        <w:rPr>
          <w:rFonts w:ascii="Times New Roman" w:hAnsi="Times New Roman" w:cs="Times New Roman"/>
        </w:rPr>
        <w:t>Corresponding author :</w:t>
      </w:r>
      <w:r>
        <w:rPr>
          <w:rFonts w:ascii="Times New Roman" w:hAnsi="Times New Roman" w:cs="Times New Roman"/>
        </w:rPr>
        <w:tab/>
      </w:r>
    </w:p>
    <w:p w14:paraId="6C383634" w14:textId="38FBD3ED" w:rsidR="00992D78" w:rsidRDefault="0081612B">
      <w:pPr>
        <w:tabs>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lang w:val="en-US"/>
        </w:rPr>
        <w:t xml:space="preserve">Email    </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lang w:val="en-US"/>
        </w:rPr>
        <w:t xml:space="preserve"> </w:t>
      </w:r>
      <w:hyperlink r:id="rId15" w:history="1">
        <w:r w:rsidR="00596C2F" w:rsidRPr="00B72AB0">
          <w:rPr>
            <w:rStyle w:val="Hyperlink"/>
            <w:rFonts w:ascii="Times New Roman" w:hAnsi="Times New Roman" w:cs="Times New Roman"/>
            <w:lang w:val="en-US"/>
          </w:rPr>
          <w:t>atikaulyaakmal@fip.unp.ac.id</w:t>
        </w:r>
      </w:hyperlink>
      <w:r w:rsidR="00596C2F">
        <w:rPr>
          <w:rFonts w:ascii="Times New Roman" w:hAnsi="Times New Roman" w:cs="Times New Roman"/>
          <w:color w:val="000000"/>
          <w:lang w:val="en-US"/>
        </w:rPr>
        <w:t xml:space="preserve"> </w:t>
      </w:r>
      <w:r>
        <w:rPr>
          <w:rFonts w:ascii="Times New Roman" w:hAnsi="Times New Roman" w:cs="Times New Roman"/>
          <w:color w:val="000000"/>
        </w:rPr>
        <w:tab/>
        <w:t>ISSN</w:t>
      </w:r>
      <w:r>
        <w:rPr>
          <w:rFonts w:ascii="Times New Roman" w:hAnsi="Times New Roman" w:cs="Times New Roman"/>
        </w:rPr>
        <w:t> </w:t>
      </w:r>
      <w:r>
        <w:rPr>
          <w:rFonts w:ascii="Times New Roman" w:hAnsi="Times New Roman" w:cs="Times New Roman"/>
          <w:lang w:val="en-US"/>
        </w:rPr>
        <w:t>2580-3735</w:t>
      </w:r>
      <w:r>
        <w:rPr>
          <w:rFonts w:ascii="Times New Roman" w:hAnsi="Times New Roman" w:cs="Times New Roman"/>
        </w:rPr>
        <w:t xml:space="preserve"> (Media Cetak)</w:t>
      </w:r>
    </w:p>
    <w:p w14:paraId="43844EA5" w14:textId="6016229D" w:rsidR="00992D78" w:rsidRDefault="0081612B">
      <w:pPr>
        <w:tabs>
          <w:tab w:val="left" w:pos="851"/>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lang w:val="en-US"/>
        </w:rPr>
        <w:t>HP</w:t>
      </w:r>
      <w:r>
        <w:rPr>
          <w:rFonts w:ascii="Times New Roman" w:hAnsi="Times New Roman" w:cs="Times New Roman"/>
          <w:lang w:val="en-US"/>
        </w:rPr>
        <w:tab/>
        <w:t xml:space="preserve">: </w:t>
      </w:r>
      <w:r w:rsidR="00596C2F">
        <w:rPr>
          <w:rFonts w:ascii="Times New Roman" w:hAnsi="Times New Roman" w:cs="Times New Roman"/>
          <w:lang w:val="en-US"/>
        </w:rPr>
        <w:t>+6281374500454</w:t>
      </w:r>
      <w:r>
        <w:rPr>
          <w:rFonts w:ascii="Times New Roman" w:hAnsi="Times New Roman" w:cs="Times New Roman"/>
        </w:rPr>
        <w:tab/>
      </w:r>
      <w:r>
        <w:rPr>
          <w:rFonts w:ascii="Times New Roman" w:hAnsi="Times New Roman" w:cs="Times New Roman"/>
          <w:color w:val="000000"/>
        </w:rPr>
        <w:t>ISS</w:t>
      </w:r>
      <w:r>
        <w:rPr>
          <w:rFonts w:ascii="Times New Roman" w:hAnsi="Times New Roman" w:cs="Times New Roman"/>
          <w:color w:val="000000"/>
          <w:lang w:val="en-US"/>
        </w:rPr>
        <w:t>N 2580-1147</w:t>
      </w:r>
      <w:r>
        <w:rPr>
          <w:rFonts w:ascii="Times New Roman" w:hAnsi="Times New Roman" w:cs="Times New Roman"/>
        </w:rPr>
        <w:t xml:space="preserve"> (Media Online)</w:t>
      </w:r>
    </w:p>
    <w:p w14:paraId="45C9DD31" w14:textId="77777777" w:rsidR="00992D78" w:rsidRDefault="00992D78">
      <w:pPr>
        <w:tabs>
          <w:tab w:val="left" w:pos="851"/>
          <w:tab w:val="left" w:pos="6237"/>
        </w:tabs>
        <w:autoSpaceDE w:val="0"/>
        <w:autoSpaceDN w:val="0"/>
        <w:adjustRightInd w:val="0"/>
        <w:spacing w:after="0" w:line="240" w:lineRule="auto"/>
        <w:rPr>
          <w:rFonts w:ascii="Times New Roman" w:hAnsi="Times New Roman" w:cs="Times New Roman"/>
        </w:rPr>
      </w:pPr>
    </w:p>
    <w:p w14:paraId="6C37850D" w14:textId="77777777" w:rsidR="00992D78" w:rsidRDefault="0081612B">
      <w:pPr>
        <w:tabs>
          <w:tab w:val="left" w:pos="6237"/>
        </w:tab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Received xx Bulan 2021, Accepted xx Bulan 2021, Published xx Bulan 2021</w:t>
      </w:r>
    </w:p>
    <w:p w14:paraId="28F84547" w14:textId="77777777" w:rsidR="00992D78" w:rsidRDefault="00992D78">
      <w:pPr>
        <w:tabs>
          <w:tab w:val="left" w:pos="851"/>
          <w:tab w:val="left" w:pos="6237"/>
        </w:tabs>
        <w:autoSpaceDE w:val="0"/>
        <w:autoSpaceDN w:val="0"/>
        <w:adjustRightInd w:val="0"/>
        <w:spacing w:after="0" w:line="240" w:lineRule="auto"/>
        <w:rPr>
          <w:rFonts w:ascii="Times New Roman" w:hAnsi="Times New Roman" w:cs="Times New Roman"/>
        </w:rPr>
      </w:pPr>
    </w:p>
    <w:p w14:paraId="57866A84" w14:textId="77777777" w:rsidR="00992D78" w:rsidRDefault="00992D78">
      <w:pPr>
        <w:tabs>
          <w:tab w:val="left" w:pos="851"/>
          <w:tab w:val="left" w:pos="6237"/>
        </w:tabs>
        <w:autoSpaceDE w:val="0"/>
        <w:autoSpaceDN w:val="0"/>
        <w:adjustRightInd w:val="0"/>
        <w:spacing w:after="0" w:line="240" w:lineRule="auto"/>
        <w:rPr>
          <w:rFonts w:ascii="Times New Roman" w:hAnsi="Times New Roman" w:cs="Times New Roman"/>
          <w:lang w:val="en-US"/>
        </w:rPr>
        <w:sectPr w:rsidR="00992D78">
          <w:footerReference w:type="default" r:id="rId16"/>
          <w:pgSz w:w="11906" w:h="16838"/>
          <w:pgMar w:top="1440" w:right="1080" w:bottom="1440" w:left="1080" w:header="851" w:footer="709" w:gutter="0"/>
          <w:pgNumType w:start="1"/>
          <w:cols w:space="708"/>
          <w:docGrid w:linePitch="360"/>
        </w:sectPr>
      </w:pPr>
    </w:p>
    <w:p w14:paraId="5AB12CDB" w14:textId="77777777" w:rsidR="00992D78" w:rsidRDefault="00992D78">
      <w:pPr>
        <w:rPr>
          <w:lang w:val="en-US"/>
        </w:rPr>
        <w:sectPr w:rsidR="00992D78">
          <w:headerReference w:type="default" r:id="rId17"/>
          <w:type w:val="continuous"/>
          <w:pgSz w:w="11906" w:h="16838"/>
          <w:pgMar w:top="1440" w:right="1080" w:bottom="1440" w:left="1080" w:header="851" w:footer="709" w:gutter="0"/>
          <w:pgNumType w:start="1"/>
          <w:cols w:num="2" w:space="708"/>
          <w:docGrid w:linePitch="360"/>
        </w:sectPr>
      </w:pPr>
    </w:p>
    <w:p w14:paraId="5A12C4C5" w14:textId="77777777" w:rsidR="00992D78" w:rsidRDefault="00992D78">
      <w:pPr>
        <w:tabs>
          <w:tab w:val="left" w:pos="6030"/>
        </w:tabs>
        <w:spacing w:after="0"/>
        <w:jc w:val="both"/>
        <w:rPr>
          <w:rFonts w:ascii="Times New Roman" w:hAnsi="Times New Roman" w:cs="Times New Roman"/>
          <w:color w:val="000000" w:themeColor="text1"/>
          <w:lang w:val="en-US"/>
        </w:rPr>
        <w:sectPr w:rsidR="00992D78">
          <w:headerReference w:type="default" r:id="rId18"/>
          <w:type w:val="continuous"/>
          <w:pgSz w:w="11906" w:h="16838"/>
          <w:pgMar w:top="1440" w:right="1080" w:bottom="1440" w:left="1080" w:header="851" w:footer="709" w:gutter="0"/>
          <w:pgNumType w:start="2"/>
          <w:cols w:num="2" w:space="708"/>
          <w:docGrid w:linePitch="360"/>
        </w:sectPr>
      </w:pPr>
    </w:p>
    <w:p w14:paraId="1D139309" w14:textId="77777777" w:rsidR="00992D78" w:rsidRDefault="00992D78">
      <w:pPr>
        <w:tabs>
          <w:tab w:val="left" w:pos="6030"/>
        </w:tabs>
        <w:spacing w:after="0"/>
        <w:jc w:val="both"/>
        <w:rPr>
          <w:rFonts w:ascii="Times New Roman" w:hAnsi="Times New Roman" w:cs="Times New Roman"/>
          <w:color w:val="000000" w:themeColor="text1"/>
          <w:lang w:val="en-US"/>
        </w:rPr>
        <w:sectPr w:rsidR="00992D78">
          <w:type w:val="continuous"/>
          <w:pgSz w:w="11906" w:h="16838"/>
          <w:pgMar w:top="1440" w:right="1080" w:bottom="1440" w:left="1080" w:header="851" w:footer="709" w:gutter="0"/>
          <w:pgNumType w:start="201"/>
          <w:cols w:space="708"/>
          <w:docGrid w:linePitch="360"/>
        </w:sectPr>
      </w:pPr>
    </w:p>
    <w:p w14:paraId="793F0013" w14:textId="3DFF112D" w:rsidR="00992D78" w:rsidRPr="00DF5DC5" w:rsidRDefault="0081612B" w:rsidP="00DF5DC5">
      <w:pPr>
        <w:pStyle w:val="Heading1"/>
        <w:numPr>
          <w:ilvl w:val="0"/>
          <w:numId w:val="0"/>
        </w:numPr>
        <w:spacing w:before="0" w:after="0" w:line="276" w:lineRule="auto"/>
        <w:jc w:val="both"/>
        <w:rPr>
          <w:b/>
          <w:sz w:val="22"/>
          <w:szCs w:val="22"/>
        </w:rPr>
      </w:pPr>
      <w:r>
        <w:rPr>
          <w:b/>
          <w:sz w:val="22"/>
          <w:szCs w:val="22"/>
          <w:lang w:val="id-ID"/>
        </w:rPr>
        <w:t>PENDAHULUAN</w:t>
      </w:r>
    </w:p>
    <w:p w14:paraId="71082278" w14:textId="57C3B89E" w:rsidR="00596C2F" w:rsidRPr="00EC0AD8" w:rsidRDefault="00596C2F" w:rsidP="00596C2F">
      <w:pPr>
        <w:pStyle w:val="BodyText"/>
        <w:tabs>
          <w:tab w:val="left" w:pos="426"/>
        </w:tabs>
        <w:spacing w:after="0"/>
        <w:ind w:firstLine="567"/>
        <w:jc w:val="both"/>
        <w:rPr>
          <w:rFonts w:ascii="Times New Roman" w:hAnsi="Times New Roman" w:cs="Times New Roman"/>
          <w:lang w:val="en-US"/>
        </w:rPr>
      </w:pPr>
      <w:r w:rsidRPr="00596C2F">
        <w:rPr>
          <w:rFonts w:ascii="Times New Roman" w:hAnsi="Times New Roman" w:cs="Times New Roman"/>
        </w:rPr>
        <w:t>Pandemi covid-19 masih berkembang di Indonesia</w:t>
      </w:r>
      <w:r>
        <w:rPr>
          <w:rFonts w:ascii="Times New Roman" w:hAnsi="Times New Roman" w:cs="Times New Roman"/>
          <w:lang w:val="en-US"/>
        </w:rPr>
        <w:t xml:space="preserve"> </w:t>
      </w:r>
      <w:r w:rsidRPr="00EA6742">
        <w:rPr>
          <w:rFonts w:ascii="Times New Roman" w:hAnsi="Times New Roman" w:cs="Times New Roman"/>
        </w:rPr>
        <w:fldChar w:fldCharType="begin" w:fldLock="1"/>
      </w:r>
      <w:r w:rsidRPr="00EA6742">
        <w:rPr>
          <w:rFonts w:ascii="Times New Roman" w:hAnsi="Times New Roman" w:cs="Times New Roman"/>
        </w:rPr>
        <w:instrText>ADDIN CSL_CITATION {"citationItems":[{"id":"ITEM-1","itemData":{"author":[{"dropping-particle":"","family":"Padang","given":"Universitas Negeri","non-dropping-particle":"","parse-names":false,"suffix":""}],"id":"ITEM-1","issued":{"date-parts":[["2018"]]},"page":"1-10","title":"sebesar 2,7604 dan t","type":"article-journal","volume":"6"},"uris":["http://www.mendeley.com/documents/?uuid=40656aef-05c1-4acc-aad7-3d4a7d6bc42d"]}],"mendeley":{"formattedCitation":"(Padang, 2018)","manualFormatting":"(Wijaya et al, 2016)","plainTextFormattedCitation":"(Padang, 2018)","previouslyFormattedCitation":"(Padang, 2018)"},"properties":{"noteIndex":0},"schema":"https://github.com/citation-style-language/schema/raw/master/csl-citation.json"}</w:instrText>
      </w:r>
      <w:r w:rsidRPr="00EA6742">
        <w:rPr>
          <w:rFonts w:ascii="Times New Roman" w:hAnsi="Times New Roman" w:cs="Times New Roman"/>
        </w:rPr>
        <w:fldChar w:fldCharType="separate"/>
      </w:r>
      <w:r w:rsidRPr="00EA6742">
        <w:rPr>
          <w:rFonts w:ascii="Times New Roman" w:hAnsi="Times New Roman" w:cs="Times New Roman"/>
          <w:noProof/>
        </w:rPr>
        <w:t>(</w:t>
      </w:r>
      <w:r>
        <w:rPr>
          <w:rFonts w:ascii="Times New Roman" w:hAnsi="Times New Roman" w:cs="Times New Roman"/>
          <w:lang w:val="en-US"/>
        </w:rPr>
        <w:t>Ramadhani et al, 2021</w:t>
      </w:r>
      <w:r w:rsidRPr="00EA6742">
        <w:rPr>
          <w:rFonts w:ascii="Times New Roman" w:hAnsi="Times New Roman" w:cs="Times New Roman"/>
          <w:noProof/>
        </w:rPr>
        <w:t>)</w:t>
      </w:r>
      <w:r w:rsidRPr="00EA6742">
        <w:rPr>
          <w:rFonts w:ascii="Times New Roman" w:hAnsi="Times New Roman" w:cs="Times New Roman"/>
        </w:rPr>
        <w:fldChar w:fldCharType="end"/>
      </w:r>
      <w:r w:rsidRPr="00596C2F">
        <w:rPr>
          <w:rFonts w:ascii="Times New Roman" w:hAnsi="Times New Roman" w:cs="Times New Roman"/>
        </w:rPr>
        <w:t>. Meskipun pandemi covid-19 telah berjalan selama dua tahun, namun perkembanganya masih tetap ada. Hal ini dapat dilihat dari data satgas covid-19 yang menyatakan bahwa di beberapa daerah kasus covid-19 masih tinggi. Hal ini tetap menjadi tanggung jawab bersama setiap elemen agar perkembangan virus corona dapat diminimalisir. Pandemi covid-19 mengakibatkan adanya perubahan pola pikir dan prilaku masyarakat yang berdampak kepada aspek agama, budaya, sosial, ekonomi dan bahkan pada aspek pendidikan. Pada aspek pendidikan, lembaga pendidikan dituntut untuk menyelenggarakan proses pembelajaran yang mengurangi proses pembelajaran tatap muka di sekolah</w:t>
      </w:r>
      <w:r>
        <w:rPr>
          <w:rFonts w:ascii="Times New Roman" w:hAnsi="Times New Roman" w:cs="Times New Roman"/>
          <w:lang w:val="en-US"/>
        </w:rPr>
        <w:t xml:space="preserve"> </w:t>
      </w:r>
      <w:r>
        <w:rPr>
          <w:rFonts w:ascii="Times New Roman" w:hAnsi="Times New Roman" w:cs="Times New Roman"/>
          <w:lang w:val="en-US"/>
        </w:rPr>
        <w:t xml:space="preserve"> </w:t>
      </w:r>
      <w:r w:rsidRPr="00EA6742">
        <w:rPr>
          <w:rFonts w:ascii="Times New Roman" w:hAnsi="Times New Roman" w:cs="Times New Roman"/>
        </w:rPr>
        <w:fldChar w:fldCharType="begin" w:fldLock="1"/>
      </w:r>
      <w:r w:rsidRPr="00EA6742">
        <w:rPr>
          <w:rFonts w:ascii="Times New Roman" w:hAnsi="Times New Roman" w:cs="Times New Roman"/>
        </w:rPr>
        <w:instrText>ADDIN CSL_CITATION {"citationItems":[{"id":"ITEM-1","itemData":{"author":[{"dropping-particle":"","family":"Padang","given":"Universitas Negeri","non-dropping-particle":"","parse-names":false,"suffix":""}],"id":"ITEM-1","issued":{"date-parts":[["2018"]]},"page":"1-10","title":"sebesar 2,7604 dan t","type":"article-journal","volume":"6"},"uris":["http://www.mendeley.com/documents/?uuid=40656aef-05c1-4acc-aad7-3d4a7d6bc42d"]}],"mendeley":{"formattedCitation":"(Padang, 2018)","manualFormatting":"(Wijaya et al, 2016)","plainTextFormattedCitation":"(Padang, 2018)","previouslyFormattedCitation":"(Padang, 2018)"},"properties":{"noteIndex":0},"schema":"https://github.com/citation-style-language/schema/raw/master/csl-citation.json"}</w:instrText>
      </w:r>
      <w:r w:rsidRPr="00EA6742">
        <w:rPr>
          <w:rFonts w:ascii="Times New Roman" w:hAnsi="Times New Roman" w:cs="Times New Roman"/>
        </w:rPr>
        <w:fldChar w:fldCharType="separate"/>
      </w:r>
      <w:r w:rsidRPr="00EA6742">
        <w:rPr>
          <w:rFonts w:ascii="Times New Roman" w:hAnsi="Times New Roman" w:cs="Times New Roman"/>
          <w:noProof/>
        </w:rPr>
        <w:t>(</w:t>
      </w:r>
      <w:r>
        <w:rPr>
          <w:rFonts w:ascii="Times New Roman" w:hAnsi="Times New Roman" w:cs="Times New Roman"/>
          <w:lang w:val="en-US"/>
        </w:rPr>
        <w:t>Kenedi et al, 2021</w:t>
      </w:r>
      <w:r w:rsidRPr="00EA6742">
        <w:rPr>
          <w:rFonts w:ascii="Times New Roman" w:hAnsi="Times New Roman" w:cs="Times New Roman"/>
          <w:noProof/>
        </w:rPr>
        <w:t>)</w:t>
      </w:r>
      <w:r w:rsidRPr="00EA6742">
        <w:rPr>
          <w:rFonts w:ascii="Times New Roman" w:hAnsi="Times New Roman" w:cs="Times New Roman"/>
        </w:rPr>
        <w:fldChar w:fldCharType="end"/>
      </w:r>
      <w:r w:rsidRPr="00596C2F">
        <w:rPr>
          <w:rFonts w:ascii="Times New Roman" w:hAnsi="Times New Roman" w:cs="Times New Roman"/>
        </w:rPr>
        <w:t>. Maka Mentri Pendidikan dan Kebudayaan Republik Indonesia telah mengeluarkan surat edaran nomor 4 tahun 2020 tentang proses pelaksanaan pendidikan dalam masa pandemi covid-19 yang menjelaskan bahwa proses pelaksanaan pembelajaran pada masa pandemi covid-19 dilaksanakan secara daring bagi wilayah yang masih memiliki tingkat penyebaran tinggi.</w:t>
      </w:r>
      <w:r>
        <w:rPr>
          <w:rFonts w:ascii="Times New Roman" w:hAnsi="Times New Roman" w:cs="Times New Roman"/>
          <w:lang w:val="en-US"/>
        </w:rPr>
        <w:t xml:space="preserve"> </w:t>
      </w:r>
      <w:r w:rsidR="00EC0AD8">
        <w:rPr>
          <w:rFonts w:ascii="Times New Roman" w:hAnsi="Times New Roman" w:cs="Times New Roman"/>
          <w:lang w:val="en-US"/>
        </w:rPr>
        <w:t>c</w:t>
      </w:r>
    </w:p>
    <w:p w14:paraId="601F5472" w14:textId="324AB539" w:rsidR="00596C2F" w:rsidRPr="00596C2F" w:rsidRDefault="00596C2F" w:rsidP="00596C2F">
      <w:pPr>
        <w:pStyle w:val="BodyText"/>
        <w:tabs>
          <w:tab w:val="left" w:pos="426"/>
        </w:tabs>
        <w:spacing w:after="0"/>
        <w:ind w:firstLine="567"/>
        <w:jc w:val="both"/>
        <w:rPr>
          <w:rFonts w:ascii="Times New Roman" w:hAnsi="Times New Roman" w:cs="Times New Roman"/>
        </w:rPr>
      </w:pPr>
      <w:r w:rsidRPr="00596C2F">
        <w:rPr>
          <w:rFonts w:ascii="Times New Roman" w:hAnsi="Times New Roman" w:cs="Times New Roman"/>
        </w:rPr>
        <w:t>Surat edaran ini lah yang menjadi landasan bagi lembaga pendidikan untuk melaksanakan proses pembelajaran daring. Pembelajaran daring merupakan proses pembelajaran yang dlakukan secara online. Pada pembelajaran daring dibutuhkan sumber belajar yang dikelola secara online oleh guru</w:t>
      </w:r>
      <w:r w:rsidR="005E0E17">
        <w:rPr>
          <w:rFonts w:ascii="Times New Roman" w:hAnsi="Times New Roman" w:cs="Times New Roman"/>
          <w:lang w:val="en-US"/>
        </w:rPr>
        <w:t xml:space="preserve"> </w:t>
      </w:r>
      <w:r w:rsidR="005E0E17" w:rsidRPr="00EA6742">
        <w:rPr>
          <w:rFonts w:ascii="Times New Roman" w:hAnsi="Times New Roman" w:cs="Times New Roman"/>
        </w:rPr>
        <w:fldChar w:fldCharType="begin" w:fldLock="1"/>
      </w:r>
      <w:r w:rsidR="005E0E17" w:rsidRPr="00EA6742">
        <w:rPr>
          <w:rFonts w:ascii="Times New Roman" w:hAnsi="Times New Roman" w:cs="Times New Roman"/>
        </w:rPr>
        <w:instrText>ADDIN CSL_CITATION {"citationItems":[{"id":"ITEM-1","itemData":{"author":[{"dropping-particle":"","family":"Padang","given":"Universitas Negeri","non-dropping-particle":"","parse-names":false,"suffix":""}],"id":"ITEM-1","issued":{"date-parts":[["2018"]]},"page":"1-10","title":"sebesar 2,7604 dan t","type":"article-journal","volume":"6"},"uris":["http://www.mendeley.com/documents/?uuid=40656aef-05c1-4acc-aad7-3d4a7d6bc42d"]}],"mendeley":{"formattedCitation":"(Padang, 2018)","manualFormatting":"(Wijaya et al, 2016)","plainTextFormattedCitation":"(Padang, 2018)","previouslyFormattedCitation":"(Padang, 2018)"},"properties":{"noteIndex":0},"schema":"https://github.com/citation-style-language/schema/raw/master/csl-citation.json"}</w:instrText>
      </w:r>
      <w:r w:rsidR="005E0E17" w:rsidRPr="00EA6742">
        <w:rPr>
          <w:rFonts w:ascii="Times New Roman" w:hAnsi="Times New Roman" w:cs="Times New Roman"/>
        </w:rPr>
        <w:fldChar w:fldCharType="separate"/>
      </w:r>
      <w:r w:rsidR="005E0E17" w:rsidRPr="00EA6742">
        <w:rPr>
          <w:rFonts w:ascii="Times New Roman" w:hAnsi="Times New Roman" w:cs="Times New Roman"/>
          <w:noProof/>
        </w:rPr>
        <w:t>(</w:t>
      </w:r>
      <w:r w:rsidR="005E0E17">
        <w:rPr>
          <w:rFonts w:ascii="Times New Roman" w:hAnsi="Times New Roman" w:cs="Times New Roman"/>
          <w:lang w:val="en-US"/>
        </w:rPr>
        <w:t>Helsa and Kenedi, 2019</w:t>
      </w:r>
      <w:r w:rsidR="005E0E17" w:rsidRPr="00EA6742">
        <w:rPr>
          <w:rFonts w:ascii="Times New Roman" w:hAnsi="Times New Roman" w:cs="Times New Roman"/>
          <w:noProof/>
        </w:rPr>
        <w:t>)</w:t>
      </w:r>
      <w:r w:rsidR="005E0E17" w:rsidRPr="00EA6742">
        <w:rPr>
          <w:rFonts w:ascii="Times New Roman" w:hAnsi="Times New Roman" w:cs="Times New Roman"/>
        </w:rPr>
        <w:fldChar w:fldCharType="end"/>
      </w:r>
      <w:r w:rsidR="005E0E17">
        <w:rPr>
          <w:rFonts w:ascii="Times New Roman" w:hAnsi="Times New Roman" w:cs="Times New Roman"/>
          <w:lang w:val="en-US"/>
        </w:rPr>
        <w:t xml:space="preserve">. </w:t>
      </w:r>
      <w:r w:rsidRPr="00596C2F">
        <w:rPr>
          <w:rFonts w:ascii="Times New Roman" w:hAnsi="Times New Roman" w:cs="Times New Roman"/>
        </w:rPr>
        <w:t>Pembelajaran daring juga memfasilotasi siswa dan guru untuk berdiskusi, konsultasi dan memberikan tugas secara online melalui platform pembelajaran daring yang digunakan</w:t>
      </w:r>
      <w:r w:rsidR="005E0E17">
        <w:rPr>
          <w:rFonts w:ascii="Times New Roman" w:hAnsi="Times New Roman" w:cs="Times New Roman"/>
          <w:lang w:val="en-US"/>
        </w:rPr>
        <w:t xml:space="preserve"> </w:t>
      </w:r>
      <w:r w:rsidR="005E0E17" w:rsidRPr="00EA6742">
        <w:rPr>
          <w:rFonts w:ascii="Times New Roman" w:hAnsi="Times New Roman" w:cs="Times New Roman"/>
        </w:rPr>
        <w:fldChar w:fldCharType="begin" w:fldLock="1"/>
      </w:r>
      <w:r w:rsidR="005E0E17" w:rsidRPr="00EA6742">
        <w:rPr>
          <w:rFonts w:ascii="Times New Roman" w:hAnsi="Times New Roman" w:cs="Times New Roman"/>
        </w:rPr>
        <w:instrText>ADDIN CSL_CITATION {"citationItems":[{"id":"ITEM-1","itemData":{"author":[{"dropping-particle":"","family":"Padang","given":"Universitas Negeri","non-dropping-particle":"","parse-names":false,"suffix":""}],"id":"ITEM-1","issued":{"date-parts":[["2018"]]},"page":"1-10","title":"sebesar 2,7604 dan t","type":"article-journal","volume":"6"},"uris":["http://www.mendeley.com/documents/?uuid=40656aef-05c1-4acc-aad7-3d4a7d6bc42d"]}],"mendeley":{"formattedCitation":"(Padang, 2018)","manualFormatting":"(Wijaya et al, 2016)","plainTextFormattedCitation":"(Padang, 2018)","previouslyFormattedCitation":"(Padang, 2018)"},"properties":{"noteIndex":0},"schema":"https://github.com/citation-style-language/schema/raw/master/csl-citation.json"}</w:instrText>
      </w:r>
      <w:r w:rsidR="005E0E17" w:rsidRPr="00EA6742">
        <w:rPr>
          <w:rFonts w:ascii="Times New Roman" w:hAnsi="Times New Roman" w:cs="Times New Roman"/>
        </w:rPr>
        <w:fldChar w:fldCharType="separate"/>
      </w:r>
      <w:r w:rsidR="005E0E17" w:rsidRPr="00EA6742">
        <w:rPr>
          <w:rFonts w:ascii="Times New Roman" w:hAnsi="Times New Roman" w:cs="Times New Roman"/>
          <w:noProof/>
        </w:rPr>
        <w:t>(</w:t>
      </w:r>
      <w:r w:rsidR="005E0E17">
        <w:rPr>
          <w:rFonts w:ascii="Times New Roman" w:hAnsi="Times New Roman" w:cs="Times New Roman"/>
          <w:lang w:val="en-US"/>
        </w:rPr>
        <w:t>Eliyasni et al, 2019</w:t>
      </w:r>
      <w:r w:rsidR="005E0E17" w:rsidRPr="00EA6742">
        <w:rPr>
          <w:rFonts w:ascii="Times New Roman" w:hAnsi="Times New Roman" w:cs="Times New Roman"/>
          <w:noProof/>
        </w:rPr>
        <w:t>)</w:t>
      </w:r>
      <w:r w:rsidR="005E0E17" w:rsidRPr="00EA6742">
        <w:rPr>
          <w:rFonts w:ascii="Times New Roman" w:hAnsi="Times New Roman" w:cs="Times New Roman"/>
        </w:rPr>
        <w:fldChar w:fldCharType="end"/>
      </w:r>
      <w:r w:rsidRPr="00596C2F">
        <w:rPr>
          <w:rFonts w:ascii="Times New Roman" w:hAnsi="Times New Roman" w:cs="Times New Roman"/>
        </w:rPr>
        <w:t>.</w:t>
      </w:r>
      <w:r w:rsidR="005E0E17">
        <w:rPr>
          <w:rFonts w:ascii="Times New Roman" w:hAnsi="Times New Roman" w:cs="Times New Roman"/>
          <w:lang w:val="en-US"/>
        </w:rPr>
        <w:t xml:space="preserve"> </w:t>
      </w:r>
      <w:r w:rsidRPr="00596C2F">
        <w:rPr>
          <w:rFonts w:ascii="Times New Roman" w:hAnsi="Times New Roman" w:cs="Times New Roman"/>
        </w:rPr>
        <w:t>Hal ini mengisyaratkan bahwa proses pembelajaran daring dibutuhkan kemandirian belajar siswa di rumah dikarenakan guru tidak dapat mendampingi siswa secara langsung dalam proses pembelajaran. Pada pembelajaran daring siswa dituntut untuk belajar dan memahami pembelajaran sendiri. Siswa dituntut untuk dapat untuk menyelesaikan tugas dengan aktif menemukan sumber referensiyang mampu menjawab permasalahan</w:t>
      </w:r>
      <w:r w:rsidR="005E0E17">
        <w:rPr>
          <w:rFonts w:ascii="Times New Roman" w:hAnsi="Times New Roman" w:cs="Times New Roman"/>
          <w:lang w:val="en-US"/>
        </w:rPr>
        <w:t xml:space="preserve"> </w:t>
      </w:r>
      <w:r w:rsidR="005E0E17" w:rsidRPr="00EA6742">
        <w:rPr>
          <w:rFonts w:ascii="Times New Roman" w:hAnsi="Times New Roman" w:cs="Times New Roman"/>
        </w:rPr>
        <w:fldChar w:fldCharType="begin" w:fldLock="1"/>
      </w:r>
      <w:r w:rsidR="005E0E17" w:rsidRPr="00EA6742">
        <w:rPr>
          <w:rFonts w:ascii="Times New Roman" w:hAnsi="Times New Roman" w:cs="Times New Roman"/>
        </w:rPr>
        <w:instrText>ADDIN CSL_CITATION {"citationItems":[{"id":"ITEM-1","itemData":{"author":[{"dropping-particle":"","family":"Padang","given":"Universitas Negeri","non-dropping-particle":"","parse-names":false,"suffix":""}],"id":"ITEM-1","issued":{"date-parts":[["2018"]]},"page":"1-10","title":"sebesar 2,7604 dan t","type":"article-journal","volume":"6"},"uris":["http://www.mendeley.com/documents/?uuid=40656aef-05c1-4acc-aad7-3d4a7d6bc42d"]}],"mendeley":{"formattedCitation":"(Padang, 2018)","manualFormatting":"(Wijaya et al, 2016)","plainTextFormattedCitation":"(Padang, 2018)","previouslyFormattedCitation":"(Padang, 2018)"},"properties":{"noteIndex":0},"schema":"https://github.com/citation-style-language/schema/raw/master/csl-citation.json"}</w:instrText>
      </w:r>
      <w:r w:rsidR="005E0E17" w:rsidRPr="00EA6742">
        <w:rPr>
          <w:rFonts w:ascii="Times New Roman" w:hAnsi="Times New Roman" w:cs="Times New Roman"/>
        </w:rPr>
        <w:fldChar w:fldCharType="separate"/>
      </w:r>
      <w:r w:rsidR="005E0E17" w:rsidRPr="00EA6742">
        <w:rPr>
          <w:rFonts w:ascii="Times New Roman" w:hAnsi="Times New Roman" w:cs="Times New Roman"/>
          <w:noProof/>
        </w:rPr>
        <w:t>(</w:t>
      </w:r>
      <w:r w:rsidR="005E0E17">
        <w:rPr>
          <w:rFonts w:ascii="Times New Roman" w:hAnsi="Times New Roman" w:cs="Times New Roman"/>
          <w:lang w:val="en-US"/>
        </w:rPr>
        <w:t>Arwin et al, 2022</w:t>
      </w:r>
      <w:r w:rsidR="005E0E17" w:rsidRPr="00EA6742">
        <w:rPr>
          <w:rFonts w:ascii="Times New Roman" w:hAnsi="Times New Roman" w:cs="Times New Roman"/>
          <w:noProof/>
        </w:rPr>
        <w:t>)</w:t>
      </w:r>
      <w:r w:rsidR="005E0E17" w:rsidRPr="00EA6742">
        <w:rPr>
          <w:rFonts w:ascii="Times New Roman" w:hAnsi="Times New Roman" w:cs="Times New Roman"/>
        </w:rPr>
        <w:fldChar w:fldCharType="end"/>
      </w:r>
      <w:r w:rsidRPr="00596C2F">
        <w:rPr>
          <w:rFonts w:ascii="Times New Roman" w:hAnsi="Times New Roman" w:cs="Times New Roman"/>
        </w:rPr>
        <w:t>.  Proses siswa ini lah yang disebut dengan kemandirian belajar.</w:t>
      </w:r>
    </w:p>
    <w:p w14:paraId="2CF7872F" w14:textId="3765BE27" w:rsidR="00596C2F" w:rsidRPr="00596C2F" w:rsidRDefault="00596C2F" w:rsidP="00596C2F">
      <w:pPr>
        <w:pStyle w:val="BodyText"/>
        <w:tabs>
          <w:tab w:val="left" w:pos="426"/>
        </w:tabs>
        <w:spacing w:after="0"/>
        <w:ind w:firstLine="567"/>
        <w:jc w:val="both"/>
        <w:rPr>
          <w:rFonts w:ascii="Times New Roman" w:hAnsi="Times New Roman" w:cs="Times New Roman"/>
        </w:rPr>
      </w:pPr>
      <w:r w:rsidRPr="00596C2F">
        <w:rPr>
          <w:rFonts w:ascii="Times New Roman" w:hAnsi="Times New Roman" w:cs="Times New Roman"/>
        </w:rPr>
        <w:t>Kemandirian belajar merupakan kemampuan yang dimiliki oleh siswa untuk dapat mengendalikan aspek kognitif, memonitor, memformulasi dan memotivasi siswa untuk dapat belajar secara sendiri. Kemandirian belajar ditandai dengan adanya tanggung jawab yang dimiliki oleh siswa dalam mendesain, melaksanakan dan mengevaluasi pembelajaran yang dilakukannya secara mandiri</w:t>
      </w:r>
      <w:r w:rsidR="005E0E17">
        <w:rPr>
          <w:rFonts w:ascii="Times New Roman" w:hAnsi="Times New Roman" w:cs="Times New Roman"/>
          <w:lang w:val="en-US"/>
        </w:rPr>
        <w:t xml:space="preserve"> </w:t>
      </w:r>
      <w:r w:rsidR="005E0E17" w:rsidRPr="00EA6742">
        <w:rPr>
          <w:rFonts w:ascii="Times New Roman" w:hAnsi="Times New Roman" w:cs="Times New Roman"/>
        </w:rPr>
        <w:fldChar w:fldCharType="begin" w:fldLock="1"/>
      </w:r>
      <w:r w:rsidR="005E0E17" w:rsidRPr="00EA6742">
        <w:rPr>
          <w:rFonts w:ascii="Times New Roman" w:hAnsi="Times New Roman" w:cs="Times New Roman"/>
        </w:rPr>
        <w:instrText>ADDIN CSL_CITATION {"citationItems":[{"id":"ITEM-1","itemData":{"author":[{"dropping-particle":"","family":"Padang","given":"Universitas Negeri","non-dropping-particle":"","parse-names":false,"suffix":""}],"id":"ITEM-1","issued":{"date-parts":[["2018"]]},"page":"1-10","title":"sebesar 2,7604 dan t","type":"article-journal","volume":"6"},"uris":["http://www.mendeley.com/documents/?uuid=40656aef-05c1-4acc-aad7-3d4a7d6bc42d"]}],"mendeley":{"formattedCitation":"(Padang, 2018)","manualFormatting":"(Wijaya et al, 2016)","plainTextFormattedCitation":"(Padang, 2018)","previouslyFormattedCitation":"(Padang, 2018)"},"properties":{"noteIndex":0},"schema":"https://github.com/citation-style-language/schema/raw/master/csl-citation.json"}</w:instrText>
      </w:r>
      <w:r w:rsidR="005E0E17" w:rsidRPr="00EA6742">
        <w:rPr>
          <w:rFonts w:ascii="Times New Roman" w:hAnsi="Times New Roman" w:cs="Times New Roman"/>
        </w:rPr>
        <w:fldChar w:fldCharType="separate"/>
      </w:r>
      <w:r w:rsidR="005E0E17" w:rsidRPr="00EA6742">
        <w:rPr>
          <w:rFonts w:ascii="Times New Roman" w:hAnsi="Times New Roman" w:cs="Times New Roman"/>
          <w:noProof/>
        </w:rPr>
        <w:t>(</w:t>
      </w:r>
      <w:r w:rsidR="005E0E17">
        <w:rPr>
          <w:rFonts w:ascii="Times New Roman" w:hAnsi="Times New Roman" w:cs="Times New Roman"/>
          <w:lang w:val="en-US"/>
        </w:rPr>
        <w:t>Hocking et al, 2018</w:t>
      </w:r>
      <w:r w:rsidR="005E0E17" w:rsidRPr="00EA6742">
        <w:rPr>
          <w:rFonts w:ascii="Times New Roman" w:hAnsi="Times New Roman" w:cs="Times New Roman"/>
          <w:noProof/>
        </w:rPr>
        <w:t>)</w:t>
      </w:r>
      <w:r w:rsidR="005E0E17" w:rsidRPr="00EA6742">
        <w:rPr>
          <w:rFonts w:ascii="Times New Roman" w:hAnsi="Times New Roman" w:cs="Times New Roman"/>
        </w:rPr>
        <w:fldChar w:fldCharType="end"/>
      </w:r>
      <w:r w:rsidRPr="00596C2F">
        <w:rPr>
          <w:rFonts w:ascii="Times New Roman" w:hAnsi="Times New Roman" w:cs="Times New Roman"/>
        </w:rPr>
        <w:t>.</w:t>
      </w:r>
      <w:r w:rsidR="005E0E17">
        <w:rPr>
          <w:rFonts w:ascii="Times New Roman" w:hAnsi="Times New Roman" w:cs="Times New Roman"/>
          <w:lang w:val="en-US"/>
        </w:rPr>
        <w:t xml:space="preserve"> </w:t>
      </w:r>
      <w:r w:rsidRPr="00596C2F">
        <w:rPr>
          <w:rFonts w:ascii="Times New Roman" w:hAnsi="Times New Roman" w:cs="Times New Roman"/>
        </w:rPr>
        <w:t>Kemandirian belajar inilah yang sangat berpengaruh terhadap pada proses pembelajaran daring termasuk pada proses pembelajaran daring di perguruan tinggi.</w:t>
      </w:r>
    </w:p>
    <w:p w14:paraId="2F09F3E3" w14:textId="36532573" w:rsidR="00596C2F" w:rsidRPr="00596C2F" w:rsidRDefault="00596C2F" w:rsidP="00596C2F">
      <w:pPr>
        <w:pStyle w:val="BodyText"/>
        <w:tabs>
          <w:tab w:val="left" w:pos="426"/>
        </w:tabs>
        <w:spacing w:after="0"/>
        <w:ind w:firstLine="567"/>
        <w:jc w:val="both"/>
        <w:rPr>
          <w:rFonts w:ascii="Times New Roman" w:hAnsi="Times New Roman" w:cs="Times New Roman"/>
        </w:rPr>
      </w:pPr>
      <w:r w:rsidRPr="00596C2F">
        <w:rPr>
          <w:rFonts w:ascii="Times New Roman" w:hAnsi="Times New Roman" w:cs="Times New Roman"/>
        </w:rPr>
        <w:t>Pada masa pandemi covid-19, banyak perguruan tinggi menerapkan proses pembelajaran daring, termasuk pada program studi pendidikan guru sekolah dasar (PGSD)</w:t>
      </w:r>
      <w:r w:rsidR="005E0E17">
        <w:rPr>
          <w:rFonts w:ascii="Times New Roman" w:hAnsi="Times New Roman" w:cs="Times New Roman"/>
          <w:lang w:val="en-US"/>
        </w:rPr>
        <w:t xml:space="preserve"> </w:t>
      </w:r>
      <w:r w:rsidR="005E0E17" w:rsidRPr="00EA6742">
        <w:rPr>
          <w:rFonts w:ascii="Times New Roman" w:hAnsi="Times New Roman" w:cs="Times New Roman"/>
        </w:rPr>
        <w:fldChar w:fldCharType="begin" w:fldLock="1"/>
      </w:r>
      <w:r w:rsidR="005E0E17" w:rsidRPr="00EA6742">
        <w:rPr>
          <w:rFonts w:ascii="Times New Roman" w:hAnsi="Times New Roman" w:cs="Times New Roman"/>
        </w:rPr>
        <w:instrText>ADDIN CSL_CITATION {"citationItems":[{"id":"ITEM-1","itemData":{"author":[{"dropping-particle":"","family":"Padang","given":"Universitas Negeri","non-dropping-particle":"","parse-names":false,"suffix":""}],"id":"ITEM-1","issued":{"date-parts":[["2018"]]},"page":"1-10","title":"sebesar 2,7604 dan t","type":"article-journal","volume":"6"},"uris":["http://www.mendeley.com/documents/?uuid=40656aef-05c1-4acc-aad7-3d4a7d6bc42d"]}],"mendeley":{"formattedCitation":"(Padang, 2018)","manualFormatting":"(Wijaya et al, 2016)","plainTextFormattedCitation":"(Padang, 2018)","previouslyFormattedCitation":"(Padang, 2018)"},"properties":{"noteIndex":0},"schema":"https://github.com/citation-style-language/schema/raw/master/csl-citation.json"}</w:instrText>
      </w:r>
      <w:r w:rsidR="005E0E17" w:rsidRPr="00EA6742">
        <w:rPr>
          <w:rFonts w:ascii="Times New Roman" w:hAnsi="Times New Roman" w:cs="Times New Roman"/>
        </w:rPr>
        <w:fldChar w:fldCharType="separate"/>
      </w:r>
      <w:r w:rsidR="005E0E17" w:rsidRPr="00EA6742">
        <w:rPr>
          <w:rFonts w:ascii="Times New Roman" w:hAnsi="Times New Roman" w:cs="Times New Roman"/>
          <w:noProof/>
        </w:rPr>
        <w:t>(</w:t>
      </w:r>
      <w:r w:rsidR="005E0E17">
        <w:rPr>
          <w:rFonts w:ascii="Times New Roman" w:hAnsi="Times New Roman" w:cs="Times New Roman"/>
          <w:lang w:val="en-US"/>
        </w:rPr>
        <w:t>Bilda and Fadillah, 2020</w:t>
      </w:r>
      <w:r w:rsidR="005E0E17" w:rsidRPr="00EA6742">
        <w:rPr>
          <w:rFonts w:ascii="Times New Roman" w:hAnsi="Times New Roman" w:cs="Times New Roman"/>
          <w:noProof/>
        </w:rPr>
        <w:t>)</w:t>
      </w:r>
      <w:r w:rsidR="005E0E17" w:rsidRPr="00EA6742">
        <w:rPr>
          <w:rFonts w:ascii="Times New Roman" w:hAnsi="Times New Roman" w:cs="Times New Roman"/>
        </w:rPr>
        <w:fldChar w:fldCharType="end"/>
      </w:r>
      <w:r w:rsidRPr="00596C2F">
        <w:rPr>
          <w:rFonts w:ascii="Times New Roman" w:hAnsi="Times New Roman" w:cs="Times New Roman"/>
        </w:rPr>
        <w:t>. Hal ini bertujuan agar dapat mengurangi penyebaran virus corona. Pelaksanaan pembelajaran daring di PGSD juga memerlukan kemandirian belajar mahasiswa PGSD agar dapat terlaksananya pembelajaran daring secara maksimal. Mahasiswa PGSD merupakan mahasiswa yang dipersiapkan menjadi calon guru SD sehingga mahasiswa PGSD harus mampu mencapai tujuan pembelajaran yang telah ditetapkan meskipun dilaksanakan secara daring</w:t>
      </w:r>
      <w:r w:rsidR="001A3564">
        <w:rPr>
          <w:rFonts w:ascii="Times New Roman" w:hAnsi="Times New Roman" w:cs="Times New Roman"/>
          <w:lang w:val="en-US"/>
        </w:rPr>
        <w:t xml:space="preserve"> </w:t>
      </w:r>
      <w:r w:rsidR="001A3564" w:rsidRPr="00EA6742">
        <w:rPr>
          <w:rFonts w:ascii="Times New Roman" w:hAnsi="Times New Roman" w:cs="Times New Roman"/>
        </w:rPr>
        <w:fldChar w:fldCharType="begin" w:fldLock="1"/>
      </w:r>
      <w:r w:rsidR="001A3564" w:rsidRPr="00EA6742">
        <w:rPr>
          <w:rFonts w:ascii="Times New Roman" w:hAnsi="Times New Roman" w:cs="Times New Roman"/>
        </w:rPr>
        <w:instrText>ADDIN CSL_CITATION {"citationItems":[{"id":"ITEM-1","itemData":{"author":[{"dropping-particle":"","family":"Padang","given":"Universitas Negeri","non-dropping-particle":"","parse-names":false,"suffix":""}],"id":"ITEM-1","issued":{"date-parts":[["2018"]]},"page":"1-10","title":"sebesar 2,7604 dan t","type":"article-journal","volume":"6"},"uris":["http://www.mendeley.com/documents/?uuid=40656aef-05c1-4acc-aad7-3d4a7d6bc42d"]}],"mendeley":{"formattedCitation":"(Padang, 2018)","manualFormatting":"(Wijaya et al, 2016)","plainTextFormattedCitation":"(Padang, 2018)","previouslyFormattedCitation":"(Padang, 2018)"},"properties":{"noteIndex":0},"schema":"https://github.com/citation-style-language/schema/raw/master/csl-citation.json"}</w:instrText>
      </w:r>
      <w:r w:rsidR="001A3564" w:rsidRPr="00EA6742">
        <w:rPr>
          <w:rFonts w:ascii="Times New Roman" w:hAnsi="Times New Roman" w:cs="Times New Roman"/>
        </w:rPr>
        <w:fldChar w:fldCharType="separate"/>
      </w:r>
      <w:r w:rsidR="001A3564" w:rsidRPr="00EA6742">
        <w:rPr>
          <w:rFonts w:ascii="Times New Roman" w:hAnsi="Times New Roman" w:cs="Times New Roman"/>
          <w:noProof/>
        </w:rPr>
        <w:t>(</w:t>
      </w:r>
      <w:r w:rsidR="001A3564">
        <w:rPr>
          <w:rFonts w:ascii="Times New Roman" w:hAnsi="Times New Roman" w:cs="Times New Roman"/>
          <w:lang w:val="en-US"/>
        </w:rPr>
        <w:t>Ahmad et al, 2017</w:t>
      </w:r>
      <w:r w:rsidR="001A3564" w:rsidRPr="00EA6742">
        <w:rPr>
          <w:rFonts w:ascii="Times New Roman" w:hAnsi="Times New Roman" w:cs="Times New Roman"/>
          <w:noProof/>
        </w:rPr>
        <w:t>)</w:t>
      </w:r>
      <w:r w:rsidR="001A3564" w:rsidRPr="00EA6742">
        <w:rPr>
          <w:rFonts w:ascii="Times New Roman" w:hAnsi="Times New Roman" w:cs="Times New Roman"/>
        </w:rPr>
        <w:fldChar w:fldCharType="end"/>
      </w:r>
      <w:r w:rsidRPr="00596C2F">
        <w:rPr>
          <w:rFonts w:ascii="Times New Roman" w:hAnsi="Times New Roman" w:cs="Times New Roman"/>
        </w:rPr>
        <w:t>.</w:t>
      </w:r>
      <w:r w:rsidR="001A3564">
        <w:rPr>
          <w:rFonts w:ascii="Times New Roman" w:hAnsi="Times New Roman" w:cs="Times New Roman"/>
          <w:lang w:val="en-US"/>
        </w:rPr>
        <w:t xml:space="preserve"> </w:t>
      </w:r>
      <w:r w:rsidRPr="00596C2F">
        <w:rPr>
          <w:rFonts w:ascii="Times New Roman" w:hAnsi="Times New Roman" w:cs="Times New Roman"/>
        </w:rPr>
        <w:t>Oleh sebab itu diperlukan kemandirian belajar mahasiswa PGSD yang tinggi agar setiap rangkaian proses pembelajaran daring dapat terlaksana dengan baik.</w:t>
      </w:r>
    </w:p>
    <w:p w14:paraId="2BDE0ED4" w14:textId="239E9605" w:rsidR="00596C2F" w:rsidRPr="00596C2F" w:rsidRDefault="00596C2F" w:rsidP="00596C2F">
      <w:pPr>
        <w:pStyle w:val="BodyText"/>
        <w:tabs>
          <w:tab w:val="left" w:pos="426"/>
        </w:tabs>
        <w:spacing w:after="0"/>
        <w:ind w:firstLine="567"/>
        <w:jc w:val="both"/>
        <w:rPr>
          <w:rFonts w:ascii="Times New Roman" w:hAnsi="Times New Roman" w:cs="Times New Roman"/>
        </w:rPr>
      </w:pPr>
      <w:r w:rsidRPr="00596C2F">
        <w:rPr>
          <w:rFonts w:ascii="Times New Roman" w:hAnsi="Times New Roman" w:cs="Times New Roman"/>
        </w:rPr>
        <w:t>Kemandirian belajar merupakan faktor kunci keberhasilan dalam tercapainya tujuan pembelajaran daring</w:t>
      </w:r>
      <w:r w:rsidR="001A3564">
        <w:rPr>
          <w:rFonts w:ascii="Times New Roman" w:hAnsi="Times New Roman" w:cs="Times New Roman"/>
          <w:lang w:val="en-US"/>
        </w:rPr>
        <w:t xml:space="preserve"> </w:t>
      </w:r>
      <w:r w:rsidR="001A3564" w:rsidRPr="00EA6742">
        <w:rPr>
          <w:rFonts w:ascii="Times New Roman" w:hAnsi="Times New Roman" w:cs="Times New Roman"/>
        </w:rPr>
        <w:fldChar w:fldCharType="begin" w:fldLock="1"/>
      </w:r>
      <w:r w:rsidR="001A3564" w:rsidRPr="00EA6742">
        <w:rPr>
          <w:rFonts w:ascii="Times New Roman" w:hAnsi="Times New Roman" w:cs="Times New Roman"/>
        </w:rPr>
        <w:instrText>ADDIN CSL_CITATION {"citationItems":[{"id":"ITEM-1","itemData":{"author":[{"dropping-particle":"","family":"Padang","given":"Universitas Negeri","non-dropping-particle":"","parse-names":false,"suffix":""}],"id":"ITEM-1","issued":{"date-parts":[["2018"]]},"page":"1-10","title":"sebesar 2,7604 dan t","type":"article-journal","volume":"6"},"uris":["http://www.mendeley.com/documents/?uuid=40656aef-05c1-4acc-aad7-3d4a7d6bc42d"]}],"mendeley":{"formattedCitation":"(Padang, 2018)","manualFormatting":"(Wijaya et al, 2016)","plainTextFormattedCitation":"(Padang, 2018)","previouslyFormattedCitation":"(Padang, 2018)"},"properties":{"noteIndex":0},"schema":"https://github.com/citation-style-language/schema/raw/master/csl-citation.json"}</w:instrText>
      </w:r>
      <w:r w:rsidR="001A3564" w:rsidRPr="00EA6742">
        <w:rPr>
          <w:rFonts w:ascii="Times New Roman" w:hAnsi="Times New Roman" w:cs="Times New Roman"/>
        </w:rPr>
        <w:fldChar w:fldCharType="separate"/>
      </w:r>
      <w:r w:rsidR="001A3564" w:rsidRPr="00EA6742">
        <w:rPr>
          <w:rFonts w:ascii="Times New Roman" w:hAnsi="Times New Roman" w:cs="Times New Roman"/>
          <w:noProof/>
        </w:rPr>
        <w:t>(</w:t>
      </w:r>
      <w:r w:rsidR="001A3564" w:rsidRPr="001A3564">
        <w:rPr>
          <w:rFonts w:ascii="Times New Roman" w:hAnsi="Times New Roman" w:cs="Times New Roman"/>
          <w:noProof/>
        </w:rPr>
        <w:t>Sözmen</w:t>
      </w:r>
      <w:r w:rsidR="001A3564">
        <w:rPr>
          <w:rFonts w:ascii="Times New Roman" w:hAnsi="Times New Roman" w:cs="Times New Roman"/>
          <w:noProof/>
          <w:lang w:val="en-US"/>
        </w:rPr>
        <w:t xml:space="preserve"> et al, 2021</w:t>
      </w:r>
      <w:r w:rsidR="001A3564" w:rsidRPr="00EA6742">
        <w:rPr>
          <w:rFonts w:ascii="Times New Roman" w:hAnsi="Times New Roman" w:cs="Times New Roman"/>
          <w:noProof/>
        </w:rPr>
        <w:t>)</w:t>
      </w:r>
      <w:r w:rsidR="001A3564" w:rsidRPr="00EA6742">
        <w:rPr>
          <w:rFonts w:ascii="Times New Roman" w:hAnsi="Times New Roman" w:cs="Times New Roman"/>
        </w:rPr>
        <w:fldChar w:fldCharType="end"/>
      </w:r>
      <w:r w:rsidRPr="00596C2F">
        <w:rPr>
          <w:rFonts w:ascii="Times New Roman" w:hAnsi="Times New Roman" w:cs="Times New Roman"/>
        </w:rPr>
        <w:t xml:space="preserve">.  Mahasiswa harus mampu memaksimalkan kemandirian belajar agar dapat memahami materi yang disampaikan pada proses pembelajaran. Berdasarkan wawancara yang peneliti lakukan dengan salah satu dosen PGSD Universitas Negeri Padang dapat ditemukan beberapa informasi terkait dengan proses pembelajaran daring yaitu proses pembejaran dilaksanakan di PGSD Universitas Negeri Padang menggunakan e-learning UNP. Pada e-learning UNP tersebut terdapat fasilitasis daftar hadir, pengumpulan tugas, sumber belajar dan terdapat fasilitas untuk diskusi antar sesama mahasiswa maupun diskusi dengan antar dosen dan </w:t>
      </w:r>
      <w:r w:rsidRPr="00596C2F">
        <w:rPr>
          <w:rFonts w:ascii="Times New Roman" w:hAnsi="Times New Roman" w:cs="Times New Roman"/>
        </w:rPr>
        <w:lastRenderedPageBreak/>
        <w:t>mahasiswa. Dosen tersebut menyatakan bahwa e-learning UNP dikembangkan dengan didasari kemudahan penggunaan bagi mahasiswa dan dosen. Hal ini dikarenakan dengan berkurangnya interaksi antara dosen dan mahasiswa maka universitas mengembangkan sistem e-learning UNP yang dapat memudahkan mahasiswa belajar secara mandiri.</w:t>
      </w:r>
    </w:p>
    <w:p w14:paraId="30C0F89C" w14:textId="65235259" w:rsidR="00992D78" w:rsidRDefault="00596C2F" w:rsidP="001A3564">
      <w:pPr>
        <w:pStyle w:val="BodyText"/>
        <w:tabs>
          <w:tab w:val="left" w:pos="426"/>
        </w:tabs>
        <w:spacing w:after="0"/>
        <w:ind w:firstLine="567"/>
        <w:jc w:val="both"/>
        <w:rPr>
          <w:rFonts w:ascii="Times New Roman" w:hAnsi="Times New Roman" w:cs="Times New Roman"/>
        </w:rPr>
      </w:pPr>
      <w:r w:rsidRPr="00596C2F">
        <w:rPr>
          <w:rFonts w:ascii="Times New Roman" w:hAnsi="Times New Roman" w:cs="Times New Roman"/>
        </w:rPr>
        <w:t>Dari hasil wawancara yang peneliti lakukan dapat disimpulkan bahwa pelaksanaan pembelajaan daring di prodi PGSD Universitas Negeri Padang telah difasilitasi dengan sistem e-leaning UNP yang dikembangkan dengan dasar memudahkan mahasiswa dan dosen dalam perkualiahan secara mandiri. Namun berdasarkan kajian literatur yang peneliti lakukan belum ditemukannya data tentang kemampuan kemandirian belajar mahasiswa PGSD Universitas Negeri Padang. Oleh sebab itu untuk mengetahui tingkatan kemandirian belajar mahasiswa PGSD Universitas Negeri Padang diperlukan penelitian lebih lanjut. Maka tujuan dari penelitian ini adalah untuk mengetahui kemandirian belajar mahasiswa PGSD Universitas Negeri Padang selama masa pandemi covid-19</w:t>
      </w:r>
      <w:r w:rsidR="0081612B">
        <w:rPr>
          <w:rFonts w:ascii="Times New Roman" w:hAnsi="Times New Roman" w:cs="Times New Roman"/>
        </w:rPr>
        <w:t xml:space="preserve">. </w:t>
      </w:r>
    </w:p>
    <w:p w14:paraId="171AFBAC" w14:textId="77777777" w:rsidR="001A3564" w:rsidRPr="001A3564" w:rsidRDefault="001A3564" w:rsidP="001A3564">
      <w:pPr>
        <w:pStyle w:val="BodyText"/>
        <w:tabs>
          <w:tab w:val="left" w:pos="426"/>
        </w:tabs>
        <w:spacing w:after="0"/>
        <w:ind w:firstLine="567"/>
        <w:jc w:val="both"/>
        <w:rPr>
          <w:rFonts w:ascii="Times New Roman" w:hAnsi="Times New Roman" w:cs="Times New Roman"/>
        </w:rPr>
      </w:pPr>
    </w:p>
    <w:p w14:paraId="760E465F" w14:textId="77777777" w:rsidR="00992D78" w:rsidRDefault="0081612B">
      <w:pPr>
        <w:spacing w:after="0" w:line="360" w:lineRule="auto"/>
        <w:rPr>
          <w:rFonts w:ascii="Times New Roman" w:hAnsi="Times New Roman" w:cs="Times New Roman"/>
          <w:b/>
          <w:lang w:val="en-US"/>
        </w:rPr>
      </w:pPr>
      <w:r>
        <w:rPr>
          <w:rFonts w:ascii="Times New Roman" w:hAnsi="Times New Roman" w:cs="Times New Roman"/>
          <w:b/>
          <w:lang w:val="en-US"/>
        </w:rPr>
        <w:t>M</w:t>
      </w:r>
      <w:r>
        <w:rPr>
          <w:rFonts w:ascii="Times New Roman" w:hAnsi="Times New Roman" w:cs="Times New Roman"/>
          <w:b/>
          <w:lang w:val="en-US"/>
        </w:rPr>
        <w:t xml:space="preserve">ETODE </w:t>
      </w:r>
    </w:p>
    <w:p w14:paraId="1CAE9237" w14:textId="5A0BFF0B" w:rsidR="00992D78" w:rsidRDefault="001A3564">
      <w:pPr>
        <w:pStyle w:val="BodyText"/>
        <w:tabs>
          <w:tab w:val="left" w:pos="426"/>
        </w:tabs>
        <w:spacing w:after="0"/>
        <w:ind w:firstLine="567"/>
        <w:jc w:val="both"/>
        <w:rPr>
          <w:rFonts w:ascii="Times New Roman" w:hAnsi="Times New Roman" w:cs="Times New Roman"/>
          <w:lang w:val="en-US"/>
        </w:rPr>
      </w:pPr>
      <w:r w:rsidRPr="001A3564">
        <w:rPr>
          <w:rFonts w:ascii="Times New Roman" w:hAnsi="Times New Roman" w:cs="Times New Roman"/>
        </w:rPr>
        <w:t>Penelitian ini merupakan penelitian kualitaitif deskriptif dengan metode survei. Penelitian ini dilakukan di Universitas Negeri Padang. Populasi penelitian ini adalah Mahasiswa di Universitas Negeri Padang. Sampel penelitian ini adalah mahasiswa PGSD universitas Tahun Masuk 2018 dengan jumlah sampel sebanyak 100 mahasiswa. Teknik pengumulan data menggunakan angket kemandirian belajar. Angket dikembangkan menggunakan skala likert 1-5. Angket kemandirian belajar dikembangkan dengan indikator kemandirian belajar yaitu tujuan belajar, strategi belajar, manajemen waktu, lingkungan, pencarian bantuan dan evaluasi diri. Teknik analisis data menggunakan statistik deskriptif. Data yang diperoleh diskorkan kemudian dianalisis dalam bentuk persentase. Nilai persentase menggunakan rumus</w:t>
      </w:r>
      <w:r>
        <w:rPr>
          <w:rFonts w:ascii="Times New Roman" w:hAnsi="Times New Roman" w:cs="Times New Roman"/>
          <w:lang w:val="en-US"/>
        </w:rPr>
        <w:t>:</w:t>
      </w:r>
    </w:p>
    <w:p w14:paraId="7C1C43F4" w14:textId="77777777" w:rsidR="001A3564" w:rsidRPr="00E01146" w:rsidRDefault="001A3564" w:rsidP="001A3564">
      <w:pPr>
        <w:jc w:val="both"/>
        <w:rPr>
          <w:rFonts w:eastAsiaTheme="minorEastAsia"/>
        </w:rPr>
      </w:pPr>
      <m:oMathPara>
        <m:oMath>
          <m:r>
            <w:rPr>
              <w:rFonts w:ascii="Cambria Math" w:hAnsi="Cambria Math"/>
            </w:rPr>
            <m:t>X=</m:t>
          </m:r>
          <m:f>
            <m:fPr>
              <m:ctrlPr>
                <w:rPr>
                  <w:rFonts w:ascii="Cambria Math" w:hAnsi="Cambria Math"/>
                  <w:i/>
                </w:rPr>
              </m:ctrlPr>
            </m:fPr>
            <m:num>
              <m:r>
                <w:rPr>
                  <w:rFonts w:ascii="Cambria Math" w:hAnsi="Cambria Math"/>
                </w:rPr>
                <m:t>∑xi</m:t>
              </m:r>
            </m:num>
            <m:den>
              <m:r>
                <w:rPr>
                  <w:rFonts w:ascii="Cambria Math" w:hAnsi="Cambria Math"/>
                </w:rPr>
                <m:t>s</m:t>
              </m:r>
            </m:den>
          </m:f>
          <m:r>
            <w:rPr>
              <w:rFonts w:ascii="Cambria Math" w:hAnsi="Cambria Math"/>
            </w:rPr>
            <m:t xml:space="preserve"> x 100%</m:t>
          </m:r>
        </m:oMath>
      </m:oMathPara>
    </w:p>
    <w:p w14:paraId="2329499E" w14:textId="77777777" w:rsidR="001A3564" w:rsidRPr="001A3564" w:rsidRDefault="001A3564" w:rsidP="001A3564">
      <w:pPr>
        <w:pStyle w:val="BodyText"/>
        <w:tabs>
          <w:tab w:val="left" w:pos="426"/>
        </w:tabs>
        <w:spacing w:after="0"/>
        <w:ind w:firstLine="567"/>
        <w:jc w:val="both"/>
        <w:rPr>
          <w:rFonts w:ascii="Times New Roman" w:hAnsi="Times New Roman" w:cs="Times New Roman"/>
          <w:lang w:val="en-US"/>
        </w:rPr>
      </w:pPr>
      <w:r w:rsidRPr="001A3564">
        <w:rPr>
          <w:rFonts w:ascii="Times New Roman" w:hAnsi="Times New Roman" w:cs="Times New Roman"/>
          <w:lang w:val="en-US"/>
        </w:rPr>
        <w:t>Keterangan</w:t>
      </w:r>
    </w:p>
    <w:p w14:paraId="01F9F5EA" w14:textId="77777777" w:rsidR="001A3564" w:rsidRPr="001A3564" w:rsidRDefault="001A3564" w:rsidP="001A3564">
      <w:pPr>
        <w:pStyle w:val="BodyText"/>
        <w:tabs>
          <w:tab w:val="left" w:pos="426"/>
        </w:tabs>
        <w:spacing w:after="0"/>
        <w:ind w:firstLine="567"/>
        <w:jc w:val="both"/>
        <w:rPr>
          <w:rFonts w:ascii="Times New Roman" w:hAnsi="Times New Roman" w:cs="Times New Roman"/>
          <w:lang w:val="en-US"/>
        </w:rPr>
      </w:pPr>
      <w:r w:rsidRPr="001A3564">
        <w:rPr>
          <w:rFonts w:ascii="Times New Roman" w:hAnsi="Times New Roman" w:cs="Times New Roman"/>
          <w:lang w:val="en-US"/>
        </w:rPr>
        <w:t>∑Xi = Jumla skor yang diperoleh</w:t>
      </w:r>
    </w:p>
    <w:p w14:paraId="6D5BB85E" w14:textId="7210513B" w:rsidR="001A3564" w:rsidRDefault="001A3564" w:rsidP="001A3564">
      <w:pPr>
        <w:pStyle w:val="BodyText"/>
        <w:tabs>
          <w:tab w:val="left" w:pos="426"/>
        </w:tabs>
        <w:spacing w:after="0"/>
        <w:ind w:firstLine="567"/>
        <w:jc w:val="both"/>
        <w:rPr>
          <w:rFonts w:ascii="Times New Roman" w:hAnsi="Times New Roman" w:cs="Times New Roman"/>
          <w:lang w:val="en-US"/>
        </w:rPr>
      </w:pPr>
      <w:r w:rsidRPr="001A3564">
        <w:rPr>
          <w:rFonts w:ascii="Times New Roman" w:hAnsi="Times New Roman" w:cs="Times New Roman"/>
          <w:lang w:val="en-US"/>
        </w:rPr>
        <w:t>S = Total skor seluruhnya</w:t>
      </w:r>
    </w:p>
    <w:p w14:paraId="77093233" w14:textId="77777777" w:rsidR="001A3564" w:rsidRPr="001A3564" w:rsidRDefault="001A3564" w:rsidP="001A3564">
      <w:pPr>
        <w:pStyle w:val="BodyText"/>
        <w:tabs>
          <w:tab w:val="left" w:pos="426"/>
        </w:tabs>
        <w:spacing w:after="0"/>
        <w:ind w:firstLine="567"/>
        <w:jc w:val="both"/>
        <w:rPr>
          <w:rFonts w:ascii="Times New Roman" w:hAnsi="Times New Roman" w:cs="Times New Roman"/>
          <w:lang w:val="en-US"/>
        </w:rPr>
      </w:pPr>
    </w:p>
    <w:p w14:paraId="3B395674" w14:textId="21B684C6" w:rsidR="001A3564" w:rsidRDefault="001A3564" w:rsidP="001A3564">
      <w:pPr>
        <w:pStyle w:val="BodyText"/>
        <w:tabs>
          <w:tab w:val="left" w:pos="426"/>
        </w:tabs>
        <w:spacing w:after="0"/>
        <w:ind w:firstLine="567"/>
        <w:jc w:val="both"/>
        <w:rPr>
          <w:rFonts w:ascii="Times New Roman" w:hAnsi="Times New Roman" w:cs="Times New Roman"/>
          <w:lang w:val="en-US"/>
        </w:rPr>
      </w:pPr>
      <w:r w:rsidRPr="001A3564">
        <w:rPr>
          <w:rFonts w:ascii="Times New Roman" w:hAnsi="Times New Roman" w:cs="Times New Roman"/>
          <w:lang w:val="en-US"/>
        </w:rPr>
        <w:t>Hasil skor yang diperoleh kemudian di konversi berdasarkan tabel berikut:</w:t>
      </w:r>
    </w:p>
    <w:p w14:paraId="31F43068" w14:textId="57C5F00C" w:rsidR="001A3564" w:rsidRDefault="001A3564" w:rsidP="001A3564">
      <w:pPr>
        <w:pStyle w:val="BodyText"/>
        <w:spacing w:after="0"/>
        <w:rPr>
          <w:rFonts w:ascii="Times New Roman" w:hAnsi="Times New Roman" w:cs="Times New Roman"/>
          <w:lang w:val="en-US"/>
        </w:rPr>
      </w:pPr>
      <w:r>
        <w:rPr>
          <w:rFonts w:ascii="Times New Roman" w:hAnsi="Times New Roman" w:cs="Times New Roman"/>
        </w:rPr>
        <w:t xml:space="preserve">Tabel 1. </w:t>
      </w:r>
      <w:r>
        <w:rPr>
          <w:rFonts w:ascii="Times New Roman" w:hAnsi="Times New Roman" w:cs="Times New Roman"/>
          <w:lang w:val="en-US"/>
        </w:rPr>
        <w:t>Konversi nilai</w:t>
      </w:r>
    </w:p>
    <w:tbl>
      <w:tblPr>
        <w:tblStyle w:val="TableGrid"/>
        <w:tblW w:w="0" w:type="auto"/>
        <w:tblLook w:val="04A0" w:firstRow="1" w:lastRow="0" w:firstColumn="1" w:lastColumn="0" w:noHBand="0" w:noVBand="1"/>
      </w:tblPr>
      <w:tblGrid>
        <w:gridCol w:w="461"/>
        <w:gridCol w:w="2327"/>
        <w:gridCol w:w="1542"/>
      </w:tblGrid>
      <w:tr w:rsidR="001A3564" w:rsidRPr="009A1C26" w14:paraId="345E3185" w14:textId="77777777" w:rsidTr="001A3564">
        <w:tc>
          <w:tcPr>
            <w:tcW w:w="0" w:type="auto"/>
          </w:tcPr>
          <w:p w14:paraId="138B5F9C" w14:textId="77777777" w:rsidR="001A3564" w:rsidRPr="009A1C26" w:rsidRDefault="001A3564" w:rsidP="001A3564">
            <w:pPr>
              <w:spacing w:after="0" w:line="240" w:lineRule="auto"/>
              <w:jc w:val="center"/>
              <w:rPr>
                <w:rFonts w:ascii="Times New Roman" w:hAnsi="Times New Roman" w:cs="Times New Roman"/>
                <w:b/>
                <w:bCs/>
                <w:sz w:val="20"/>
                <w:szCs w:val="20"/>
              </w:rPr>
            </w:pPr>
            <w:r w:rsidRPr="009A1C26">
              <w:rPr>
                <w:rFonts w:ascii="Times New Roman" w:hAnsi="Times New Roman" w:cs="Times New Roman"/>
                <w:b/>
                <w:bCs/>
                <w:sz w:val="20"/>
                <w:szCs w:val="20"/>
              </w:rPr>
              <w:t>No</w:t>
            </w:r>
          </w:p>
        </w:tc>
        <w:tc>
          <w:tcPr>
            <w:tcW w:w="0" w:type="auto"/>
          </w:tcPr>
          <w:p w14:paraId="64DFAFF2" w14:textId="77777777" w:rsidR="001A3564" w:rsidRPr="009A1C26" w:rsidRDefault="001A3564" w:rsidP="001A3564">
            <w:pPr>
              <w:spacing w:after="0" w:line="240" w:lineRule="auto"/>
              <w:jc w:val="center"/>
              <w:rPr>
                <w:rFonts w:ascii="Times New Roman" w:hAnsi="Times New Roman" w:cs="Times New Roman"/>
                <w:b/>
                <w:bCs/>
                <w:sz w:val="20"/>
                <w:szCs w:val="20"/>
              </w:rPr>
            </w:pPr>
            <w:r w:rsidRPr="009A1C26">
              <w:rPr>
                <w:rFonts w:ascii="Times New Roman" w:hAnsi="Times New Roman" w:cs="Times New Roman"/>
                <w:b/>
                <w:bCs/>
                <w:sz w:val="20"/>
                <w:szCs w:val="20"/>
              </w:rPr>
              <w:t>Interval Persentase Skor</w:t>
            </w:r>
          </w:p>
        </w:tc>
        <w:tc>
          <w:tcPr>
            <w:tcW w:w="0" w:type="auto"/>
          </w:tcPr>
          <w:p w14:paraId="746DD3AB" w14:textId="77777777" w:rsidR="001A3564" w:rsidRPr="009A1C26" w:rsidRDefault="001A3564" w:rsidP="001A3564">
            <w:pPr>
              <w:spacing w:after="0" w:line="240" w:lineRule="auto"/>
              <w:jc w:val="center"/>
              <w:rPr>
                <w:rFonts w:ascii="Times New Roman" w:hAnsi="Times New Roman" w:cs="Times New Roman"/>
                <w:b/>
                <w:bCs/>
                <w:sz w:val="20"/>
                <w:szCs w:val="20"/>
              </w:rPr>
            </w:pPr>
            <w:r w:rsidRPr="009A1C26">
              <w:rPr>
                <w:rFonts w:ascii="Times New Roman" w:hAnsi="Times New Roman" w:cs="Times New Roman"/>
                <w:b/>
                <w:bCs/>
                <w:sz w:val="20"/>
                <w:szCs w:val="20"/>
              </w:rPr>
              <w:t>Kriteria</w:t>
            </w:r>
          </w:p>
        </w:tc>
      </w:tr>
      <w:tr w:rsidR="001A3564" w:rsidRPr="009A1C26" w14:paraId="230A1E15" w14:textId="77777777" w:rsidTr="001A3564">
        <w:tc>
          <w:tcPr>
            <w:tcW w:w="0" w:type="auto"/>
          </w:tcPr>
          <w:p w14:paraId="1C9E9276" w14:textId="77777777" w:rsidR="001A3564" w:rsidRPr="00070A66" w:rsidRDefault="001A3564" w:rsidP="001A3564">
            <w:pPr>
              <w:spacing w:after="0" w:line="240" w:lineRule="auto"/>
              <w:jc w:val="both"/>
              <w:rPr>
                <w:rFonts w:ascii="Times New Roman" w:hAnsi="Times New Roman" w:cs="Times New Roman"/>
              </w:rPr>
            </w:pPr>
            <w:r w:rsidRPr="00070A66">
              <w:rPr>
                <w:rFonts w:ascii="Times New Roman" w:hAnsi="Times New Roman" w:cs="Times New Roman"/>
              </w:rPr>
              <w:t>1</w:t>
            </w:r>
          </w:p>
        </w:tc>
        <w:tc>
          <w:tcPr>
            <w:tcW w:w="0" w:type="auto"/>
          </w:tcPr>
          <w:p w14:paraId="0A6575DD" w14:textId="77777777" w:rsidR="001A3564" w:rsidRPr="00070A66" w:rsidRDefault="001A3564" w:rsidP="001A3564">
            <w:pPr>
              <w:spacing w:after="0" w:line="240" w:lineRule="auto"/>
              <w:jc w:val="both"/>
              <w:rPr>
                <w:rFonts w:ascii="Times New Roman" w:hAnsi="Times New Roman" w:cs="Times New Roman"/>
              </w:rPr>
            </w:pPr>
            <w:r w:rsidRPr="00070A66">
              <w:rPr>
                <w:rStyle w:val="markedcontent"/>
                <w:rFonts w:ascii="Times New Roman" w:hAnsi="Times New Roman" w:cs="Times New Roman"/>
              </w:rPr>
              <w:t>85 ≤ % skor ≤ 100</w:t>
            </w:r>
          </w:p>
        </w:tc>
        <w:tc>
          <w:tcPr>
            <w:tcW w:w="0" w:type="auto"/>
          </w:tcPr>
          <w:p w14:paraId="71674D37" w14:textId="77777777" w:rsidR="001A3564" w:rsidRPr="00070A66" w:rsidRDefault="001A3564" w:rsidP="001A3564">
            <w:pPr>
              <w:spacing w:after="0" w:line="240" w:lineRule="auto"/>
              <w:jc w:val="both"/>
              <w:rPr>
                <w:rFonts w:ascii="Times New Roman" w:hAnsi="Times New Roman" w:cs="Times New Roman"/>
              </w:rPr>
            </w:pPr>
            <w:r w:rsidRPr="00070A66">
              <w:rPr>
                <w:rStyle w:val="markedcontent"/>
                <w:rFonts w:ascii="Times New Roman" w:hAnsi="Times New Roman" w:cs="Times New Roman"/>
              </w:rPr>
              <w:t>Sangat Tinggi</w:t>
            </w:r>
          </w:p>
        </w:tc>
      </w:tr>
      <w:tr w:rsidR="001A3564" w:rsidRPr="009A1C26" w14:paraId="10C57075" w14:textId="77777777" w:rsidTr="001A3564">
        <w:tc>
          <w:tcPr>
            <w:tcW w:w="0" w:type="auto"/>
          </w:tcPr>
          <w:p w14:paraId="5630E312" w14:textId="77777777" w:rsidR="001A3564" w:rsidRPr="00070A66" w:rsidRDefault="001A3564" w:rsidP="001A3564">
            <w:pPr>
              <w:spacing w:after="0" w:line="240" w:lineRule="auto"/>
              <w:jc w:val="both"/>
              <w:rPr>
                <w:rFonts w:ascii="Times New Roman" w:hAnsi="Times New Roman" w:cs="Times New Roman"/>
              </w:rPr>
            </w:pPr>
            <w:r w:rsidRPr="00070A66">
              <w:rPr>
                <w:rFonts w:ascii="Times New Roman" w:hAnsi="Times New Roman" w:cs="Times New Roman"/>
              </w:rPr>
              <w:t>2</w:t>
            </w:r>
          </w:p>
        </w:tc>
        <w:tc>
          <w:tcPr>
            <w:tcW w:w="0" w:type="auto"/>
          </w:tcPr>
          <w:p w14:paraId="2C840268" w14:textId="77777777" w:rsidR="001A3564" w:rsidRPr="00070A66" w:rsidRDefault="001A3564" w:rsidP="001A3564">
            <w:pPr>
              <w:spacing w:after="0" w:line="240" w:lineRule="auto"/>
              <w:jc w:val="both"/>
              <w:rPr>
                <w:rFonts w:ascii="Times New Roman" w:hAnsi="Times New Roman" w:cs="Times New Roman"/>
              </w:rPr>
            </w:pPr>
            <w:r w:rsidRPr="00070A66">
              <w:rPr>
                <w:rStyle w:val="markedcontent"/>
                <w:rFonts w:ascii="Times New Roman" w:hAnsi="Times New Roman" w:cs="Times New Roman"/>
              </w:rPr>
              <w:t>69 ≤ % skor ≤ 84</w:t>
            </w:r>
          </w:p>
        </w:tc>
        <w:tc>
          <w:tcPr>
            <w:tcW w:w="0" w:type="auto"/>
          </w:tcPr>
          <w:p w14:paraId="5F5D1397" w14:textId="77777777" w:rsidR="001A3564" w:rsidRPr="00070A66" w:rsidRDefault="001A3564" w:rsidP="001A3564">
            <w:pPr>
              <w:spacing w:after="0" w:line="240" w:lineRule="auto"/>
              <w:jc w:val="both"/>
              <w:rPr>
                <w:rFonts w:ascii="Times New Roman" w:hAnsi="Times New Roman" w:cs="Times New Roman"/>
              </w:rPr>
            </w:pPr>
            <w:r w:rsidRPr="00070A66">
              <w:rPr>
                <w:rStyle w:val="markedcontent"/>
                <w:rFonts w:ascii="Times New Roman" w:hAnsi="Times New Roman" w:cs="Times New Roman"/>
              </w:rPr>
              <w:t>Tinggi</w:t>
            </w:r>
          </w:p>
        </w:tc>
      </w:tr>
      <w:tr w:rsidR="001A3564" w:rsidRPr="009A1C26" w14:paraId="14CD7654" w14:textId="77777777" w:rsidTr="001A3564">
        <w:tc>
          <w:tcPr>
            <w:tcW w:w="0" w:type="auto"/>
          </w:tcPr>
          <w:p w14:paraId="017801DD" w14:textId="77777777" w:rsidR="001A3564" w:rsidRPr="00070A66" w:rsidRDefault="001A3564" w:rsidP="001A3564">
            <w:pPr>
              <w:spacing w:after="0" w:line="240" w:lineRule="auto"/>
              <w:jc w:val="both"/>
              <w:rPr>
                <w:rFonts w:ascii="Times New Roman" w:hAnsi="Times New Roman" w:cs="Times New Roman"/>
              </w:rPr>
            </w:pPr>
            <w:r w:rsidRPr="00070A66">
              <w:rPr>
                <w:rFonts w:ascii="Times New Roman" w:hAnsi="Times New Roman" w:cs="Times New Roman"/>
              </w:rPr>
              <w:t>3</w:t>
            </w:r>
          </w:p>
        </w:tc>
        <w:tc>
          <w:tcPr>
            <w:tcW w:w="0" w:type="auto"/>
          </w:tcPr>
          <w:p w14:paraId="73EC2817" w14:textId="77777777" w:rsidR="001A3564" w:rsidRPr="00070A66" w:rsidRDefault="001A3564" w:rsidP="001A3564">
            <w:pPr>
              <w:spacing w:after="0" w:line="240" w:lineRule="auto"/>
              <w:jc w:val="both"/>
              <w:rPr>
                <w:rFonts w:ascii="Times New Roman" w:hAnsi="Times New Roman" w:cs="Times New Roman"/>
              </w:rPr>
            </w:pPr>
            <w:r w:rsidRPr="00070A66">
              <w:rPr>
                <w:rStyle w:val="markedcontent"/>
                <w:rFonts w:ascii="Times New Roman" w:hAnsi="Times New Roman" w:cs="Times New Roman"/>
              </w:rPr>
              <w:t>53 ≤ % skor ≤ 68</w:t>
            </w:r>
          </w:p>
        </w:tc>
        <w:tc>
          <w:tcPr>
            <w:tcW w:w="0" w:type="auto"/>
          </w:tcPr>
          <w:p w14:paraId="45CAEC06" w14:textId="77777777" w:rsidR="001A3564" w:rsidRPr="00070A66" w:rsidRDefault="001A3564" w:rsidP="001A3564">
            <w:pPr>
              <w:spacing w:after="0" w:line="240" w:lineRule="auto"/>
              <w:jc w:val="both"/>
              <w:rPr>
                <w:rFonts w:ascii="Times New Roman" w:hAnsi="Times New Roman" w:cs="Times New Roman"/>
              </w:rPr>
            </w:pPr>
            <w:r w:rsidRPr="00070A66">
              <w:rPr>
                <w:rStyle w:val="markedcontent"/>
                <w:rFonts w:ascii="Times New Roman" w:hAnsi="Times New Roman" w:cs="Times New Roman"/>
              </w:rPr>
              <w:t>Sedang</w:t>
            </w:r>
          </w:p>
        </w:tc>
      </w:tr>
      <w:tr w:rsidR="001A3564" w:rsidRPr="009A1C26" w14:paraId="4C5CA1BC" w14:textId="77777777" w:rsidTr="001A3564">
        <w:tc>
          <w:tcPr>
            <w:tcW w:w="0" w:type="auto"/>
          </w:tcPr>
          <w:p w14:paraId="29412752" w14:textId="77777777" w:rsidR="001A3564" w:rsidRPr="00070A66" w:rsidRDefault="001A3564" w:rsidP="001A3564">
            <w:pPr>
              <w:spacing w:after="0" w:line="240" w:lineRule="auto"/>
              <w:jc w:val="both"/>
              <w:rPr>
                <w:rFonts w:ascii="Times New Roman" w:hAnsi="Times New Roman" w:cs="Times New Roman"/>
              </w:rPr>
            </w:pPr>
            <w:r w:rsidRPr="00070A66">
              <w:rPr>
                <w:rFonts w:ascii="Times New Roman" w:hAnsi="Times New Roman" w:cs="Times New Roman"/>
              </w:rPr>
              <w:t>4</w:t>
            </w:r>
          </w:p>
        </w:tc>
        <w:tc>
          <w:tcPr>
            <w:tcW w:w="0" w:type="auto"/>
          </w:tcPr>
          <w:p w14:paraId="438E2E1C" w14:textId="77777777" w:rsidR="001A3564" w:rsidRPr="00070A66" w:rsidRDefault="001A3564" w:rsidP="001A3564">
            <w:pPr>
              <w:spacing w:after="0" w:line="240" w:lineRule="auto"/>
              <w:jc w:val="both"/>
              <w:rPr>
                <w:rFonts w:ascii="Times New Roman" w:hAnsi="Times New Roman" w:cs="Times New Roman"/>
              </w:rPr>
            </w:pPr>
            <w:r w:rsidRPr="00070A66">
              <w:rPr>
                <w:rStyle w:val="markedcontent"/>
                <w:rFonts w:ascii="Times New Roman" w:hAnsi="Times New Roman" w:cs="Times New Roman"/>
              </w:rPr>
              <w:t>37 ≤ % skor ≤ 52</w:t>
            </w:r>
          </w:p>
        </w:tc>
        <w:tc>
          <w:tcPr>
            <w:tcW w:w="0" w:type="auto"/>
          </w:tcPr>
          <w:p w14:paraId="408BC04A" w14:textId="77777777" w:rsidR="001A3564" w:rsidRPr="00070A66" w:rsidRDefault="001A3564" w:rsidP="001A3564">
            <w:pPr>
              <w:spacing w:after="0" w:line="240" w:lineRule="auto"/>
              <w:jc w:val="both"/>
              <w:rPr>
                <w:rFonts w:ascii="Times New Roman" w:hAnsi="Times New Roman" w:cs="Times New Roman"/>
              </w:rPr>
            </w:pPr>
            <w:r w:rsidRPr="00070A66">
              <w:rPr>
                <w:rStyle w:val="markedcontent"/>
                <w:rFonts w:ascii="Times New Roman" w:hAnsi="Times New Roman" w:cs="Times New Roman"/>
              </w:rPr>
              <w:t>Rendah</w:t>
            </w:r>
          </w:p>
        </w:tc>
      </w:tr>
      <w:tr w:rsidR="001A3564" w:rsidRPr="009A1C26" w14:paraId="6112C2EF" w14:textId="77777777" w:rsidTr="001A3564">
        <w:tc>
          <w:tcPr>
            <w:tcW w:w="0" w:type="auto"/>
          </w:tcPr>
          <w:p w14:paraId="18B594BF" w14:textId="77777777" w:rsidR="001A3564" w:rsidRPr="00070A66" w:rsidRDefault="001A3564" w:rsidP="001A3564">
            <w:pPr>
              <w:spacing w:after="0" w:line="240" w:lineRule="auto"/>
              <w:jc w:val="both"/>
              <w:rPr>
                <w:rFonts w:ascii="Times New Roman" w:hAnsi="Times New Roman" w:cs="Times New Roman"/>
              </w:rPr>
            </w:pPr>
            <w:r w:rsidRPr="00070A66">
              <w:rPr>
                <w:rFonts w:ascii="Times New Roman" w:hAnsi="Times New Roman" w:cs="Times New Roman"/>
              </w:rPr>
              <w:t>5</w:t>
            </w:r>
          </w:p>
        </w:tc>
        <w:tc>
          <w:tcPr>
            <w:tcW w:w="0" w:type="auto"/>
          </w:tcPr>
          <w:p w14:paraId="09182900" w14:textId="77777777" w:rsidR="001A3564" w:rsidRPr="00070A66" w:rsidRDefault="001A3564" w:rsidP="001A3564">
            <w:pPr>
              <w:spacing w:after="0" w:line="240" w:lineRule="auto"/>
              <w:jc w:val="both"/>
              <w:rPr>
                <w:rFonts w:ascii="Times New Roman" w:hAnsi="Times New Roman" w:cs="Times New Roman"/>
              </w:rPr>
            </w:pPr>
            <w:r w:rsidRPr="00070A66">
              <w:rPr>
                <w:rStyle w:val="markedcontent"/>
                <w:rFonts w:ascii="Times New Roman" w:hAnsi="Times New Roman" w:cs="Times New Roman"/>
              </w:rPr>
              <w:t>20 ≤ % skor ≤ 36</w:t>
            </w:r>
          </w:p>
        </w:tc>
        <w:tc>
          <w:tcPr>
            <w:tcW w:w="0" w:type="auto"/>
          </w:tcPr>
          <w:p w14:paraId="7EE98EA8" w14:textId="77777777" w:rsidR="001A3564" w:rsidRPr="00070A66" w:rsidRDefault="001A3564" w:rsidP="001A3564">
            <w:pPr>
              <w:spacing w:after="0" w:line="240" w:lineRule="auto"/>
              <w:jc w:val="both"/>
              <w:rPr>
                <w:rFonts w:ascii="Times New Roman" w:hAnsi="Times New Roman" w:cs="Times New Roman"/>
              </w:rPr>
            </w:pPr>
            <w:r w:rsidRPr="00070A66">
              <w:rPr>
                <w:rStyle w:val="markedcontent"/>
                <w:rFonts w:ascii="Times New Roman" w:hAnsi="Times New Roman" w:cs="Times New Roman"/>
              </w:rPr>
              <w:t>Sangat Rendah</w:t>
            </w:r>
          </w:p>
        </w:tc>
      </w:tr>
    </w:tbl>
    <w:p w14:paraId="64996F4F" w14:textId="3EEA1F77" w:rsidR="00992D78" w:rsidRPr="001A3564" w:rsidRDefault="001A3564" w:rsidP="001A3564">
      <w:pPr>
        <w:pStyle w:val="BodyText"/>
        <w:tabs>
          <w:tab w:val="left" w:pos="426"/>
        </w:tabs>
        <w:spacing w:after="0"/>
        <w:ind w:firstLine="567"/>
        <w:jc w:val="both"/>
        <w:rPr>
          <w:rFonts w:ascii="Times New Roman" w:hAnsi="Times New Roman" w:cs="Times New Roman"/>
          <w:lang w:val="en-US"/>
        </w:rPr>
      </w:pPr>
      <w:r w:rsidRPr="00EA6742">
        <w:rPr>
          <w:rFonts w:ascii="Times New Roman" w:hAnsi="Times New Roman" w:cs="Times New Roman"/>
        </w:rPr>
        <w:fldChar w:fldCharType="begin" w:fldLock="1"/>
      </w:r>
      <w:r w:rsidRPr="00EA6742">
        <w:rPr>
          <w:rFonts w:ascii="Times New Roman" w:hAnsi="Times New Roman" w:cs="Times New Roman"/>
        </w:rPr>
        <w:instrText>ADDIN CSL_CITATION {"citationItems":[{"id":"ITEM-1","itemData":{"author":[{"dropping-particle":"","family":"Padang","given":"Universitas Negeri","non-dropping-particle":"","parse-names":false,"suffix":""}],"id":"ITEM-1","issued":{"date-parts":[["2018"]]},"page":"1-10","title":"sebesar 2,7604 dan t","type":"article-journal","volume":"6"},"uris":["http://www.mendeley.com/documents/?uuid=40656aef-05c1-4acc-aad7-3d4a7d6bc42d"]}],"mendeley":{"formattedCitation":"(Padang, 2018)","manualFormatting":"(Wijaya et al, 2016)","plainTextFormattedCitation":"(Padang, 2018)","previouslyFormattedCitation":"(Padang, 2018)"},"properties":{"noteIndex":0},"schema":"https://github.com/citation-style-language/schema/raw/master/csl-citation.json"}</w:instrText>
      </w:r>
      <w:r w:rsidRPr="00EA6742">
        <w:rPr>
          <w:rFonts w:ascii="Times New Roman" w:hAnsi="Times New Roman" w:cs="Times New Roman"/>
        </w:rPr>
        <w:fldChar w:fldCharType="separate"/>
      </w:r>
      <w:r w:rsidRPr="00EA6742">
        <w:rPr>
          <w:rFonts w:ascii="Times New Roman" w:hAnsi="Times New Roman" w:cs="Times New Roman"/>
          <w:noProof/>
        </w:rPr>
        <w:t>(</w:t>
      </w:r>
      <w:r>
        <w:rPr>
          <w:rFonts w:ascii="Times New Roman" w:hAnsi="Times New Roman" w:cs="Times New Roman"/>
          <w:lang w:val="en-US"/>
        </w:rPr>
        <w:t>Setyosari, 2016</w:t>
      </w:r>
      <w:r w:rsidRPr="00EA6742">
        <w:rPr>
          <w:rFonts w:ascii="Times New Roman" w:hAnsi="Times New Roman" w:cs="Times New Roman"/>
          <w:noProof/>
        </w:rPr>
        <w:t>)</w:t>
      </w:r>
      <w:r w:rsidRPr="00EA6742">
        <w:rPr>
          <w:rFonts w:ascii="Times New Roman" w:hAnsi="Times New Roman" w:cs="Times New Roman"/>
        </w:rPr>
        <w:fldChar w:fldCharType="end"/>
      </w:r>
    </w:p>
    <w:p w14:paraId="6D501704" w14:textId="77777777" w:rsidR="00992D78" w:rsidRDefault="00992D78">
      <w:pPr>
        <w:spacing w:after="0" w:line="360" w:lineRule="auto"/>
        <w:ind w:firstLine="567"/>
        <w:jc w:val="both"/>
        <w:rPr>
          <w:rFonts w:ascii="Times New Roman" w:hAnsi="Times New Roman" w:cs="Times New Roman"/>
        </w:rPr>
      </w:pPr>
    </w:p>
    <w:p w14:paraId="348FF52E" w14:textId="77777777" w:rsidR="00992D78" w:rsidRDefault="0081612B">
      <w:pPr>
        <w:spacing w:after="0" w:line="360" w:lineRule="auto"/>
        <w:rPr>
          <w:rFonts w:ascii="Times New Roman" w:hAnsi="Times New Roman" w:cs="Times New Roman"/>
          <w:b/>
          <w:lang w:val="en-US"/>
        </w:rPr>
      </w:pPr>
      <w:r>
        <w:rPr>
          <w:rFonts w:ascii="Times New Roman" w:hAnsi="Times New Roman" w:cs="Times New Roman"/>
          <w:b/>
          <w:lang w:val="en-US"/>
        </w:rPr>
        <w:t xml:space="preserve">HASIL DAN PEMBAHASAN </w:t>
      </w:r>
    </w:p>
    <w:p w14:paraId="6948A10F" w14:textId="7D42ADA8" w:rsidR="00070A66" w:rsidRDefault="00070A66" w:rsidP="00DF5DC5">
      <w:pPr>
        <w:pStyle w:val="BodyText"/>
        <w:tabs>
          <w:tab w:val="left" w:pos="426"/>
        </w:tabs>
        <w:spacing w:after="0"/>
        <w:ind w:firstLine="567"/>
        <w:jc w:val="both"/>
        <w:rPr>
          <w:rFonts w:ascii="Times New Roman" w:hAnsi="Times New Roman" w:cs="Times New Roman"/>
        </w:rPr>
      </w:pPr>
      <w:r w:rsidRPr="00070A66">
        <w:rPr>
          <w:rFonts w:ascii="Times New Roman" w:hAnsi="Times New Roman" w:cs="Times New Roman"/>
        </w:rPr>
        <w:t>Penelitian ini dilakukan dengan memberikan angket secara online kepada 100 orang mahasiswa. Hasil angket kemudian di tabulasi. Adapun hasil tabulasi tersebut dapat dilihat pada tabel berikut:</w:t>
      </w:r>
    </w:p>
    <w:p w14:paraId="2C0F45F0" w14:textId="79486A87" w:rsidR="00070A66" w:rsidRDefault="00070A66" w:rsidP="00070A66">
      <w:pPr>
        <w:pStyle w:val="BodyText"/>
        <w:tabs>
          <w:tab w:val="left" w:pos="426"/>
        </w:tabs>
        <w:spacing w:after="0"/>
        <w:jc w:val="both"/>
        <w:rPr>
          <w:rFonts w:ascii="Times New Roman" w:hAnsi="Times New Roman" w:cs="Times New Roman"/>
          <w:lang w:val="en-US"/>
        </w:rPr>
      </w:pPr>
      <w:r>
        <w:rPr>
          <w:rFonts w:ascii="Times New Roman" w:hAnsi="Times New Roman" w:cs="Times New Roman"/>
          <w:lang w:val="en-US"/>
        </w:rPr>
        <w:t>Tabel 2. Hasil Tabulasi Data</w:t>
      </w:r>
    </w:p>
    <w:tbl>
      <w:tblPr>
        <w:tblStyle w:val="TableGrid"/>
        <w:tblW w:w="0" w:type="auto"/>
        <w:tblLook w:val="04A0" w:firstRow="1" w:lastRow="0" w:firstColumn="1" w:lastColumn="0" w:noHBand="0" w:noVBand="1"/>
      </w:tblPr>
      <w:tblGrid>
        <w:gridCol w:w="2327"/>
        <w:gridCol w:w="1542"/>
        <w:gridCol w:w="1072"/>
        <w:gridCol w:w="1127"/>
      </w:tblGrid>
      <w:tr w:rsidR="00070A66" w14:paraId="21D94B50" w14:textId="77777777" w:rsidTr="00070A66">
        <w:tc>
          <w:tcPr>
            <w:tcW w:w="0" w:type="auto"/>
          </w:tcPr>
          <w:p w14:paraId="79328A37" w14:textId="77777777" w:rsidR="00070A66" w:rsidRPr="009A1C26" w:rsidRDefault="00070A66" w:rsidP="00070A66">
            <w:pPr>
              <w:spacing w:after="0" w:line="240" w:lineRule="auto"/>
              <w:jc w:val="center"/>
              <w:rPr>
                <w:rFonts w:ascii="Times New Roman" w:hAnsi="Times New Roman" w:cs="Times New Roman"/>
                <w:b/>
                <w:bCs/>
                <w:sz w:val="20"/>
                <w:szCs w:val="20"/>
              </w:rPr>
            </w:pPr>
            <w:r w:rsidRPr="009A1C26">
              <w:rPr>
                <w:rFonts w:ascii="Times New Roman" w:hAnsi="Times New Roman" w:cs="Times New Roman"/>
                <w:b/>
                <w:bCs/>
                <w:sz w:val="20"/>
                <w:szCs w:val="20"/>
              </w:rPr>
              <w:t>Interval Persentase Skor</w:t>
            </w:r>
          </w:p>
        </w:tc>
        <w:tc>
          <w:tcPr>
            <w:tcW w:w="0" w:type="auto"/>
          </w:tcPr>
          <w:p w14:paraId="22ED4D4E" w14:textId="77777777" w:rsidR="00070A66" w:rsidRPr="009A1C26" w:rsidRDefault="00070A66" w:rsidP="00070A66">
            <w:pPr>
              <w:spacing w:after="0" w:line="240" w:lineRule="auto"/>
              <w:jc w:val="center"/>
              <w:rPr>
                <w:rFonts w:ascii="Times New Roman" w:hAnsi="Times New Roman" w:cs="Times New Roman"/>
                <w:b/>
                <w:bCs/>
                <w:sz w:val="20"/>
                <w:szCs w:val="20"/>
              </w:rPr>
            </w:pPr>
            <w:r w:rsidRPr="009A1C26">
              <w:rPr>
                <w:rFonts w:ascii="Times New Roman" w:hAnsi="Times New Roman" w:cs="Times New Roman"/>
                <w:b/>
                <w:bCs/>
                <w:sz w:val="20"/>
                <w:szCs w:val="20"/>
              </w:rPr>
              <w:t>Kirteria</w:t>
            </w:r>
          </w:p>
        </w:tc>
        <w:tc>
          <w:tcPr>
            <w:tcW w:w="0" w:type="auto"/>
          </w:tcPr>
          <w:p w14:paraId="04BB5D6A" w14:textId="77777777" w:rsidR="00070A66" w:rsidRPr="009A1C26" w:rsidRDefault="00070A66" w:rsidP="00070A66">
            <w:pPr>
              <w:spacing w:after="0" w:line="240" w:lineRule="auto"/>
              <w:jc w:val="center"/>
              <w:rPr>
                <w:rFonts w:ascii="Times New Roman" w:hAnsi="Times New Roman" w:cs="Times New Roman"/>
                <w:b/>
                <w:bCs/>
                <w:sz w:val="20"/>
                <w:szCs w:val="20"/>
              </w:rPr>
            </w:pPr>
            <w:r w:rsidRPr="009A1C26">
              <w:rPr>
                <w:rFonts w:ascii="Times New Roman" w:hAnsi="Times New Roman" w:cs="Times New Roman"/>
                <w:b/>
                <w:bCs/>
                <w:sz w:val="20"/>
                <w:szCs w:val="20"/>
              </w:rPr>
              <w:t>Frekuensi</w:t>
            </w:r>
          </w:p>
        </w:tc>
        <w:tc>
          <w:tcPr>
            <w:tcW w:w="0" w:type="auto"/>
          </w:tcPr>
          <w:p w14:paraId="22FB6834" w14:textId="77777777" w:rsidR="00070A66" w:rsidRPr="009A1C26" w:rsidRDefault="00070A66" w:rsidP="00070A66">
            <w:pPr>
              <w:spacing w:after="0" w:line="240" w:lineRule="auto"/>
              <w:jc w:val="center"/>
              <w:rPr>
                <w:rFonts w:ascii="Times New Roman" w:hAnsi="Times New Roman" w:cs="Times New Roman"/>
                <w:b/>
                <w:bCs/>
                <w:sz w:val="20"/>
                <w:szCs w:val="20"/>
              </w:rPr>
            </w:pPr>
            <w:r w:rsidRPr="009A1C26">
              <w:rPr>
                <w:rFonts w:ascii="Times New Roman" w:hAnsi="Times New Roman" w:cs="Times New Roman"/>
                <w:b/>
                <w:bCs/>
                <w:sz w:val="20"/>
                <w:szCs w:val="20"/>
              </w:rPr>
              <w:t>Persentase</w:t>
            </w:r>
          </w:p>
        </w:tc>
      </w:tr>
      <w:tr w:rsidR="00070A66" w14:paraId="1F7061EE" w14:textId="77777777" w:rsidTr="00070A66">
        <w:tc>
          <w:tcPr>
            <w:tcW w:w="0" w:type="auto"/>
          </w:tcPr>
          <w:p w14:paraId="282B0D49" w14:textId="77777777" w:rsidR="00070A66" w:rsidRPr="00070A66" w:rsidRDefault="00070A66" w:rsidP="00070A66">
            <w:pPr>
              <w:spacing w:after="0" w:line="240" w:lineRule="auto"/>
              <w:jc w:val="both"/>
              <w:rPr>
                <w:rFonts w:ascii="Times New Roman" w:hAnsi="Times New Roman" w:cs="Times New Roman"/>
              </w:rPr>
            </w:pPr>
            <w:r w:rsidRPr="00070A66">
              <w:rPr>
                <w:rStyle w:val="markedcontent"/>
                <w:rFonts w:ascii="Times New Roman" w:hAnsi="Times New Roman" w:cs="Times New Roman"/>
              </w:rPr>
              <w:t>85 ≤ % skor ≤ 100</w:t>
            </w:r>
          </w:p>
        </w:tc>
        <w:tc>
          <w:tcPr>
            <w:tcW w:w="0" w:type="auto"/>
          </w:tcPr>
          <w:p w14:paraId="16A97F77" w14:textId="77777777" w:rsidR="00070A66" w:rsidRPr="00070A66" w:rsidRDefault="00070A66" w:rsidP="00070A66">
            <w:pPr>
              <w:spacing w:after="0" w:line="240" w:lineRule="auto"/>
              <w:jc w:val="both"/>
              <w:rPr>
                <w:rFonts w:ascii="Times New Roman" w:hAnsi="Times New Roman" w:cs="Times New Roman"/>
              </w:rPr>
            </w:pPr>
            <w:r w:rsidRPr="00070A66">
              <w:rPr>
                <w:rStyle w:val="markedcontent"/>
                <w:rFonts w:ascii="Times New Roman" w:hAnsi="Times New Roman" w:cs="Times New Roman"/>
              </w:rPr>
              <w:t>Sangat Tinggi</w:t>
            </w:r>
          </w:p>
        </w:tc>
        <w:tc>
          <w:tcPr>
            <w:tcW w:w="0" w:type="auto"/>
          </w:tcPr>
          <w:p w14:paraId="7F8BB8D1" w14:textId="77777777" w:rsidR="00070A66" w:rsidRPr="00070A66" w:rsidRDefault="00070A66" w:rsidP="00070A66">
            <w:pPr>
              <w:spacing w:after="0" w:line="240" w:lineRule="auto"/>
              <w:jc w:val="both"/>
              <w:rPr>
                <w:rFonts w:ascii="Times New Roman" w:hAnsi="Times New Roman" w:cs="Times New Roman"/>
              </w:rPr>
            </w:pPr>
            <w:r w:rsidRPr="00070A66">
              <w:rPr>
                <w:rFonts w:ascii="Times New Roman" w:hAnsi="Times New Roman" w:cs="Times New Roman"/>
              </w:rPr>
              <w:t>10</w:t>
            </w:r>
          </w:p>
        </w:tc>
        <w:tc>
          <w:tcPr>
            <w:tcW w:w="0" w:type="auto"/>
          </w:tcPr>
          <w:p w14:paraId="2E3E19CC" w14:textId="77777777" w:rsidR="00070A66" w:rsidRPr="00070A66" w:rsidRDefault="00070A66" w:rsidP="00070A66">
            <w:pPr>
              <w:spacing w:after="0" w:line="240" w:lineRule="auto"/>
              <w:jc w:val="both"/>
              <w:rPr>
                <w:rFonts w:ascii="Times New Roman" w:hAnsi="Times New Roman" w:cs="Times New Roman"/>
              </w:rPr>
            </w:pPr>
            <w:r w:rsidRPr="00070A66">
              <w:rPr>
                <w:rFonts w:ascii="Times New Roman" w:hAnsi="Times New Roman" w:cs="Times New Roman"/>
              </w:rPr>
              <w:t>10,00%</w:t>
            </w:r>
          </w:p>
        </w:tc>
      </w:tr>
      <w:tr w:rsidR="00070A66" w14:paraId="59FF96B4" w14:textId="77777777" w:rsidTr="00070A66">
        <w:tc>
          <w:tcPr>
            <w:tcW w:w="0" w:type="auto"/>
          </w:tcPr>
          <w:p w14:paraId="3569B17E" w14:textId="77777777" w:rsidR="00070A66" w:rsidRPr="00070A66" w:rsidRDefault="00070A66" w:rsidP="00070A66">
            <w:pPr>
              <w:spacing w:after="0" w:line="240" w:lineRule="auto"/>
              <w:jc w:val="both"/>
              <w:rPr>
                <w:rFonts w:ascii="Times New Roman" w:hAnsi="Times New Roman" w:cs="Times New Roman"/>
              </w:rPr>
            </w:pPr>
            <w:r w:rsidRPr="00070A66">
              <w:rPr>
                <w:rStyle w:val="markedcontent"/>
                <w:rFonts w:ascii="Times New Roman" w:hAnsi="Times New Roman" w:cs="Times New Roman"/>
              </w:rPr>
              <w:t>69 ≤ % skor ≤ 84</w:t>
            </w:r>
          </w:p>
        </w:tc>
        <w:tc>
          <w:tcPr>
            <w:tcW w:w="0" w:type="auto"/>
          </w:tcPr>
          <w:p w14:paraId="32CAF3EF" w14:textId="77777777" w:rsidR="00070A66" w:rsidRPr="00070A66" w:rsidRDefault="00070A66" w:rsidP="00070A66">
            <w:pPr>
              <w:spacing w:after="0" w:line="240" w:lineRule="auto"/>
              <w:jc w:val="both"/>
              <w:rPr>
                <w:rFonts w:ascii="Times New Roman" w:hAnsi="Times New Roman" w:cs="Times New Roman"/>
              </w:rPr>
            </w:pPr>
            <w:r w:rsidRPr="00070A66">
              <w:rPr>
                <w:rStyle w:val="markedcontent"/>
                <w:rFonts w:ascii="Times New Roman" w:hAnsi="Times New Roman" w:cs="Times New Roman"/>
              </w:rPr>
              <w:t>Tinggi</w:t>
            </w:r>
          </w:p>
        </w:tc>
        <w:tc>
          <w:tcPr>
            <w:tcW w:w="0" w:type="auto"/>
          </w:tcPr>
          <w:p w14:paraId="2EFCE467" w14:textId="77777777" w:rsidR="00070A66" w:rsidRPr="00070A66" w:rsidRDefault="00070A66" w:rsidP="00070A66">
            <w:pPr>
              <w:spacing w:after="0" w:line="240" w:lineRule="auto"/>
              <w:jc w:val="both"/>
              <w:rPr>
                <w:rFonts w:ascii="Times New Roman" w:hAnsi="Times New Roman" w:cs="Times New Roman"/>
              </w:rPr>
            </w:pPr>
            <w:r w:rsidRPr="00070A66">
              <w:rPr>
                <w:rFonts w:ascii="Times New Roman" w:hAnsi="Times New Roman" w:cs="Times New Roman"/>
              </w:rPr>
              <w:t>47</w:t>
            </w:r>
          </w:p>
        </w:tc>
        <w:tc>
          <w:tcPr>
            <w:tcW w:w="0" w:type="auto"/>
          </w:tcPr>
          <w:p w14:paraId="36D30F52" w14:textId="77777777" w:rsidR="00070A66" w:rsidRPr="00070A66" w:rsidRDefault="00070A66" w:rsidP="00070A66">
            <w:pPr>
              <w:spacing w:after="0" w:line="240" w:lineRule="auto"/>
              <w:jc w:val="both"/>
              <w:rPr>
                <w:rFonts w:ascii="Times New Roman" w:hAnsi="Times New Roman" w:cs="Times New Roman"/>
              </w:rPr>
            </w:pPr>
            <w:r w:rsidRPr="00070A66">
              <w:rPr>
                <w:rFonts w:ascii="Times New Roman" w:hAnsi="Times New Roman" w:cs="Times New Roman"/>
              </w:rPr>
              <w:t>47,00%</w:t>
            </w:r>
          </w:p>
        </w:tc>
      </w:tr>
      <w:tr w:rsidR="00070A66" w14:paraId="6C6CE6F6" w14:textId="77777777" w:rsidTr="00070A66">
        <w:tc>
          <w:tcPr>
            <w:tcW w:w="0" w:type="auto"/>
          </w:tcPr>
          <w:p w14:paraId="3D455008" w14:textId="77777777" w:rsidR="00070A66" w:rsidRPr="00070A66" w:rsidRDefault="00070A66" w:rsidP="00070A66">
            <w:pPr>
              <w:spacing w:after="0" w:line="240" w:lineRule="auto"/>
              <w:jc w:val="both"/>
              <w:rPr>
                <w:rFonts w:ascii="Times New Roman" w:hAnsi="Times New Roman" w:cs="Times New Roman"/>
              </w:rPr>
            </w:pPr>
            <w:r w:rsidRPr="00070A66">
              <w:rPr>
                <w:rStyle w:val="markedcontent"/>
                <w:rFonts w:ascii="Times New Roman" w:hAnsi="Times New Roman" w:cs="Times New Roman"/>
              </w:rPr>
              <w:t>53 ≤ % skor ≤ 68</w:t>
            </w:r>
          </w:p>
        </w:tc>
        <w:tc>
          <w:tcPr>
            <w:tcW w:w="0" w:type="auto"/>
          </w:tcPr>
          <w:p w14:paraId="271C182D" w14:textId="77777777" w:rsidR="00070A66" w:rsidRPr="00070A66" w:rsidRDefault="00070A66" w:rsidP="00070A66">
            <w:pPr>
              <w:spacing w:after="0" w:line="240" w:lineRule="auto"/>
              <w:jc w:val="both"/>
              <w:rPr>
                <w:rFonts w:ascii="Times New Roman" w:hAnsi="Times New Roman" w:cs="Times New Roman"/>
              </w:rPr>
            </w:pPr>
            <w:r w:rsidRPr="00070A66">
              <w:rPr>
                <w:rStyle w:val="markedcontent"/>
                <w:rFonts w:ascii="Times New Roman" w:hAnsi="Times New Roman" w:cs="Times New Roman"/>
              </w:rPr>
              <w:t>Sedang</w:t>
            </w:r>
          </w:p>
        </w:tc>
        <w:tc>
          <w:tcPr>
            <w:tcW w:w="0" w:type="auto"/>
          </w:tcPr>
          <w:p w14:paraId="7BD844F2" w14:textId="77777777" w:rsidR="00070A66" w:rsidRPr="00070A66" w:rsidRDefault="00070A66" w:rsidP="00070A66">
            <w:pPr>
              <w:spacing w:after="0" w:line="240" w:lineRule="auto"/>
              <w:jc w:val="both"/>
              <w:rPr>
                <w:rFonts w:ascii="Times New Roman" w:hAnsi="Times New Roman" w:cs="Times New Roman"/>
              </w:rPr>
            </w:pPr>
            <w:r w:rsidRPr="00070A66">
              <w:rPr>
                <w:rFonts w:ascii="Times New Roman" w:hAnsi="Times New Roman" w:cs="Times New Roman"/>
              </w:rPr>
              <w:t>19</w:t>
            </w:r>
          </w:p>
        </w:tc>
        <w:tc>
          <w:tcPr>
            <w:tcW w:w="0" w:type="auto"/>
          </w:tcPr>
          <w:p w14:paraId="32D9E682" w14:textId="77777777" w:rsidR="00070A66" w:rsidRPr="00070A66" w:rsidRDefault="00070A66" w:rsidP="00070A66">
            <w:pPr>
              <w:spacing w:after="0" w:line="240" w:lineRule="auto"/>
              <w:jc w:val="both"/>
              <w:rPr>
                <w:rFonts w:ascii="Times New Roman" w:hAnsi="Times New Roman" w:cs="Times New Roman"/>
              </w:rPr>
            </w:pPr>
            <w:r w:rsidRPr="00070A66">
              <w:rPr>
                <w:rFonts w:ascii="Times New Roman" w:hAnsi="Times New Roman" w:cs="Times New Roman"/>
              </w:rPr>
              <w:t>19,00%</w:t>
            </w:r>
          </w:p>
        </w:tc>
      </w:tr>
      <w:tr w:rsidR="00070A66" w14:paraId="16DC9F07" w14:textId="77777777" w:rsidTr="00070A66">
        <w:tc>
          <w:tcPr>
            <w:tcW w:w="0" w:type="auto"/>
          </w:tcPr>
          <w:p w14:paraId="28E54E20" w14:textId="77777777" w:rsidR="00070A66" w:rsidRPr="00070A66" w:rsidRDefault="00070A66" w:rsidP="00070A66">
            <w:pPr>
              <w:spacing w:after="0" w:line="240" w:lineRule="auto"/>
              <w:jc w:val="both"/>
              <w:rPr>
                <w:rFonts w:ascii="Times New Roman" w:hAnsi="Times New Roman" w:cs="Times New Roman"/>
              </w:rPr>
            </w:pPr>
            <w:r w:rsidRPr="00070A66">
              <w:rPr>
                <w:rStyle w:val="markedcontent"/>
                <w:rFonts w:ascii="Times New Roman" w:hAnsi="Times New Roman" w:cs="Times New Roman"/>
              </w:rPr>
              <w:lastRenderedPageBreak/>
              <w:t>37 ≤ % skor ≤ 52</w:t>
            </w:r>
          </w:p>
        </w:tc>
        <w:tc>
          <w:tcPr>
            <w:tcW w:w="0" w:type="auto"/>
          </w:tcPr>
          <w:p w14:paraId="7FF2E4AF" w14:textId="77777777" w:rsidR="00070A66" w:rsidRPr="00070A66" w:rsidRDefault="00070A66" w:rsidP="00070A66">
            <w:pPr>
              <w:spacing w:after="0" w:line="240" w:lineRule="auto"/>
              <w:jc w:val="both"/>
              <w:rPr>
                <w:rFonts w:ascii="Times New Roman" w:hAnsi="Times New Roman" w:cs="Times New Roman"/>
              </w:rPr>
            </w:pPr>
            <w:r w:rsidRPr="00070A66">
              <w:rPr>
                <w:rStyle w:val="markedcontent"/>
                <w:rFonts w:ascii="Times New Roman" w:hAnsi="Times New Roman" w:cs="Times New Roman"/>
              </w:rPr>
              <w:t>Rendah</w:t>
            </w:r>
          </w:p>
        </w:tc>
        <w:tc>
          <w:tcPr>
            <w:tcW w:w="0" w:type="auto"/>
          </w:tcPr>
          <w:p w14:paraId="243BFD38" w14:textId="77777777" w:rsidR="00070A66" w:rsidRPr="00070A66" w:rsidRDefault="00070A66" w:rsidP="00070A66">
            <w:pPr>
              <w:spacing w:after="0" w:line="240" w:lineRule="auto"/>
              <w:jc w:val="both"/>
              <w:rPr>
                <w:rFonts w:ascii="Times New Roman" w:hAnsi="Times New Roman" w:cs="Times New Roman"/>
              </w:rPr>
            </w:pPr>
            <w:r w:rsidRPr="00070A66">
              <w:rPr>
                <w:rFonts w:ascii="Times New Roman" w:hAnsi="Times New Roman" w:cs="Times New Roman"/>
              </w:rPr>
              <w:t>15</w:t>
            </w:r>
          </w:p>
        </w:tc>
        <w:tc>
          <w:tcPr>
            <w:tcW w:w="0" w:type="auto"/>
          </w:tcPr>
          <w:p w14:paraId="2C6E19B2" w14:textId="77777777" w:rsidR="00070A66" w:rsidRPr="00070A66" w:rsidRDefault="00070A66" w:rsidP="00070A66">
            <w:pPr>
              <w:spacing w:after="0" w:line="240" w:lineRule="auto"/>
              <w:jc w:val="both"/>
              <w:rPr>
                <w:rFonts w:ascii="Times New Roman" w:hAnsi="Times New Roman" w:cs="Times New Roman"/>
              </w:rPr>
            </w:pPr>
            <w:r w:rsidRPr="00070A66">
              <w:rPr>
                <w:rFonts w:ascii="Times New Roman" w:hAnsi="Times New Roman" w:cs="Times New Roman"/>
              </w:rPr>
              <w:t>15,00%</w:t>
            </w:r>
          </w:p>
        </w:tc>
      </w:tr>
      <w:tr w:rsidR="00070A66" w14:paraId="4741CFFB" w14:textId="77777777" w:rsidTr="00070A66">
        <w:tc>
          <w:tcPr>
            <w:tcW w:w="0" w:type="auto"/>
          </w:tcPr>
          <w:p w14:paraId="28CD8F75" w14:textId="77777777" w:rsidR="00070A66" w:rsidRPr="00070A66" w:rsidRDefault="00070A66" w:rsidP="00070A66">
            <w:pPr>
              <w:spacing w:after="0" w:line="240" w:lineRule="auto"/>
              <w:jc w:val="both"/>
              <w:rPr>
                <w:rFonts w:ascii="Times New Roman" w:hAnsi="Times New Roman" w:cs="Times New Roman"/>
              </w:rPr>
            </w:pPr>
            <w:r w:rsidRPr="00070A66">
              <w:rPr>
                <w:rStyle w:val="markedcontent"/>
                <w:rFonts w:ascii="Times New Roman" w:hAnsi="Times New Roman" w:cs="Times New Roman"/>
              </w:rPr>
              <w:t>20 ≤ % skor ≤ 36</w:t>
            </w:r>
          </w:p>
        </w:tc>
        <w:tc>
          <w:tcPr>
            <w:tcW w:w="0" w:type="auto"/>
          </w:tcPr>
          <w:p w14:paraId="71055304" w14:textId="77777777" w:rsidR="00070A66" w:rsidRPr="00070A66" w:rsidRDefault="00070A66" w:rsidP="00070A66">
            <w:pPr>
              <w:spacing w:after="0" w:line="240" w:lineRule="auto"/>
              <w:jc w:val="both"/>
              <w:rPr>
                <w:rFonts w:ascii="Times New Roman" w:hAnsi="Times New Roman" w:cs="Times New Roman"/>
              </w:rPr>
            </w:pPr>
            <w:r w:rsidRPr="00070A66">
              <w:rPr>
                <w:rStyle w:val="markedcontent"/>
                <w:rFonts w:ascii="Times New Roman" w:hAnsi="Times New Roman" w:cs="Times New Roman"/>
              </w:rPr>
              <w:t>Sangat Rendah</w:t>
            </w:r>
          </w:p>
        </w:tc>
        <w:tc>
          <w:tcPr>
            <w:tcW w:w="0" w:type="auto"/>
          </w:tcPr>
          <w:p w14:paraId="744EC6A6" w14:textId="77777777" w:rsidR="00070A66" w:rsidRPr="00070A66" w:rsidRDefault="00070A66" w:rsidP="00070A66">
            <w:pPr>
              <w:spacing w:after="0" w:line="240" w:lineRule="auto"/>
              <w:jc w:val="both"/>
              <w:rPr>
                <w:rFonts w:ascii="Times New Roman" w:hAnsi="Times New Roman" w:cs="Times New Roman"/>
              </w:rPr>
            </w:pPr>
            <w:r w:rsidRPr="00070A66">
              <w:rPr>
                <w:rFonts w:ascii="Times New Roman" w:hAnsi="Times New Roman" w:cs="Times New Roman"/>
              </w:rPr>
              <w:t>9</w:t>
            </w:r>
          </w:p>
        </w:tc>
        <w:tc>
          <w:tcPr>
            <w:tcW w:w="0" w:type="auto"/>
          </w:tcPr>
          <w:p w14:paraId="0D27B46F" w14:textId="77777777" w:rsidR="00070A66" w:rsidRPr="00070A66" w:rsidRDefault="00070A66" w:rsidP="00070A66">
            <w:pPr>
              <w:spacing w:after="0" w:line="240" w:lineRule="auto"/>
              <w:jc w:val="both"/>
              <w:rPr>
                <w:rFonts w:ascii="Times New Roman" w:hAnsi="Times New Roman" w:cs="Times New Roman"/>
              </w:rPr>
            </w:pPr>
            <w:r w:rsidRPr="00070A66">
              <w:rPr>
                <w:rFonts w:ascii="Times New Roman" w:hAnsi="Times New Roman" w:cs="Times New Roman"/>
              </w:rPr>
              <w:t>9%</w:t>
            </w:r>
          </w:p>
        </w:tc>
      </w:tr>
      <w:tr w:rsidR="00070A66" w14:paraId="40D77F49" w14:textId="77777777" w:rsidTr="00070A66">
        <w:tc>
          <w:tcPr>
            <w:tcW w:w="0" w:type="auto"/>
            <w:gridSpan w:val="2"/>
          </w:tcPr>
          <w:p w14:paraId="42D498DD" w14:textId="77777777" w:rsidR="00070A66" w:rsidRPr="00070A66" w:rsidRDefault="00070A66" w:rsidP="00070A66">
            <w:pPr>
              <w:spacing w:after="0" w:line="240" w:lineRule="auto"/>
              <w:jc w:val="both"/>
              <w:rPr>
                <w:rFonts w:ascii="Times New Roman" w:hAnsi="Times New Roman" w:cs="Times New Roman"/>
              </w:rPr>
            </w:pPr>
            <w:r w:rsidRPr="00070A66">
              <w:rPr>
                <w:rFonts w:ascii="Times New Roman" w:hAnsi="Times New Roman" w:cs="Times New Roman"/>
              </w:rPr>
              <w:t>Jumlah</w:t>
            </w:r>
          </w:p>
        </w:tc>
        <w:tc>
          <w:tcPr>
            <w:tcW w:w="0" w:type="auto"/>
          </w:tcPr>
          <w:p w14:paraId="70F93777" w14:textId="77777777" w:rsidR="00070A66" w:rsidRPr="00070A66" w:rsidRDefault="00070A66" w:rsidP="00070A66">
            <w:pPr>
              <w:spacing w:after="0" w:line="240" w:lineRule="auto"/>
              <w:jc w:val="both"/>
              <w:rPr>
                <w:rFonts w:ascii="Times New Roman" w:hAnsi="Times New Roman" w:cs="Times New Roman"/>
              </w:rPr>
            </w:pPr>
            <w:r w:rsidRPr="00070A66">
              <w:rPr>
                <w:rFonts w:ascii="Times New Roman" w:hAnsi="Times New Roman" w:cs="Times New Roman"/>
              </w:rPr>
              <w:t>100</w:t>
            </w:r>
          </w:p>
        </w:tc>
        <w:tc>
          <w:tcPr>
            <w:tcW w:w="0" w:type="auto"/>
          </w:tcPr>
          <w:p w14:paraId="23D1C0A0" w14:textId="77777777" w:rsidR="00070A66" w:rsidRPr="00070A66" w:rsidRDefault="00070A66" w:rsidP="00070A66">
            <w:pPr>
              <w:spacing w:after="0" w:line="240" w:lineRule="auto"/>
              <w:jc w:val="both"/>
              <w:rPr>
                <w:rFonts w:ascii="Times New Roman" w:hAnsi="Times New Roman" w:cs="Times New Roman"/>
              </w:rPr>
            </w:pPr>
            <w:r w:rsidRPr="00070A66">
              <w:rPr>
                <w:rFonts w:ascii="Times New Roman" w:hAnsi="Times New Roman" w:cs="Times New Roman"/>
              </w:rPr>
              <w:t>100%</w:t>
            </w:r>
          </w:p>
        </w:tc>
      </w:tr>
    </w:tbl>
    <w:p w14:paraId="28F26637" w14:textId="234FC8D7" w:rsidR="00070A66" w:rsidRPr="00070A66" w:rsidRDefault="00070A66" w:rsidP="00070A66">
      <w:pPr>
        <w:pStyle w:val="BodyText"/>
        <w:tabs>
          <w:tab w:val="left" w:pos="426"/>
        </w:tabs>
        <w:spacing w:after="0"/>
        <w:ind w:firstLine="567"/>
        <w:jc w:val="both"/>
        <w:rPr>
          <w:rFonts w:ascii="Times New Roman" w:hAnsi="Times New Roman" w:cs="Times New Roman"/>
        </w:rPr>
      </w:pPr>
      <w:r w:rsidRPr="00070A66">
        <w:rPr>
          <w:rFonts w:ascii="Times New Roman" w:hAnsi="Times New Roman" w:cs="Times New Roman"/>
        </w:rPr>
        <w:t xml:space="preserve">Dari tabel </w:t>
      </w:r>
      <w:r>
        <w:rPr>
          <w:rFonts w:ascii="Times New Roman" w:hAnsi="Times New Roman" w:cs="Times New Roman"/>
          <w:lang w:val="en-US"/>
        </w:rPr>
        <w:t>2</w:t>
      </w:r>
      <w:r w:rsidRPr="00070A66">
        <w:rPr>
          <w:rFonts w:ascii="Times New Roman" w:hAnsi="Times New Roman" w:cs="Times New Roman"/>
        </w:rPr>
        <w:t xml:space="preserve"> terlihat bawah sebanyak 10% mahasiswa PGSD Universitas Negeri Padang memiliki kemandirian belajar sangat tinggi, sebanyak 47% memiliki kemandirian tinggi, sebanyak 19% memiliki kemandirian belajar sedang, sebanyak 15% memiliki kemandirian belajar rendah dan sebanyak 9% mahasiswa memiliki kemandirian belajar sangat rendah. Hasil ini dapat dijabarkan melalui indikator kemandirian belajar seperti berikut:</w:t>
      </w:r>
    </w:p>
    <w:p w14:paraId="0BA44EE7" w14:textId="005D0D61" w:rsidR="00070A66" w:rsidRDefault="00070A66" w:rsidP="00070A66">
      <w:pPr>
        <w:pStyle w:val="BodyText"/>
        <w:tabs>
          <w:tab w:val="left" w:pos="426"/>
        </w:tabs>
        <w:spacing w:after="0"/>
        <w:jc w:val="both"/>
        <w:rPr>
          <w:rFonts w:ascii="Times New Roman" w:hAnsi="Times New Roman" w:cs="Times New Roman"/>
        </w:rPr>
      </w:pPr>
      <w:r w:rsidRPr="00070A66">
        <w:rPr>
          <w:rFonts w:ascii="Times New Roman" w:hAnsi="Times New Roman" w:cs="Times New Roman"/>
        </w:rPr>
        <w:t>Tabel</w:t>
      </w:r>
      <w:r>
        <w:rPr>
          <w:rFonts w:ascii="Times New Roman" w:hAnsi="Times New Roman" w:cs="Times New Roman"/>
          <w:lang w:val="en-US"/>
        </w:rPr>
        <w:t xml:space="preserve"> 3</w:t>
      </w:r>
      <w:r w:rsidRPr="00070A66">
        <w:rPr>
          <w:rFonts w:ascii="Times New Roman" w:hAnsi="Times New Roman" w:cs="Times New Roman"/>
        </w:rPr>
        <w:t xml:space="preserve"> data Rata-Rata Persentase Jawaban Indikator</w:t>
      </w:r>
    </w:p>
    <w:tbl>
      <w:tblPr>
        <w:tblStyle w:val="TableGrid"/>
        <w:tblW w:w="0" w:type="auto"/>
        <w:tblLook w:val="04A0" w:firstRow="1" w:lastRow="0" w:firstColumn="1" w:lastColumn="0" w:noHBand="0" w:noVBand="1"/>
      </w:tblPr>
      <w:tblGrid>
        <w:gridCol w:w="461"/>
        <w:gridCol w:w="1848"/>
        <w:gridCol w:w="2450"/>
        <w:gridCol w:w="972"/>
      </w:tblGrid>
      <w:tr w:rsidR="00070A66" w:rsidRPr="0063347D" w14:paraId="55354CFD" w14:textId="77777777" w:rsidTr="00070A66">
        <w:tc>
          <w:tcPr>
            <w:tcW w:w="0" w:type="auto"/>
          </w:tcPr>
          <w:p w14:paraId="4C356838" w14:textId="77777777" w:rsidR="00070A66" w:rsidRPr="0063347D" w:rsidRDefault="00070A66" w:rsidP="00070A66">
            <w:pPr>
              <w:spacing w:after="0" w:line="240" w:lineRule="auto"/>
              <w:jc w:val="center"/>
              <w:rPr>
                <w:rFonts w:ascii="Times New Roman" w:hAnsi="Times New Roman" w:cs="Times New Roman"/>
                <w:b/>
                <w:bCs/>
                <w:sz w:val="20"/>
                <w:szCs w:val="20"/>
              </w:rPr>
            </w:pPr>
            <w:r w:rsidRPr="0063347D">
              <w:rPr>
                <w:rFonts w:ascii="Times New Roman" w:hAnsi="Times New Roman" w:cs="Times New Roman"/>
                <w:b/>
                <w:bCs/>
                <w:sz w:val="20"/>
                <w:szCs w:val="20"/>
              </w:rPr>
              <w:t>No</w:t>
            </w:r>
          </w:p>
        </w:tc>
        <w:tc>
          <w:tcPr>
            <w:tcW w:w="0" w:type="auto"/>
          </w:tcPr>
          <w:p w14:paraId="37EC1BC3" w14:textId="77777777" w:rsidR="00070A66" w:rsidRPr="0063347D" w:rsidRDefault="00070A66" w:rsidP="00070A66">
            <w:pPr>
              <w:spacing w:after="0" w:line="240" w:lineRule="auto"/>
              <w:jc w:val="center"/>
              <w:rPr>
                <w:rFonts w:ascii="Times New Roman" w:hAnsi="Times New Roman" w:cs="Times New Roman"/>
                <w:b/>
                <w:bCs/>
                <w:sz w:val="20"/>
                <w:szCs w:val="20"/>
              </w:rPr>
            </w:pPr>
            <w:r w:rsidRPr="0063347D">
              <w:rPr>
                <w:rFonts w:ascii="Times New Roman" w:hAnsi="Times New Roman" w:cs="Times New Roman"/>
                <w:b/>
                <w:bCs/>
                <w:sz w:val="20"/>
                <w:szCs w:val="20"/>
              </w:rPr>
              <w:t>Indikator</w:t>
            </w:r>
          </w:p>
        </w:tc>
        <w:tc>
          <w:tcPr>
            <w:tcW w:w="0" w:type="auto"/>
          </w:tcPr>
          <w:p w14:paraId="77F1E57F" w14:textId="77777777" w:rsidR="00070A66" w:rsidRPr="0063347D" w:rsidRDefault="00070A66" w:rsidP="00070A66">
            <w:pPr>
              <w:spacing w:after="0" w:line="240" w:lineRule="auto"/>
              <w:jc w:val="center"/>
              <w:rPr>
                <w:rFonts w:ascii="Times New Roman" w:hAnsi="Times New Roman" w:cs="Times New Roman"/>
                <w:b/>
                <w:bCs/>
                <w:sz w:val="20"/>
                <w:szCs w:val="20"/>
              </w:rPr>
            </w:pPr>
            <w:r w:rsidRPr="0063347D">
              <w:rPr>
                <w:rFonts w:ascii="Times New Roman" w:hAnsi="Times New Roman" w:cs="Times New Roman"/>
                <w:b/>
                <w:bCs/>
                <w:sz w:val="20"/>
                <w:szCs w:val="20"/>
              </w:rPr>
              <w:t>Persentase Tiap Indikator</w:t>
            </w:r>
          </w:p>
        </w:tc>
        <w:tc>
          <w:tcPr>
            <w:tcW w:w="0" w:type="auto"/>
          </w:tcPr>
          <w:p w14:paraId="15FE3B4A" w14:textId="77777777" w:rsidR="00070A66" w:rsidRPr="0063347D" w:rsidRDefault="00070A66" w:rsidP="00070A66">
            <w:pPr>
              <w:spacing w:after="0" w:line="240" w:lineRule="auto"/>
              <w:jc w:val="center"/>
              <w:rPr>
                <w:rFonts w:ascii="Times New Roman" w:hAnsi="Times New Roman" w:cs="Times New Roman"/>
                <w:b/>
                <w:bCs/>
                <w:sz w:val="20"/>
                <w:szCs w:val="20"/>
              </w:rPr>
            </w:pPr>
            <w:r w:rsidRPr="0063347D">
              <w:rPr>
                <w:rFonts w:ascii="Times New Roman" w:hAnsi="Times New Roman" w:cs="Times New Roman"/>
                <w:b/>
                <w:bCs/>
                <w:sz w:val="20"/>
                <w:szCs w:val="20"/>
              </w:rPr>
              <w:t>Kategori</w:t>
            </w:r>
          </w:p>
        </w:tc>
      </w:tr>
      <w:tr w:rsidR="00070A66" w:rsidRPr="0063347D" w14:paraId="353B626D" w14:textId="77777777" w:rsidTr="00070A66">
        <w:tc>
          <w:tcPr>
            <w:tcW w:w="0" w:type="auto"/>
          </w:tcPr>
          <w:p w14:paraId="78D76E35" w14:textId="77777777" w:rsidR="00070A66" w:rsidRPr="00070A66" w:rsidRDefault="00070A66" w:rsidP="00070A66">
            <w:pPr>
              <w:spacing w:after="0" w:line="240" w:lineRule="auto"/>
              <w:jc w:val="both"/>
              <w:rPr>
                <w:rFonts w:ascii="Times New Roman" w:hAnsi="Times New Roman" w:cs="Times New Roman"/>
              </w:rPr>
            </w:pPr>
            <w:r w:rsidRPr="00070A66">
              <w:rPr>
                <w:rFonts w:ascii="Times New Roman" w:hAnsi="Times New Roman" w:cs="Times New Roman"/>
              </w:rPr>
              <w:t>1.</w:t>
            </w:r>
          </w:p>
        </w:tc>
        <w:tc>
          <w:tcPr>
            <w:tcW w:w="0" w:type="auto"/>
          </w:tcPr>
          <w:p w14:paraId="7BABE175" w14:textId="77777777" w:rsidR="00070A66" w:rsidRPr="00070A66" w:rsidRDefault="00070A66" w:rsidP="00070A66">
            <w:pPr>
              <w:spacing w:after="0" w:line="240" w:lineRule="auto"/>
              <w:jc w:val="both"/>
              <w:rPr>
                <w:rFonts w:ascii="Times New Roman" w:hAnsi="Times New Roman" w:cs="Times New Roman"/>
              </w:rPr>
            </w:pPr>
            <w:r w:rsidRPr="00070A66">
              <w:rPr>
                <w:rFonts w:ascii="Times New Roman" w:hAnsi="Times New Roman" w:cs="Times New Roman"/>
              </w:rPr>
              <w:t>Tujuan belajar</w:t>
            </w:r>
          </w:p>
        </w:tc>
        <w:tc>
          <w:tcPr>
            <w:tcW w:w="0" w:type="auto"/>
          </w:tcPr>
          <w:p w14:paraId="0BF54F9A" w14:textId="77777777" w:rsidR="00070A66" w:rsidRPr="00070A66" w:rsidRDefault="00070A66" w:rsidP="00070A66">
            <w:pPr>
              <w:spacing w:after="0" w:line="240" w:lineRule="auto"/>
              <w:jc w:val="center"/>
              <w:rPr>
                <w:rFonts w:ascii="Times New Roman" w:hAnsi="Times New Roman" w:cs="Times New Roman"/>
              </w:rPr>
            </w:pPr>
            <w:r w:rsidRPr="00070A66">
              <w:rPr>
                <w:rFonts w:ascii="Times New Roman" w:hAnsi="Times New Roman" w:cs="Times New Roman"/>
              </w:rPr>
              <w:t>73,37</w:t>
            </w:r>
          </w:p>
        </w:tc>
        <w:tc>
          <w:tcPr>
            <w:tcW w:w="0" w:type="auto"/>
          </w:tcPr>
          <w:p w14:paraId="5CFB716E" w14:textId="77777777" w:rsidR="00070A66" w:rsidRPr="00070A66" w:rsidRDefault="00070A66" w:rsidP="00070A66">
            <w:pPr>
              <w:spacing w:after="0" w:line="240" w:lineRule="auto"/>
              <w:jc w:val="center"/>
              <w:rPr>
                <w:rFonts w:ascii="Times New Roman" w:hAnsi="Times New Roman" w:cs="Times New Roman"/>
              </w:rPr>
            </w:pPr>
            <w:r w:rsidRPr="00070A66">
              <w:rPr>
                <w:rFonts w:ascii="Times New Roman" w:hAnsi="Times New Roman" w:cs="Times New Roman"/>
              </w:rPr>
              <w:t>Tinggi</w:t>
            </w:r>
          </w:p>
        </w:tc>
      </w:tr>
      <w:tr w:rsidR="00070A66" w:rsidRPr="0063347D" w14:paraId="0C3BAA43" w14:textId="77777777" w:rsidTr="00070A66">
        <w:tc>
          <w:tcPr>
            <w:tcW w:w="0" w:type="auto"/>
          </w:tcPr>
          <w:p w14:paraId="423BC4CB" w14:textId="77777777" w:rsidR="00070A66" w:rsidRPr="00070A66" w:rsidRDefault="00070A66" w:rsidP="00070A66">
            <w:pPr>
              <w:spacing w:after="0" w:line="240" w:lineRule="auto"/>
              <w:jc w:val="both"/>
              <w:rPr>
                <w:rFonts w:ascii="Times New Roman" w:hAnsi="Times New Roman" w:cs="Times New Roman"/>
              </w:rPr>
            </w:pPr>
            <w:r w:rsidRPr="00070A66">
              <w:rPr>
                <w:rFonts w:ascii="Times New Roman" w:hAnsi="Times New Roman" w:cs="Times New Roman"/>
              </w:rPr>
              <w:t>2.</w:t>
            </w:r>
          </w:p>
        </w:tc>
        <w:tc>
          <w:tcPr>
            <w:tcW w:w="0" w:type="auto"/>
          </w:tcPr>
          <w:p w14:paraId="09F96762" w14:textId="77777777" w:rsidR="00070A66" w:rsidRPr="00070A66" w:rsidRDefault="00070A66" w:rsidP="00070A66">
            <w:pPr>
              <w:spacing w:after="0" w:line="240" w:lineRule="auto"/>
              <w:jc w:val="both"/>
              <w:rPr>
                <w:rFonts w:ascii="Times New Roman" w:hAnsi="Times New Roman" w:cs="Times New Roman"/>
              </w:rPr>
            </w:pPr>
            <w:r w:rsidRPr="00070A66">
              <w:rPr>
                <w:rFonts w:ascii="Times New Roman" w:hAnsi="Times New Roman" w:cs="Times New Roman"/>
              </w:rPr>
              <w:t>Strategi belajar</w:t>
            </w:r>
          </w:p>
        </w:tc>
        <w:tc>
          <w:tcPr>
            <w:tcW w:w="0" w:type="auto"/>
          </w:tcPr>
          <w:p w14:paraId="3FFFC097" w14:textId="77777777" w:rsidR="00070A66" w:rsidRPr="00070A66" w:rsidRDefault="00070A66" w:rsidP="00070A66">
            <w:pPr>
              <w:spacing w:after="0" w:line="240" w:lineRule="auto"/>
              <w:jc w:val="center"/>
              <w:rPr>
                <w:rFonts w:ascii="Times New Roman" w:hAnsi="Times New Roman" w:cs="Times New Roman"/>
              </w:rPr>
            </w:pPr>
            <w:r w:rsidRPr="00070A66">
              <w:rPr>
                <w:rFonts w:ascii="Times New Roman" w:hAnsi="Times New Roman" w:cs="Times New Roman"/>
              </w:rPr>
              <w:t>72,84</w:t>
            </w:r>
          </w:p>
        </w:tc>
        <w:tc>
          <w:tcPr>
            <w:tcW w:w="0" w:type="auto"/>
          </w:tcPr>
          <w:p w14:paraId="518C3E37" w14:textId="77777777" w:rsidR="00070A66" w:rsidRPr="00070A66" w:rsidRDefault="00070A66" w:rsidP="00070A66">
            <w:pPr>
              <w:spacing w:after="0" w:line="240" w:lineRule="auto"/>
              <w:jc w:val="center"/>
              <w:rPr>
                <w:rFonts w:ascii="Times New Roman" w:hAnsi="Times New Roman" w:cs="Times New Roman"/>
              </w:rPr>
            </w:pPr>
            <w:r w:rsidRPr="00070A66">
              <w:rPr>
                <w:rFonts w:ascii="Times New Roman" w:hAnsi="Times New Roman" w:cs="Times New Roman"/>
              </w:rPr>
              <w:t>Tinggi</w:t>
            </w:r>
          </w:p>
        </w:tc>
      </w:tr>
      <w:tr w:rsidR="00070A66" w:rsidRPr="0063347D" w14:paraId="017EAAE4" w14:textId="77777777" w:rsidTr="00070A66">
        <w:tc>
          <w:tcPr>
            <w:tcW w:w="0" w:type="auto"/>
          </w:tcPr>
          <w:p w14:paraId="67FF7D7E" w14:textId="77777777" w:rsidR="00070A66" w:rsidRPr="00070A66" w:rsidRDefault="00070A66" w:rsidP="00070A66">
            <w:pPr>
              <w:spacing w:after="0" w:line="240" w:lineRule="auto"/>
              <w:jc w:val="both"/>
              <w:rPr>
                <w:rFonts w:ascii="Times New Roman" w:hAnsi="Times New Roman" w:cs="Times New Roman"/>
              </w:rPr>
            </w:pPr>
            <w:r w:rsidRPr="00070A66">
              <w:rPr>
                <w:rFonts w:ascii="Times New Roman" w:hAnsi="Times New Roman" w:cs="Times New Roman"/>
              </w:rPr>
              <w:t>3.</w:t>
            </w:r>
          </w:p>
        </w:tc>
        <w:tc>
          <w:tcPr>
            <w:tcW w:w="0" w:type="auto"/>
          </w:tcPr>
          <w:p w14:paraId="4F7E2A9B" w14:textId="77777777" w:rsidR="00070A66" w:rsidRPr="00070A66" w:rsidRDefault="00070A66" w:rsidP="00070A66">
            <w:pPr>
              <w:spacing w:after="0" w:line="240" w:lineRule="auto"/>
              <w:jc w:val="both"/>
              <w:rPr>
                <w:rFonts w:ascii="Times New Roman" w:hAnsi="Times New Roman" w:cs="Times New Roman"/>
              </w:rPr>
            </w:pPr>
            <w:r w:rsidRPr="00070A66">
              <w:rPr>
                <w:rFonts w:ascii="Times New Roman" w:hAnsi="Times New Roman" w:cs="Times New Roman"/>
              </w:rPr>
              <w:t>Manajemen waktu</w:t>
            </w:r>
          </w:p>
        </w:tc>
        <w:tc>
          <w:tcPr>
            <w:tcW w:w="0" w:type="auto"/>
          </w:tcPr>
          <w:p w14:paraId="3635625D" w14:textId="77777777" w:rsidR="00070A66" w:rsidRPr="00070A66" w:rsidRDefault="00070A66" w:rsidP="00070A66">
            <w:pPr>
              <w:spacing w:after="0" w:line="240" w:lineRule="auto"/>
              <w:jc w:val="center"/>
              <w:rPr>
                <w:rFonts w:ascii="Times New Roman" w:hAnsi="Times New Roman" w:cs="Times New Roman"/>
              </w:rPr>
            </w:pPr>
            <w:r w:rsidRPr="00070A66">
              <w:rPr>
                <w:rFonts w:ascii="Times New Roman" w:hAnsi="Times New Roman" w:cs="Times New Roman"/>
              </w:rPr>
              <w:t>76,31</w:t>
            </w:r>
          </w:p>
        </w:tc>
        <w:tc>
          <w:tcPr>
            <w:tcW w:w="0" w:type="auto"/>
          </w:tcPr>
          <w:p w14:paraId="390B4C66" w14:textId="77777777" w:rsidR="00070A66" w:rsidRPr="00070A66" w:rsidRDefault="00070A66" w:rsidP="00070A66">
            <w:pPr>
              <w:spacing w:after="0" w:line="240" w:lineRule="auto"/>
              <w:jc w:val="center"/>
              <w:rPr>
                <w:rFonts w:ascii="Times New Roman" w:hAnsi="Times New Roman" w:cs="Times New Roman"/>
              </w:rPr>
            </w:pPr>
            <w:r w:rsidRPr="00070A66">
              <w:rPr>
                <w:rFonts w:ascii="Times New Roman" w:hAnsi="Times New Roman" w:cs="Times New Roman"/>
              </w:rPr>
              <w:t>Tinggi</w:t>
            </w:r>
          </w:p>
        </w:tc>
      </w:tr>
      <w:tr w:rsidR="00070A66" w:rsidRPr="0063347D" w14:paraId="0C3FA606" w14:textId="77777777" w:rsidTr="00070A66">
        <w:tc>
          <w:tcPr>
            <w:tcW w:w="0" w:type="auto"/>
          </w:tcPr>
          <w:p w14:paraId="736EAB64" w14:textId="77777777" w:rsidR="00070A66" w:rsidRPr="00070A66" w:rsidRDefault="00070A66" w:rsidP="00070A66">
            <w:pPr>
              <w:spacing w:after="0" w:line="240" w:lineRule="auto"/>
              <w:jc w:val="both"/>
              <w:rPr>
                <w:rFonts w:ascii="Times New Roman" w:hAnsi="Times New Roman" w:cs="Times New Roman"/>
              </w:rPr>
            </w:pPr>
            <w:r w:rsidRPr="00070A66">
              <w:rPr>
                <w:rFonts w:ascii="Times New Roman" w:hAnsi="Times New Roman" w:cs="Times New Roman"/>
              </w:rPr>
              <w:t>4.</w:t>
            </w:r>
          </w:p>
        </w:tc>
        <w:tc>
          <w:tcPr>
            <w:tcW w:w="0" w:type="auto"/>
          </w:tcPr>
          <w:p w14:paraId="77B20EDE" w14:textId="77777777" w:rsidR="00070A66" w:rsidRPr="00070A66" w:rsidRDefault="00070A66" w:rsidP="00070A66">
            <w:pPr>
              <w:spacing w:after="0" w:line="240" w:lineRule="auto"/>
              <w:jc w:val="both"/>
              <w:rPr>
                <w:rFonts w:ascii="Times New Roman" w:hAnsi="Times New Roman" w:cs="Times New Roman"/>
              </w:rPr>
            </w:pPr>
            <w:r w:rsidRPr="00070A66">
              <w:rPr>
                <w:rFonts w:ascii="Times New Roman" w:hAnsi="Times New Roman" w:cs="Times New Roman"/>
              </w:rPr>
              <w:t>Lingkungan</w:t>
            </w:r>
          </w:p>
        </w:tc>
        <w:tc>
          <w:tcPr>
            <w:tcW w:w="0" w:type="auto"/>
          </w:tcPr>
          <w:p w14:paraId="04F1437A" w14:textId="77777777" w:rsidR="00070A66" w:rsidRPr="00070A66" w:rsidRDefault="00070A66" w:rsidP="00070A66">
            <w:pPr>
              <w:spacing w:after="0" w:line="240" w:lineRule="auto"/>
              <w:jc w:val="center"/>
              <w:rPr>
                <w:rFonts w:ascii="Times New Roman" w:hAnsi="Times New Roman" w:cs="Times New Roman"/>
              </w:rPr>
            </w:pPr>
            <w:r w:rsidRPr="00070A66">
              <w:rPr>
                <w:rFonts w:ascii="Times New Roman" w:hAnsi="Times New Roman" w:cs="Times New Roman"/>
              </w:rPr>
              <w:t>83,67</w:t>
            </w:r>
          </w:p>
        </w:tc>
        <w:tc>
          <w:tcPr>
            <w:tcW w:w="0" w:type="auto"/>
          </w:tcPr>
          <w:p w14:paraId="36B6574B" w14:textId="77777777" w:rsidR="00070A66" w:rsidRPr="00070A66" w:rsidRDefault="00070A66" w:rsidP="00070A66">
            <w:pPr>
              <w:spacing w:after="0" w:line="240" w:lineRule="auto"/>
              <w:jc w:val="center"/>
              <w:rPr>
                <w:rFonts w:ascii="Times New Roman" w:hAnsi="Times New Roman" w:cs="Times New Roman"/>
              </w:rPr>
            </w:pPr>
            <w:r w:rsidRPr="00070A66">
              <w:rPr>
                <w:rFonts w:ascii="Times New Roman" w:hAnsi="Times New Roman" w:cs="Times New Roman"/>
              </w:rPr>
              <w:t>Tinggi</w:t>
            </w:r>
          </w:p>
        </w:tc>
      </w:tr>
      <w:tr w:rsidR="00070A66" w:rsidRPr="0063347D" w14:paraId="157D7364" w14:textId="77777777" w:rsidTr="00070A66">
        <w:tc>
          <w:tcPr>
            <w:tcW w:w="0" w:type="auto"/>
          </w:tcPr>
          <w:p w14:paraId="00D0FC7D" w14:textId="77777777" w:rsidR="00070A66" w:rsidRPr="00070A66" w:rsidRDefault="00070A66" w:rsidP="00070A66">
            <w:pPr>
              <w:spacing w:after="0" w:line="240" w:lineRule="auto"/>
              <w:jc w:val="both"/>
              <w:rPr>
                <w:rFonts w:ascii="Times New Roman" w:hAnsi="Times New Roman" w:cs="Times New Roman"/>
              </w:rPr>
            </w:pPr>
            <w:r w:rsidRPr="00070A66">
              <w:rPr>
                <w:rFonts w:ascii="Times New Roman" w:hAnsi="Times New Roman" w:cs="Times New Roman"/>
              </w:rPr>
              <w:t>5.</w:t>
            </w:r>
          </w:p>
        </w:tc>
        <w:tc>
          <w:tcPr>
            <w:tcW w:w="0" w:type="auto"/>
          </w:tcPr>
          <w:p w14:paraId="6C7305C0" w14:textId="77777777" w:rsidR="00070A66" w:rsidRPr="00070A66" w:rsidRDefault="00070A66" w:rsidP="00070A66">
            <w:pPr>
              <w:spacing w:after="0" w:line="240" w:lineRule="auto"/>
              <w:jc w:val="both"/>
              <w:rPr>
                <w:rFonts w:ascii="Times New Roman" w:hAnsi="Times New Roman" w:cs="Times New Roman"/>
              </w:rPr>
            </w:pPr>
            <w:r w:rsidRPr="00070A66">
              <w:rPr>
                <w:rFonts w:ascii="Times New Roman" w:hAnsi="Times New Roman" w:cs="Times New Roman"/>
              </w:rPr>
              <w:t>Pencarian bantuan</w:t>
            </w:r>
          </w:p>
        </w:tc>
        <w:tc>
          <w:tcPr>
            <w:tcW w:w="0" w:type="auto"/>
          </w:tcPr>
          <w:p w14:paraId="13B07563" w14:textId="77777777" w:rsidR="00070A66" w:rsidRPr="00070A66" w:rsidRDefault="00070A66" w:rsidP="00070A66">
            <w:pPr>
              <w:spacing w:after="0" w:line="240" w:lineRule="auto"/>
              <w:jc w:val="center"/>
              <w:rPr>
                <w:rFonts w:ascii="Times New Roman" w:hAnsi="Times New Roman" w:cs="Times New Roman"/>
              </w:rPr>
            </w:pPr>
            <w:r w:rsidRPr="00070A66">
              <w:rPr>
                <w:rFonts w:ascii="Times New Roman" w:hAnsi="Times New Roman" w:cs="Times New Roman"/>
              </w:rPr>
              <w:t>71,98</w:t>
            </w:r>
          </w:p>
        </w:tc>
        <w:tc>
          <w:tcPr>
            <w:tcW w:w="0" w:type="auto"/>
          </w:tcPr>
          <w:p w14:paraId="739425DD" w14:textId="77777777" w:rsidR="00070A66" w:rsidRPr="00070A66" w:rsidRDefault="00070A66" w:rsidP="00070A66">
            <w:pPr>
              <w:spacing w:after="0" w:line="240" w:lineRule="auto"/>
              <w:jc w:val="center"/>
              <w:rPr>
                <w:rFonts w:ascii="Times New Roman" w:hAnsi="Times New Roman" w:cs="Times New Roman"/>
              </w:rPr>
            </w:pPr>
            <w:r w:rsidRPr="00070A66">
              <w:rPr>
                <w:rFonts w:ascii="Times New Roman" w:hAnsi="Times New Roman" w:cs="Times New Roman"/>
              </w:rPr>
              <w:t>Tinggi</w:t>
            </w:r>
          </w:p>
        </w:tc>
      </w:tr>
      <w:tr w:rsidR="00070A66" w:rsidRPr="0063347D" w14:paraId="2E2395D0" w14:textId="77777777" w:rsidTr="00070A66">
        <w:tc>
          <w:tcPr>
            <w:tcW w:w="0" w:type="auto"/>
          </w:tcPr>
          <w:p w14:paraId="08C09095" w14:textId="77777777" w:rsidR="00070A66" w:rsidRPr="00070A66" w:rsidRDefault="00070A66" w:rsidP="00070A66">
            <w:pPr>
              <w:spacing w:after="0" w:line="240" w:lineRule="auto"/>
              <w:jc w:val="both"/>
              <w:rPr>
                <w:rFonts w:ascii="Times New Roman" w:hAnsi="Times New Roman" w:cs="Times New Roman"/>
              </w:rPr>
            </w:pPr>
            <w:r w:rsidRPr="00070A66">
              <w:rPr>
                <w:rFonts w:ascii="Times New Roman" w:hAnsi="Times New Roman" w:cs="Times New Roman"/>
              </w:rPr>
              <w:t>6.</w:t>
            </w:r>
          </w:p>
        </w:tc>
        <w:tc>
          <w:tcPr>
            <w:tcW w:w="0" w:type="auto"/>
          </w:tcPr>
          <w:p w14:paraId="5E776205" w14:textId="77777777" w:rsidR="00070A66" w:rsidRPr="00070A66" w:rsidRDefault="00070A66" w:rsidP="00070A66">
            <w:pPr>
              <w:spacing w:after="0" w:line="240" w:lineRule="auto"/>
              <w:jc w:val="both"/>
              <w:rPr>
                <w:rFonts w:ascii="Times New Roman" w:hAnsi="Times New Roman" w:cs="Times New Roman"/>
              </w:rPr>
            </w:pPr>
            <w:r w:rsidRPr="00070A66">
              <w:rPr>
                <w:rFonts w:ascii="Times New Roman" w:hAnsi="Times New Roman" w:cs="Times New Roman"/>
              </w:rPr>
              <w:t>Evaluasi diri</w:t>
            </w:r>
          </w:p>
        </w:tc>
        <w:tc>
          <w:tcPr>
            <w:tcW w:w="0" w:type="auto"/>
          </w:tcPr>
          <w:p w14:paraId="24F83502" w14:textId="77777777" w:rsidR="00070A66" w:rsidRPr="00070A66" w:rsidRDefault="00070A66" w:rsidP="00070A66">
            <w:pPr>
              <w:spacing w:after="0" w:line="240" w:lineRule="auto"/>
              <w:jc w:val="center"/>
              <w:rPr>
                <w:rFonts w:ascii="Times New Roman" w:hAnsi="Times New Roman" w:cs="Times New Roman"/>
              </w:rPr>
            </w:pPr>
            <w:r w:rsidRPr="00070A66">
              <w:rPr>
                <w:rFonts w:ascii="Times New Roman" w:hAnsi="Times New Roman" w:cs="Times New Roman"/>
              </w:rPr>
              <w:t>73,24</w:t>
            </w:r>
          </w:p>
        </w:tc>
        <w:tc>
          <w:tcPr>
            <w:tcW w:w="0" w:type="auto"/>
          </w:tcPr>
          <w:p w14:paraId="61164360" w14:textId="77777777" w:rsidR="00070A66" w:rsidRPr="00070A66" w:rsidRDefault="00070A66" w:rsidP="00070A66">
            <w:pPr>
              <w:spacing w:after="0" w:line="240" w:lineRule="auto"/>
              <w:jc w:val="center"/>
              <w:rPr>
                <w:rFonts w:ascii="Times New Roman" w:hAnsi="Times New Roman" w:cs="Times New Roman"/>
              </w:rPr>
            </w:pPr>
            <w:r w:rsidRPr="00070A66">
              <w:rPr>
                <w:rFonts w:ascii="Times New Roman" w:hAnsi="Times New Roman" w:cs="Times New Roman"/>
              </w:rPr>
              <w:t>Tinggi</w:t>
            </w:r>
          </w:p>
        </w:tc>
      </w:tr>
      <w:tr w:rsidR="00070A66" w:rsidRPr="0063347D" w14:paraId="4FC6166E" w14:textId="77777777" w:rsidTr="00070A66">
        <w:tc>
          <w:tcPr>
            <w:tcW w:w="0" w:type="auto"/>
            <w:gridSpan w:val="2"/>
          </w:tcPr>
          <w:p w14:paraId="26372188" w14:textId="77777777" w:rsidR="00070A66" w:rsidRPr="00070A66" w:rsidRDefault="00070A66" w:rsidP="00070A66">
            <w:pPr>
              <w:spacing w:after="0" w:line="240" w:lineRule="auto"/>
              <w:jc w:val="both"/>
              <w:rPr>
                <w:rFonts w:ascii="Times New Roman" w:hAnsi="Times New Roman" w:cs="Times New Roman"/>
              </w:rPr>
            </w:pPr>
            <w:r w:rsidRPr="00070A66">
              <w:rPr>
                <w:rFonts w:ascii="Times New Roman" w:hAnsi="Times New Roman" w:cs="Times New Roman"/>
              </w:rPr>
              <w:t>Rata-rata keseluruhan</w:t>
            </w:r>
          </w:p>
        </w:tc>
        <w:tc>
          <w:tcPr>
            <w:tcW w:w="0" w:type="auto"/>
          </w:tcPr>
          <w:p w14:paraId="2C0E377F" w14:textId="77777777" w:rsidR="00070A66" w:rsidRPr="00070A66" w:rsidRDefault="00070A66" w:rsidP="00070A66">
            <w:pPr>
              <w:spacing w:after="0" w:line="240" w:lineRule="auto"/>
              <w:jc w:val="center"/>
              <w:rPr>
                <w:rFonts w:ascii="Times New Roman" w:hAnsi="Times New Roman" w:cs="Times New Roman"/>
              </w:rPr>
            </w:pPr>
            <w:r w:rsidRPr="00070A66">
              <w:rPr>
                <w:rFonts w:ascii="Times New Roman" w:hAnsi="Times New Roman" w:cs="Times New Roman"/>
              </w:rPr>
              <w:t>75,23</w:t>
            </w:r>
          </w:p>
        </w:tc>
        <w:tc>
          <w:tcPr>
            <w:tcW w:w="0" w:type="auto"/>
          </w:tcPr>
          <w:p w14:paraId="3873DBDA" w14:textId="77777777" w:rsidR="00070A66" w:rsidRPr="00070A66" w:rsidRDefault="00070A66" w:rsidP="00070A66">
            <w:pPr>
              <w:spacing w:after="0" w:line="240" w:lineRule="auto"/>
              <w:jc w:val="center"/>
              <w:rPr>
                <w:rFonts w:ascii="Times New Roman" w:hAnsi="Times New Roman" w:cs="Times New Roman"/>
              </w:rPr>
            </w:pPr>
            <w:r w:rsidRPr="00070A66">
              <w:rPr>
                <w:rFonts w:ascii="Times New Roman" w:hAnsi="Times New Roman" w:cs="Times New Roman"/>
              </w:rPr>
              <w:t>Tinggi</w:t>
            </w:r>
          </w:p>
        </w:tc>
      </w:tr>
    </w:tbl>
    <w:p w14:paraId="2E30B83A" w14:textId="77777777" w:rsidR="00070A66" w:rsidRDefault="00070A66" w:rsidP="00070A66">
      <w:pPr>
        <w:pStyle w:val="BodyText"/>
        <w:tabs>
          <w:tab w:val="left" w:pos="426"/>
        </w:tabs>
        <w:spacing w:after="0"/>
        <w:jc w:val="both"/>
        <w:rPr>
          <w:rFonts w:ascii="Times New Roman" w:hAnsi="Times New Roman" w:cs="Times New Roman"/>
        </w:rPr>
      </w:pPr>
    </w:p>
    <w:p w14:paraId="71270340" w14:textId="1FA970F5" w:rsidR="00070A66" w:rsidRPr="00070A66" w:rsidRDefault="00070A66" w:rsidP="00070A66">
      <w:pPr>
        <w:pStyle w:val="BodyText"/>
        <w:tabs>
          <w:tab w:val="left" w:pos="426"/>
        </w:tabs>
        <w:spacing w:after="0"/>
        <w:ind w:firstLine="567"/>
        <w:jc w:val="both"/>
        <w:rPr>
          <w:rFonts w:ascii="Times New Roman" w:hAnsi="Times New Roman" w:cs="Times New Roman"/>
        </w:rPr>
      </w:pPr>
      <w:r w:rsidRPr="00070A66">
        <w:rPr>
          <w:rFonts w:ascii="Times New Roman" w:hAnsi="Times New Roman" w:cs="Times New Roman"/>
        </w:rPr>
        <w:t xml:space="preserve">Dari tabel </w:t>
      </w:r>
      <w:r>
        <w:rPr>
          <w:rFonts w:ascii="Times New Roman" w:hAnsi="Times New Roman" w:cs="Times New Roman"/>
          <w:lang w:val="en-US"/>
        </w:rPr>
        <w:t>3</w:t>
      </w:r>
      <w:r w:rsidRPr="00070A66">
        <w:rPr>
          <w:rFonts w:ascii="Times New Roman" w:hAnsi="Times New Roman" w:cs="Times New Roman"/>
        </w:rPr>
        <w:t xml:space="preserve"> terlihat bahwa pada indikator tujuan belajar mahasiswa PGSD Universitas Negeri Padang mendapatkan nilai rata-rata 73,37% dengan kategori tinggi. Pada indikator ini membuktikan bahwa mahasiswa PGSD Universitas Negeri Padang memiliki pemahaman yang tinggi terhadap proses pembelajaran daring. Mahasiswa sudah mampu memahami bahwan pembelajaran yang dilaksanakan memiliki tujuan yang harus mereka capai. Tujuan pembelajaran tersebut yang menjadi acuan mahasiswa untuk melaksanakan proses pembelajaran</w:t>
      </w:r>
      <w:r w:rsidR="00EC0AD8">
        <w:rPr>
          <w:rFonts w:ascii="Times New Roman" w:hAnsi="Times New Roman" w:cs="Times New Roman"/>
          <w:lang w:val="en-US"/>
        </w:rPr>
        <w:t xml:space="preserve"> </w:t>
      </w:r>
      <w:r w:rsidR="00EC0AD8" w:rsidRPr="00EA6742">
        <w:rPr>
          <w:rFonts w:ascii="Times New Roman" w:hAnsi="Times New Roman" w:cs="Times New Roman"/>
        </w:rPr>
        <w:fldChar w:fldCharType="begin" w:fldLock="1"/>
      </w:r>
      <w:r w:rsidR="00EC0AD8" w:rsidRPr="00EA6742">
        <w:rPr>
          <w:rFonts w:ascii="Times New Roman" w:hAnsi="Times New Roman" w:cs="Times New Roman"/>
        </w:rPr>
        <w:instrText>ADDIN CSL_CITATION {"citationItems":[{"id":"ITEM-1","itemData":{"author":[{"dropping-particle":"","family":"Padang","given":"Universitas Negeri","non-dropping-particle":"","parse-names":false,"suffix":""}],"id":"ITEM-1","issued":{"date-parts":[["2018"]]},"page":"1-10","title":"sebesar 2,7604 dan t","type":"article-journal","volume":"6"},"uris":["http://www.mendeley.com/documents/?uuid=40656aef-05c1-4acc-aad7-3d4a7d6bc42d"]}],"mendeley":{"formattedCitation":"(Padang, 2018)","manualFormatting":"(Wijaya et al, 2016)","plainTextFormattedCitation":"(Padang, 2018)","previouslyFormattedCitation":"(Padang, 2018)"},"properties":{"noteIndex":0},"schema":"https://github.com/citation-style-language/schema/raw/master/csl-citation.json"}</w:instrText>
      </w:r>
      <w:r w:rsidR="00EC0AD8" w:rsidRPr="00EA6742">
        <w:rPr>
          <w:rFonts w:ascii="Times New Roman" w:hAnsi="Times New Roman" w:cs="Times New Roman"/>
        </w:rPr>
        <w:fldChar w:fldCharType="separate"/>
      </w:r>
      <w:r w:rsidR="00EC0AD8" w:rsidRPr="00EA6742">
        <w:rPr>
          <w:rFonts w:ascii="Times New Roman" w:hAnsi="Times New Roman" w:cs="Times New Roman"/>
          <w:noProof/>
        </w:rPr>
        <w:t>(</w:t>
      </w:r>
      <w:r w:rsidR="00EC0AD8" w:rsidRPr="00EC0AD8">
        <w:rPr>
          <w:rFonts w:ascii="Times New Roman" w:hAnsi="Times New Roman" w:cs="Times New Roman"/>
          <w:noProof/>
        </w:rPr>
        <w:t>Kholmuratovich</w:t>
      </w:r>
      <w:r w:rsidR="00EC0AD8">
        <w:rPr>
          <w:rFonts w:ascii="Times New Roman" w:hAnsi="Times New Roman" w:cs="Times New Roman"/>
          <w:noProof/>
          <w:lang w:val="en-US"/>
        </w:rPr>
        <w:t xml:space="preserve"> et al, 2020</w:t>
      </w:r>
      <w:r w:rsidR="00EC0AD8" w:rsidRPr="00EA6742">
        <w:rPr>
          <w:rFonts w:ascii="Times New Roman" w:hAnsi="Times New Roman" w:cs="Times New Roman"/>
          <w:noProof/>
        </w:rPr>
        <w:t>)</w:t>
      </w:r>
      <w:r w:rsidR="00EC0AD8" w:rsidRPr="00EA6742">
        <w:rPr>
          <w:rFonts w:ascii="Times New Roman" w:hAnsi="Times New Roman" w:cs="Times New Roman"/>
        </w:rPr>
        <w:fldChar w:fldCharType="end"/>
      </w:r>
      <w:r w:rsidRPr="00070A66">
        <w:rPr>
          <w:rFonts w:ascii="Times New Roman" w:hAnsi="Times New Roman" w:cs="Times New Roman"/>
        </w:rPr>
        <w:t>.  Mahasiswa yang memiliki kemandirian belajar yang tingg</w:t>
      </w:r>
      <w:r w:rsidR="00EC0AD8">
        <w:rPr>
          <w:rFonts w:ascii="Times New Roman" w:hAnsi="Times New Roman" w:cs="Times New Roman"/>
          <w:lang w:val="en-US"/>
        </w:rPr>
        <w:t>i</w:t>
      </w:r>
      <w:r w:rsidRPr="00070A66">
        <w:rPr>
          <w:rFonts w:ascii="Times New Roman" w:hAnsi="Times New Roman" w:cs="Times New Roman"/>
        </w:rPr>
        <w:t xml:space="preserve"> akan memahami tujuan akhir yang harus dicapai</w:t>
      </w:r>
      <w:r w:rsidR="00EC0AD8">
        <w:rPr>
          <w:rFonts w:ascii="Times New Roman" w:hAnsi="Times New Roman" w:cs="Times New Roman"/>
          <w:lang w:val="en-US"/>
        </w:rPr>
        <w:t xml:space="preserve"> </w:t>
      </w:r>
      <w:r w:rsidR="00EC0AD8" w:rsidRPr="00EA6742">
        <w:rPr>
          <w:rFonts w:ascii="Times New Roman" w:hAnsi="Times New Roman" w:cs="Times New Roman"/>
        </w:rPr>
        <w:fldChar w:fldCharType="begin" w:fldLock="1"/>
      </w:r>
      <w:r w:rsidR="00EC0AD8" w:rsidRPr="00EA6742">
        <w:rPr>
          <w:rFonts w:ascii="Times New Roman" w:hAnsi="Times New Roman" w:cs="Times New Roman"/>
        </w:rPr>
        <w:instrText>ADDIN CSL_CITATION {"citationItems":[{"id":"ITEM-1","itemData":{"author":[{"dropping-particle":"","family":"Padang","given":"Universitas Negeri","non-dropping-particle":"","parse-names":false,"suffix":""}],"id":"ITEM-1","issued":{"date-parts":[["2018"]]},"page":"1-10","title":"sebesar 2,7604 dan t","type":"article-journal","volume":"6"},"uris":["http://www.mendeley.com/documents/?uuid=40656aef-05c1-4acc-aad7-3d4a7d6bc42d"]}],"mendeley":{"formattedCitation":"(Padang, 2018)","manualFormatting":"(Wijaya et al, 2016)","plainTextFormattedCitation":"(Padang, 2018)","previouslyFormattedCitation":"(Padang, 2018)"},"properties":{"noteIndex":0},"schema":"https://github.com/citation-style-language/schema/raw/master/csl-citation.json"}</w:instrText>
      </w:r>
      <w:r w:rsidR="00EC0AD8" w:rsidRPr="00EA6742">
        <w:rPr>
          <w:rFonts w:ascii="Times New Roman" w:hAnsi="Times New Roman" w:cs="Times New Roman"/>
        </w:rPr>
        <w:fldChar w:fldCharType="separate"/>
      </w:r>
      <w:r w:rsidR="00EC0AD8" w:rsidRPr="00EA6742">
        <w:rPr>
          <w:rFonts w:ascii="Times New Roman" w:hAnsi="Times New Roman" w:cs="Times New Roman"/>
          <w:noProof/>
        </w:rPr>
        <w:t>(</w:t>
      </w:r>
      <w:r w:rsidR="00EC0AD8">
        <w:rPr>
          <w:rFonts w:ascii="Times New Roman" w:hAnsi="Times New Roman" w:cs="Times New Roman"/>
          <w:lang w:val="en-US"/>
        </w:rPr>
        <w:t>Field et al, 2015</w:t>
      </w:r>
      <w:r w:rsidR="00EC0AD8" w:rsidRPr="00EA6742">
        <w:rPr>
          <w:rFonts w:ascii="Times New Roman" w:hAnsi="Times New Roman" w:cs="Times New Roman"/>
          <w:noProof/>
        </w:rPr>
        <w:t>)</w:t>
      </w:r>
      <w:r w:rsidR="00EC0AD8" w:rsidRPr="00EA6742">
        <w:rPr>
          <w:rFonts w:ascii="Times New Roman" w:hAnsi="Times New Roman" w:cs="Times New Roman"/>
        </w:rPr>
        <w:fldChar w:fldCharType="end"/>
      </w:r>
      <w:r w:rsidRPr="00070A66">
        <w:rPr>
          <w:rFonts w:ascii="Times New Roman" w:hAnsi="Times New Roman" w:cs="Times New Roman"/>
        </w:rPr>
        <w:t>.  Hal ini selaras dengan pernyataan yang menyatakan bahwa mahasiswa yang memahami tujuan pembelajaran adalah mahasiswa yang memiliki kemandirian belajar</w:t>
      </w:r>
      <w:r>
        <w:rPr>
          <w:rFonts w:ascii="Times New Roman" w:hAnsi="Times New Roman" w:cs="Times New Roman"/>
          <w:lang w:val="en-US"/>
        </w:rPr>
        <w:t xml:space="preserve"> </w:t>
      </w:r>
      <w:r w:rsidRPr="00EA6742">
        <w:rPr>
          <w:rFonts w:ascii="Times New Roman" w:hAnsi="Times New Roman" w:cs="Times New Roman"/>
        </w:rPr>
        <w:fldChar w:fldCharType="begin" w:fldLock="1"/>
      </w:r>
      <w:r w:rsidRPr="00EA6742">
        <w:rPr>
          <w:rFonts w:ascii="Times New Roman" w:hAnsi="Times New Roman" w:cs="Times New Roman"/>
        </w:rPr>
        <w:instrText>ADDIN CSL_CITATION {"citationItems":[{"id":"ITEM-1","itemData":{"author":[{"dropping-particle":"","family":"Padang","given":"Universitas Negeri","non-dropping-particle":"","parse-names":false,"suffix":""}],"id":"ITEM-1","issued":{"date-parts":[["2018"]]},"page":"1-10","title":"sebesar 2,7604 dan t","type":"article-journal","volume":"6"},"uris":["http://www.mendeley.com/documents/?uuid=40656aef-05c1-4acc-aad7-3d4a7d6bc42d"]}],"mendeley":{"formattedCitation":"(Padang, 2018)","manualFormatting":"(Wijaya et al, 2016)","plainTextFormattedCitation":"(Padang, 2018)","previouslyFormattedCitation":"(Padang, 2018)"},"properties":{"noteIndex":0},"schema":"https://github.com/citation-style-language/schema/raw/master/csl-citation.json"}</w:instrText>
      </w:r>
      <w:r w:rsidRPr="00EA6742">
        <w:rPr>
          <w:rFonts w:ascii="Times New Roman" w:hAnsi="Times New Roman" w:cs="Times New Roman"/>
        </w:rPr>
        <w:fldChar w:fldCharType="separate"/>
      </w:r>
      <w:r w:rsidRPr="00EA6742">
        <w:rPr>
          <w:rFonts w:ascii="Times New Roman" w:hAnsi="Times New Roman" w:cs="Times New Roman"/>
          <w:noProof/>
        </w:rPr>
        <w:t>(</w:t>
      </w:r>
      <w:r w:rsidR="00EC0AD8" w:rsidRPr="00EC0AD8">
        <w:rPr>
          <w:rFonts w:ascii="Times New Roman" w:hAnsi="Times New Roman" w:cs="Times New Roman"/>
          <w:noProof/>
        </w:rPr>
        <w:t>Kopzhassarova</w:t>
      </w:r>
      <w:r w:rsidR="00EC0AD8">
        <w:rPr>
          <w:rFonts w:ascii="Times New Roman" w:hAnsi="Times New Roman" w:cs="Times New Roman"/>
          <w:noProof/>
          <w:lang w:val="en-US"/>
        </w:rPr>
        <w:t xml:space="preserve"> et al, 2016</w:t>
      </w:r>
      <w:r w:rsidRPr="00EA6742">
        <w:rPr>
          <w:rFonts w:ascii="Times New Roman" w:hAnsi="Times New Roman" w:cs="Times New Roman"/>
          <w:noProof/>
        </w:rPr>
        <w:t>)</w:t>
      </w:r>
      <w:r w:rsidRPr="00EA6742">
        <w:rPr>
          <w:rFonts w:ascii="Times New Roman" w:hAnsi="Times New Roman" w:cs="Times New Roman"/>
        </w:rPr>
        <w:fldChar w:fldCharType="end"/>
      </w:r>
      <w:r w:rsidRPr="00070A66">
        <w:rPr>
          <w:rFonts w:ascii="Times New Roman" w:hAnsi="Times New Roman" w:cs="Times New Roman"/>
        </w:rPr>
        <w:t xml:space="preserve">. </w:t>
      </w:r>
    </w:p>
    <w:p w14:paraId="00B4998D" w14:textId="11F24B8E" w:rsidR="00070A66" w:rsidRPr="00070A66" w:rsidRDefault="00070A66" w:rsidP="00070A66">
      <w:pPr>
        <w:pStyle w:val="BodyText"/>
        <w:tabs>
          <w:tab w:val="left" w:pos="426"/>
        </w:tabs>
        <w:spacing w:after="0"/>
        <w:ind w:firstLine="567"/>
        <w:jc w:val="both"/>
        <w:rPr>
          <w:rFonts w:ascii="Times New Roman" w:hAnsi="Times New Roman" w:cs="Times New Roman"/>
        </w:rPr>
      </w:pPr>
      <w:r w:rsidRPr="00070A66">
        <w:rPr>
          <w:rFonts w:ascii="Times New Roman" w:hAnsi="Times New Roman" w:cs="Times New Roman"/>
        </w:rPr>
        <w:t>Pada indikator strategi belajar mahasiswa PGSD Universitas Negeri Padang mendapatkan nilai 72,84 dengan kategori tinggi. Hal ini membuktikan bahwa mahasiswa PGSD Universitas Negeri Padang telah mampu menyusun strategi dalam proses belajar daring. Mahasiswa telah mampu menemukan mekanisme dan stretegi belajar yang dipilih agar tercapai nya tujuan pembelajaran meskipun dilakukan secara daring. Strategi belajar menjadi salah satu indikator kemandirian belajar</w:t>
      </w:r>
      <w:r w:rsidR="00EC0AD8">
        <w:rPr>
          <w:rFonts w:ascii="Times New Roman" w:hAnsi="Times New Roman" w:cs="Times New Roman"/>
          <w:lang w:val="en-US"/>
        </w:rPr>
        <w:t xml:space="preserve"> </w:t>
      </w:r>
      <w:r w:rsidR="00EC0AD8" w:rsidRPr="00EA6742">
        <w:rPr>
          <w:rFonts w:ascii="Times New Roman" w:hAnsi="Times New Roman" w:cs="Times New Roman"/>
        </w:rPr>
        <w:fldChar w:fldCharType="begin" w:fldLock="1"/>
      </w:r>
      <w:r w:rsidR="00EC0AD8" w:rsidRPr="00EA6742">
        <w:rPr>
          <w:rFonts w:ascii="Times New Roman" w:hAnsi="Times New Roman" w:cs="Times New Roman"/>
        </w:rPr>
        <w:instrText>ADDIN CSL_CITATION {"citationItems":[{"id":"ITEM-1","itemData":{"author":[{"dropping-particle":"","family":"Padang","given":"Universitas Negeri","non-dropping-particle":"","parse-names":false,"suffix":""}],"id":"ITEM-1","issued":{"date-parts":[["2018"]]},"page":"1-10","title":"sebesar 2,7604 dan t","type":"article-journal","volume":"6"},"uris":["http://www.mendeley.com/documents/?uuid=40656aef-05c1-4acc-aad7-3d4a7d6bc42d"]}],"mendeley":{"formattedCitation":"(Padang, 2018)","manualFormatting":"(Wijaya et al, 2016)","plainTextFormattedCitation":"(Padang, 2018)","previouslyFormattedCitation":"(Padang, 2018)"},"properties":{"noteIndex":0},"schema":"https://github.com/citation-style-language/schema/raw/master/csl-citation.json"}</w:instrText>
      </w:r>
      <w:r w:rsidR="00EC0AD8" w:rsidRPr="00EA6742">
        <w:rPr>
          <w:rFonts w:ascii="Times New Roman" w:hAnsi="Times New Roman" w:cs="Times New Roman"/>
        </w:rPr>
        <w:fldChar w:fldCharType="separate"/>
      </w:r>
      <w:r w:rsidR="00EC0AD8" w:rsidRPr="00EA6742">
        <w:rPr>
          <w:rFonts w:ascii="Times New Roman" w:hAnsi="Times New Roman" w:cs="Times New Roman"/>
          <w:noProof/>
        </w:rPr>
        <w:t>(</w:t>
      </w:r>
      <w:r w:rsidR="00EC0AD8">
        <w:rPr>
          <w:rFonts w:ascii="Times New Roman" w:hAnsi="Times New Roman" w:cs="Times New Roman"/>
          <w:lang w:val="en-US"/>
        </w:rPr>
        <w:t>Sari, 2013; Rijal and Bachtiar, 2015</w:t>
      </w:r>
      <w:r w:rsidR="00EC0AD8" w:rsidRPr="00EA6742">
        <w:rPr>
          <w:rFonts w:ascii="Times New Roman" w:hAnsi="Times New Roman" w:cs="Times New Roman"/>
          <w:noProof/>
        </w:rPr>
        <w:t>)</w:t>
      </w:r>
      <w:r w:rsidR="00EC0AD8" w:rsidRPr="00EA6742">
        <w:rPr>
          <w:rFonts w:ascii="Times New Roman" w:hAnsi="Times New Roman" w:cs="Times New Roman"/>
        </w:rPr>
        <w:fldChar w:fldCharType="end"/>
      </w:r>
      <w:r w:rsidRPr="00070A66">
        <w:rPr>
          <w:rFonts w:ascii="Times New Roman" w:hAnsi="Times New Roman" w:cs="Times New Roman"/>
        </w:rPr>
        <w:t>.</w:t>
      </w:r>
      <w:r w:rsidR="00EC0AD8">
        <w:rPr>
          <w:rFonts w:ascii="Times New Roman" w:hAnsi="Times New Roman" w:cs="Times New Roman"/>
          <w:lang w:val="en-US"/>
        </w:rPr>
        <w:t xml:space="preserve"> </w:t>
      </w:r>
      <w:r w:rsidRPr="00070A66">
        <w:rPr>
          <w:rFonts w:ascii="Times New Roman" w:hAnsi="Times New Roman" w:cs="Times New Roman"/>
        </w:rPr>
        <w:t>Mahasiswa yang memiliki kemandirian belajar adalah mahasiswa yang mampu menentukan strategi belajar agar tercapainya tujuan pembelajaran</w:t>
      </w:r>
      <w:r w:rsidR="00EC0AD8">
        <w:rPr>
          <w:rFonts w:ascii="Times New Roman" w:hAnsi="Times New Roman" w:cs="Times New Roman"/>
          <w:lang w:val="en-US"/>
        </w:rPr>
        <w:t xml:space="preserve"> </w:t>
      </w:r>
      <w:r w:rsidR="00EC0AD8" w:rsidRPr="00EA6742">
        <w:rPr>
          <w:rFonts w:ascii="Times New Roman" w:hAnsi="Times New Roman" w:cs="Times New Roman"/>
        </w:rPr>
        <w:fldChar w:fldCharType="begin" w:fldLock="1"/>
      </w:r>
      <w:r w:rsidR="00EC0AD8" w:rsidRPr="00EA6742">
        <w:rPr>
          <w:rFonts w:ascii="Times New Roman" w:hAnsi="Times New Roman" w:cs="Times New Roman"/>
        </w:rPr>
        <w:instrText>ADDIN CSL_CITATION {"citationItems":[{"id":"ITEM-1","itemData":{"author":[{"dropping-particle":"","family":"Padang","given":"Universitas Negeri","non-dropping-particle":"","parse-names":false,"suffix":""}],"id":"ITEM-1","issued":{"date-parts":[["2018"]]},"page":"1-10","title":"sebesar 2,7604 dan t","type":"article-journal","volume":"6"},"uris":["http://www.mendeley.com/documents/?uuid=40656aef-05c1-4acc-aad7-3d4a7d6bc42d"]}],"mendeley":{"formattedCitation":"(Padang, 2018)","manualFormatting":"(Wijaya et al, 2016)","plainTextFormattedCitation":"(Padang, 2018)","previouslyFormattedCitation":"(Padang, 2018)"},"properties":{"noteIndex":0},"schema":"https://github.com/citation-style-language/schema/raw/master/csl-citation.json"}</w:instrText>
      </w:r>
      <w:r w:rsidR="00EC0AD8" w:rsidRPr="00EA6742">
        <w:rPr>
          <w:rFonts w:ascii="Times New Roman" w:hAnsi="Times New Roman" w:cs="Times New Roman"/>
        </w:rPr>
        <w:fldChar w:fldCharType="separate"/>
      </w:r>
      <w:r w:rsidR="00EC0AD8" w:rsidRPr="00EA6742">
        <w:rPr>
          <w:rFonts w:ascii="Times New Roman" w:hAnsi="Times New Roman" w:cs="Times New Roman"/>
          <w:noProof/>
        </w:rPr>
        <w:t>(</w:t>
      </w:r>
      <w:r w:rsidR="00EC0AD8">
        <w:rPr>
          <w:rFonts w:ascii="Times New Roman" w:hAnsi="Times New Roman" w:cs="Times New Roman"/>
          <w:lang w:val="en-US"/>
        </w:rPr>
        <w:t>Sam</w:t>
      </w:r>
      <w:r w:rsidR="00EC0AD8">
        <w:rPr>
          <w:rFonts w:ascii="Times New Roman" w:hAnsi="Times New Roman" w:cs="Times New Roman"/>
          <w:lang w:val="en-US"/>
        </w:rPr>
        <w:t xml:space="preserve"> et al, 201</w:t>
      </w:r>
      <w:r w:rsidR="00EC0AD8">
        <w:rPr>
          <w:rFonts w:ascii="Times New Roman" w:hAnsi="Times New Roman" w:cs="Times New Roman"/>
          <w:lang w:val="en-US"/>
        </w:rPr>
        <w:t>2; Legowo, 2016</w:t>
      </w:r>
      <w:r w:rsidR="00EC0AD8" w:rsidRPr="00EA6742">
        <w:rPr>
          <w:rFonts w:ascii="Times New Roman" w:hAnsi="Times New Roman" w:cs="Times New Roman"/>
          <w:noProof/>
        </w:rPr>
        <w:t>)</w:t>
      </w:r>
      <w:r w:rsidR="00EC0AD8" w:rsidRPr="00EA6742">
        <w:rPr>
          <w:rFonts w:ascii="Times New Roman" w:hAnsi="Times New Roman" w:cs="Times New Roman"/>
        </w:rPr>
        <w:fldChar w:fldCharType="end"/>
      </w:r>
      <w:r w:rsidRPr="00070A66">
        <w:rPr>
          <w:rFonts w:ascii="Times New Roman" w:hAnsi="Times New Roman" w:cs="Times New Roman"/>
        </w:rPr>
        <w:t xml:space="preserve">.  </w:t>
      </w:r>
    </w:p>
    <w:p w14:paraId="2B736DE5" w14:textId="7B3AB59E" w:rsidR="00070A66" w:rsidRPr="00070A66" w:rsidRDefault="00070A66" w:rsidP="00070A66">
      <w:pPr>
        <w:pStyle w:val="BodyText"/>
        <w:tabs>
          <w:tab w:val="left" w:pos="426"/>
        </w:tabs>
        <w:spacing w:after="0"/>
        <w:ind w:firstLine="567"/>
        <w:jc w:val="both"/>
        <w:rPr>
          <w:rFonts w:ascii="Times New Roman" w:hAnsi="Times New Roman" w:cs="Times New Roman"/>
        </w:rPr>
      </w:pPr>
      <w:r w:rsidRPr="00070A66">
        <w:rPr>
          <w:rFonts w:ascii="Times New Roman" w:hAnsi="Times New Roman" w:cs="Times New Roman"/>
        </w:rPr>
        <w:t>Pada indikator manajemen waktu, mahasiswa PGSD Universitas Negeri Padang mendapatkan nilai 76,31 dengan kategori tinggi. Hal ini membuktikan bahwa mahasiswa telah mampu mengatur waktu dengan baik dalam proses pembelajaran daring. Mahasiswa telah mampu mengelola waktu dalam proses pembelajaran agar tercapainya tujuan pemeblajaran yang telah ditetapkan</w:t>
      </w:r>
      <w:r w:rsidR="00EC0AD8">
        <w:rPr>
          <w:rFonts w:ascii="Times New Roman" w:hAnsi="Times New Roman" w:cs="Times New Roman"/>
          <w:lang w:val="en-US"/>
        </w:rPr>
        <w:t xml:space="preserve"> </w:t>
      </w:r>
      <w:r w:rsidR="00EC0AD8" w:rsidRPr="00EA6742">
        <w:rPr>
          <w:rFonts w:ascii="Times New Roman" w:hAnsi="Times New Roman" w:cs="Times New Roman"/>
        </w:rPr>
        <w:fldChar w:fldCharType="begin" w:fldLock="1"/>
      </w:r>
      <w:r w:rsidR="00EC0AD8" w:rsidRPr="00EA6742">
        <w:rPr>
          <w:rFonts w:ascii="Times New Roman" w:hAnsi="Times New Roman" w:cs="Times New Roman"/>
        </w:rPr>
        <w:instrText>ADDIN CSL_CITATION {"citationItems":[{"id":"ITEM-1","itemData":{"author":[{"dropping-particle":"","family":"Padang","given":"Universitas Negeri","non-dropping-particle":"","parse-names":false,"suffix":""}],"id":"ITEM-1","issued":{"date-parts":[["2018"]]},"page":"1-10","title":"sebesar 2,7604 dan t","type":"article-journal","volume":"6"},"uris":["http://www.mendeley.com/documents/?uuid=40656aef-05c1-4acc-aad7-3d4a7d6bc42d"]}],"mendeley":{"formattedCitation":"(Padang, 2018)","manualFormatting":"(Wijaya et al, 2016)","plainTextFormattedCitation":"(Padang, 2018)","previouslyFormattedCitation":"(Padang, 2018)"},"properties":{"noteIndex":0},"schema":"https://github.com/citation-style-language/schema/raw/master/csl-citation.json"}</w:instrText>
      </w:r>
      <w:r w:rsidR="00EC0AD8" w:rsidRPr="00EA6742">
        <w:rPr>
          <w:rFonts w:ascii="Times New Roman" w:hAnsi="Times New Roman" w:cs="Times New Roman"/>
        </w:rPr>
        <w:fldChar w:fldCharType="separate"/>
      </w:r>
      <w:r w:rsidR="00EC0AD8" w:rsidRPr="00EA6742">
        <w:rPr>
          <w:rFonts w:ascii="Times New Roman" w:hAnsi="Times New Roman" w:cs="Times New Roman"/>
          <w:noProof/>
        </w:rPr>
        <w:t>(</w:t>
      </w:r>
      <w:r w:rsidR="002A125F">
        <w:rPr>
          <w:rFonts w:ascii="Times New Roman" w:hAnsi="Times New Roman" w:cs="Times New Roman"/>
          <w:lang w:val="en-US"/>
        </w:rPr>
        <w:t>Syartissaputri et al, 2014</w:t>
      </w:r>
      <w:r w:rsidR="00EC0AD8" w:rsidRPr="00EA6742">
        <w:rPr>
          <w:rFonts w:ascii="Times New Roman" w:hAnsi="Times New Roman" w:cs="Times New Roman"/>
          <w:noProof/>
        </w:rPr>
        <w:t>)</w:t>
      </w:r>
      <w:r w:rsidR="00EC0AD8" w:rsidRPr="00EA6742">
        <w:rPr>
          <w:rFonts w:ascii="Times New Roman" w:hAnsi="Times New Roman" w:cs="Times New Roman"/>
        </w:rPr>
        <w:fldChar w:fldCharType="end"/>
      </w:r>
      <w:r w:rsidRPr="00070A66">
        <w:rPr>
          <w:rFonts w:ascii="Times New Roman" w:hAnsi="Times New Roman" w:cs="Times New Roman"/>
        </w:rPr>
        <w:t>.  Manajemen waktu menjadi salah satu indikator kemandirian belajar</w:t>
      </w:r>
      <w:r w:rsidR="00EC0AD8">
        <w:rPr>
          <w:rFonts w:ascii="Times New Roman" w:hAnsi="Times New Roman" w:cs="Times New Roman"/>
          <w:lang w:val="en-US"/>
        </w:rPr>
        <w:t xml:space="preserve"> </w:t>
      </w:r>
      <w:r w:rsidR="00EC0AD8" w:rsidRPr="00EA6742">
        <w:rPr>
          <w:rFonts w:ascii="Times New Roman" w:hAnsi="Times New Roman" w:cs="Times New Roman"/>
        </w:rPr>
        <w:fldChar w:fldCharType="begin" w:fldLock="1"/>
      </w:r>
      <w:r w:rsidR="00EC0AD8" w:rsidRPr="00EA6742">
        <w:rPr>
          <w:rFonts w:ascii="Times New Roman" w:hAnsi="Times New Roman" w:cs="Times New Roman"/>
        </w:rPr>
        <w:instrText>ADDIN CSL_CITATION {"citationItems":[{"id":"ITEM-1","itemData":{"author":[{"dropping-particle":"","family":"Padang","given":"Universitas Negeri","non-dropping-particle":"","parse-names":false,"suffix":""}],"id":"ITEM-1","issued":{"date-parts":[["2018"]]},"page":"1-10","title":"sebesar 2,7604 dan t","type":"article-journal","volume":"6"},"uris":["http://www.mendeley.com/documents/?uuid=40656aef-05c1-4acc-aad7-3d4a7d6bc42d"]}],"mendeley":{"formattedCitation":"(Padang, 2018)","manualFormatting":"(Wijaya et al, 2016)","plainTextFormattedCitation":"(Padang, 2018)","previouslyFormattedCitation":"(Padang, 2018)"},"properties":{"noteIndex":0},"schema":"https://github.com/citation-style-language/schema/raw/master/csl-citation.json"}</w:instrText>
      </w:r>
      <w:r w:rsidR="00EC0AD8" w:rsidRPr="00EA6742">
        <w:rPr>
          <w:rFonts w:ascii="Times New Roman" w:hAnsi="Times New Roman" w:cs="Times New Roman"/>
        </w:rPr>
        <w:fldChar w:fldCharType="separate"/>
      </w:r>
      <w:r w:rsidR="00EC0AD8" w:rsidRPr="00EA6742">
        <w:rPr>
          <w:rFonts w:ascii="Times New Roman" w:hAnsi="Times New Roman" w:cs="Times New Roman"/>
          <w:noProof/>
        </w:rPr>
        <w:t>(</w:t>
      </w:r>
      <w:r w:rsidR="002A125F">
        <w:rPr>
          <w:rFonts w:ascii="Times New Roman" w:hAnsi="Times New Roman" w:cs="Times New Roman"/>
          <w:lang w:val="en-US"/>
        </w:rPr>
        <w:t>Muyasaroh and Rofi`ah, 2021</w:t>
      </w:r>
      <w:r w:rsidR="00EC0AD8" w:rsidRPr="00EA6742">
        <w:rPr>
          <w:rFonts w:ascii="Times New Roman" w:hAnsi="Times New Roman" w:cs="Times New Roman"/>
          <w:noProof/>
        </w:rPr>
        <w:t>)</w:t>
      </w:r>
      <w:r w:rsidR="00EC0AD8" w:rsidRPr="00EA6742">
        <w:rPr>
          <w:rFonts w:ascii="Times New Roman" w:hAnsi="Times New Roman" w:cs="Times New Roman"/>
        </w:rPr>
        <w:fldChar w:fldCharType="end"/>
      </w:r>
      <w:r w:rsidRPr="00070A66">
        <w:rPr>
          <w:rFonts w:ascii="Times New Roman" w:hAnsi="Times New Roman" w:cs="Times New Roman"/>
        </w:rPr>
        <w:t>.</w:t>
      </w:r>
      <w:r w:rsidR="002A125F">
        <w:rPr>
          <w:rFonts w:ascii="Times New Roman" w:hAnsi="Times New Roman" w:cs="Times New Roman"/>
          <w:lang w:val="en-US"/>
        </w:rPr>
        <w:t xml:space="preserve"> </w:t>
      </w:r>
      <w:r w:rsidRPr="00070A66">
        <w:rPr>
          <w:rFonts w:ascii="Times New Roman" w:hAnsi="Times New Roman" w:cs="Times New Roman"/>
        </w:rPr>
        <w:t>Mahasiswa yang memiliki kemandirian belajar yang tinggi adalah mahasiwa yang mampu mengatur waktu</w:t>
      </w:r>
      <w:r w:rsidR="00EC0AD8">
        <w:rPr>
          <w:rFonts w:ascii="Times New Roman" w:hAnsi="Times New Roman" w:cs="Times New Roman"/>
          <w:lang w:val="en-US"/>
        </w:rPr>
        <w:t xml:space="preserve"> </w:t>
      </w:r>
      <w:r w:rsidR="00EC0AD8" w:rsidRPr="00EA6742">
        <w:rPr>
          <w:rFonts w:ascii="Times New Roman" w:hAnsi="Times New Roman" w:cs="Times New Roman"/>
        </w:rPr>
        <w:fldChar w:fldCharType="begin" w:fldLock="1"/>
      </w:r>
      <w:r w:rsidR="00EC0AD8" w:rsidRPr="00EA6742">
        <w:rPr>
          <w:rFonts w:ascii="Times New Roman" w:hAnsi="Times New Roman" w:cs="Times New Roman"/>
        </w:rPr>
        <w:instrText>ADDIN CSL_CITATION {"citationItems":[{"id":"ITEM-1","itemData":{"author":[{"dropping-particle":"","family":"Padang","given":"Universitas Negeri","non-dropping-particle":"","parse-names":false,"suffix":""}],"id":"ITEM-1","issued":{"date-parts":[["2018"]]},"page":"1-10","title":"sebesar 2,7604 dan t","type":"article-journal","volume":"6"},"uris":["http://www.mendeley.com/documents/?uuid=40656aef-05c1-4acc-aad7-3d4a7d6bc42d"]}],"mendeley":{"formattedCitation":"(Padang, 2018)","manualFormatting":"(Wijaya et al, 2016)","plainTextFormattedCitation":"(Padang, 2018)","previouslyFormattedCitation":"(Padang, 2018)"},"properties":{"noteIndex":0},"schema":"https://github.com/citation-style-language/schema/raw/master/csl-citation.json"}</w:instrText>
      </w:r>
      <w:r w:rsidR="00EC0AD8" w:rsidRPr="00EA6742">
        <w:rPr>
          <w:rFonts w:ascii="Times New Roman" w:hAnsi="Times New Roman" w:cs="Times New Roman"/>
        </w:rPr>
        <w:fldChar w:fldCharType="separate"/>
      </w:r>
      <w:r w:rsidR="00EC0AD8" w:rsidRPr="00EA6742">
        <w:rPr>
          <w:rFonts w:ascii="Times New Roman" w:hAnsi="Times New Roman" w:cs="Times New Roman"/>
          <w:noProof/>
        </w:rPr>
        <w:t>(</w:t>
      </w:r>
      <w:r w:rsidR="002A125F">
        <w:rPr>
          <w:rFonts w:ascii="Times New Roman" w:hAnsi="Times New Roman" w:cs="Times New Roman"/>
          <w:lang w:val="en-US"/>
        </w:rPr>
        <w:t>Christie et al, 2013 and Lukitasari et al, 2020</w:t>
      </w:r>
      <w:r w:rsidR="00EC0AD8" w:rsidRPr="00EA6742">
        <w:rPr>
          <w:rFonts w:ascii="Times New Roman" w:hAnsi="Times New Roman" w:cs="Times New Roman"/>
          <w:noProof/>
        </w:rPr>
        <w:t>)</w:t>
      </w:r>
      <w:r w:rsidR="00EC0AD8" w:rsidRPr="00EA6742">
        <w:rPr>
          <w:rFonts w:ascii="Times New Roman" w:hAnsi="Times New Roman" w:cs="Times New Roman"/>
        </w:rPr>
        <w:fldChar w:fldCharType="end"/>
      </w:r>
      <w:r w:rsidRPr="00070A66">
        <w:rPr>
          <w:rFonts w:ascii="Times New Roman" w:hAnsi="Times New Roman" w:cs="Times New Roman"/>
        </w:rPr>
        <w:t xml:space="preserve">.  </w:t>
      </w:r>
    </w:p>
    <w:p w14:paraId="064BC276" w14:textId="63A04B9D" w:rsidR="00070A66" w:rsidRPr="00070A66" w:rsidRDefault="00070A66" w:rsidP="00070A66">
      <w:pPr>
        <w:pStyle w:val="BodyText"/>
        <w:tabs>
          <w:tab w:val="left" w:pos="426"/>
        </w:tabs>
        <w:spacing w:after="0"/>
        <w:ind w:firstLine="567"/>
        <w:jc w:val="both"/>
        <w:rPr>
          <w:rFonts w:ascii="Times New Roman" w:hAnsi="Times New Roman" w:cs="Times New Roman"/>
        </w:rPr>
      </w:pPr>
      <w:r w:rsidRPr="00070A66">
        <w:rPr>
          <w:rFonts w:ascii="Times New Roman" w:hAnsi="Times New Roman" w:cs="Times New Roman"/>
        </w:rPr>
        <w:t>Pada indikator lingkungan, mahasiswa PGSD mendapatkan nilai 83,67 dengan kategori sangat tinggi. Hal ini membuktikan bahwa mahasiswa memiliki lingkungan yang sangat mendukung proses belajar daring. Lingkungan yang disediakan untuk mahasiswa dalam proses pembelajaran daring telah tersedia dengan baik sehingga mendukung kemandirian belajar mahasiswa. Lingkungan menjadi salah satu indikator kemandirian belajar</w:t>
      </w:r>
      <w:r w:rsidR="002A125F">
        <w:rPr>
          <w:rFonts w:ascii="Times New Roman" w:hAnsi="Times New Roman" w:cs="Times New Roman"/>
          <w:lang w:val="en-US"/>
        </w:rPr>
        <w:t xml:space="preserve"> </w:t>
      </w:r>
      <w:r w:rsidR="002A125F" w:rsidRPr="00EA6742">
        <w:rPr>
          <w:rFonts w:ascii="Times New Roman" w:hAnsi="Times New Roman" w:cs="Times New Roman"/>
        </w:rPr>
        <w:fldChar w:fldCharType="begin" w:fldLock="1"/>
      </w:r>
      <w:r w:rsidR="002A125F" w:rsidRPr="00EA6742">
        <w:rPr>
          <w:rFonts w:ascii="Times New Roman" w:hAnsi="Times New Roman" w:cs="Times New Roman"/>
        </w:rPr>
        <w:instrText>ADDIN CSL_CITATION {"citationItems":[{"id":"ITEM-1","itemData":{"author":[{"dropping-particle":"","family":"Padang","given":"Universitas Negeri","non-dropping-particle":"","parse-names":false,"suffix":""}],"id":"ITEM-1","issued":{"date-parts":[["2018"]]},"page":"1-10","title":"sebesar 2,7604 dan t","type":"article-journal","volume":"6"},"uris":["http://www.mendeley.com/documents/?uuid=40656aef-05c1-4acc-aad7-3d4a7d6bc42d"]}],"mendeley":{"formattedCitation":"(Padang, 2018)","manualFormatting":"(Wijaya et al, 2016)","plainTextFormattedCitation":"(Padang, 2018)","previouslyFormattedCitation":"(Padang, 2018)"},"properties":{"noteIndex":0},"schema":"https://github.com/citation-style-language/schema/raw/master/csl-citation.json"}</w:instrText>
      </w:r>
      <w:r w:rsidR="002A125F" w:rsidRPr="00EA6742">
        <w:rPr>
          <w:rFonts w:ascii="Times New Roman" w:hAnsi="Times New Roman" w:cs="Times New Roman"/>
        </w:rPr>
        <w:fldChar w:fldCharType="separate"/>
      </w:r>
      <w:r w:rsidR="002A125F" w:rsidRPr="00EA6742">
        <w:rPr>
          <w:rFonts w:ascii="Times New Roman" w:hAnsi="Times New Roman" w:cs="Times New Roman"/>
          <w:noProof/>
        </w:rPr>
        <w:t>(</w:t>
      </w:r>
      <w:r w:rsidR="002A125F">
        <w:rPr>
          <w:rFonts w:ascii="Times New Roman" w:hAnsi="Times New Roman" w:cs="Times New Roman"/>
          <w:lang w:val="en-US"/>
        </w:rPr>
        <w:t>Aini and Taman, 2012; Halim and Rahma, 2020</w:t>
      </w:r>
      <w:r w:rsidR="002A125F" w:rsidRPr="00EA6742">
        <w:rPr>
          <w:rFonts w:ascii="Times New Roman" w:hAnsi="Times New Roman" w:cs="Times New Roman"/>
          <w:noProof/>
        </w:rPr>
        <w:t>)</w:t>
      </w:r>
      <w:r w:rsidR="002A125F" w:rsidRPr="00EA6742">
        <w:rPr>
          <w:rFonts w:ascii="Times New Roman" w:hAnsi="Times New Roman" w:cs="Times New Roman"/>
        </w:rPr>
        <w:fldChar w:fldCharType="end"/>
      </w:r>
      <w:r w:rsidRPr="00070A66">
        <w:rPr>
          <w:rFonts w:ascii="Times New Roman" w:hAnsi="Times New Roman" w:cs="Times New Roman"/>
        </w:rPr>
        <w:t>.</w:t>
      </w:r>
      <w:r w:rsidR="002A125F">
        <w:rPr>
          <w:rFonts w:ascii="Times New Roman" w:hAnsi="Times New Roman" w:cs="Times New Roman"/>
          <w:lang w:val="en-US"/>
        </w:rPr>
        <w:t xml:space="preserve"> </w:t>
      </w:r>
      <w:r w:rsidRPr="00070A66">
        <w:rPr>
          <w:rFonts w:ascii="Times New Roman" w:hAnsi="Times New Roman" w:cs="Times New Roman"/>
        </w:rPr>
        <w:t>Lingkungan yang baik dan cukup akan berpengaruh terhadap kemandirian belajar mahasiswa</w:t>
      </w:r>
      <w:r w:rsidR="002A125F">
        <w:rPr>
          <w:rFonts w:ascii="Times New Roman" w:hAnsi="Times New Roman" w:cs="Times New Roman"/>
          <w:lang w:val="en-US"/>
        </w:rPr>
        <w:t xml:space="preserve"> </w:t>
      </w:r>
      <w:r w:rsidR="002A125F" w:rsidRPr="00EA6742">
        <w:rPr>
          <w:rFonts w:ascii="Times New Roman" w:hAnsi="Times New Roman" w:cs="Times New Roman"/>
        </w:rPr>
        <w:fldChar w:fldCharType="begin" w:fldLock="1"/>
      </w:r>
      <w:r w:rsidR="002A125F" w:rsidRPr="00EA6742">
        <w:rPr>
          <w:rFonts w:ascii="Times New Roman" w:hAnsi="Times New Roman" w:cs="Times New Roman"/>
        </w:rPr>
        <w:instrText>ADDIN CSL_CITATION {"citationItems":[{"id":"ITEM-1","itemData":{"author":[{"dropping-particle":"","family":"Padang","given":"Universitas Negeri","non-dropping-particle":"","parse-names":false,"suffix":""}],"id":"ITEM-1","issued":{"date-parts":[["2018"]]},"page":"1-10","title":"sebesar 2,7604 dan t","type":"article-journal","volume":"6"},"uris":["http://www.mendeley.com/documents/?uuid=40656aef-05c1-4acc-aad7-3d4a7d6bc42d"]}],"mendeley":{"formattedCitation":"(Padang, 2018)","manualFormatting":"(Wijaya et al, 2016)","plainTextFormattedCitation":"(Padang, 2018)","previouslyFormattedCitation":"(Padang, 2018)"},"properties":{"noteIndex":0},"schema":"https://github.com/citation-style-language/schema/raw/master/csl-citation.json"}</w:instrText>
      </w:r>
      <w:r w:rsidR="002A125F" w:rsidRPr="00EA6742">
        <w:rPr>
          <w:rFonts w:ascii="Times New Roman" w:hAnsi="Times New Roman" w:cs="Times New Roman"/>
        </w:rPr>
        <w:fldChar w:fldCharType="separate"/>
      </w:r>
      <w:r w:rsidR="002A125F" w:rsidRPr="00EA6742">
        <w:rPr>
          <w:rFonts w:ascii="Times New Roman" w:hAnsi="Times New Roman" w:cs="Times New Roman"/>
          <w:noProof/>
        </w:rPr>
        <w:t>(</w:t>
      </w:r>
      <w:r w:rsidR="002A125F">
        <w:rPr>
          <w:rFonts w:ascii="Times New Roman" w:hAnsi="Times New Roman" w:cs="Times New Roman"/>
          <w:lang w:val="en-US"/>
        </w:rPr>
        <w:t>Wong, 2013; Hayutika and Subowo, 2016</w:t>
      </w:r>
      <w:r w:rsidR="002A125F" w:rsidRPr="00EA6742">
        <w:rPr>
          <w:rFonts w:ascii="Times New Roman" w:hAnsi="Times New Roman" w:cs="Times New Roman"/>
          <w:noProof/>
        </w:rPr>
        <w:t>)</w:t>
      </w:r>
      <w:r w:rsidR="002A125F" w:rsidRPr="00EA6742">
        <w:rPr>
          <w:rFonts w:ascii="Times New Roman" w:hAnsi="Times New Roman" w:cs="Times New Roman"/>
        </w:rPr>
        <w:fldChar w:fldCharType="end"/>
      </w:r>
      <w:r w:rsidRPr="00070A66">
        <w:rPr>
          <w:rFonts w:ascii="Times New Roman" w:hAnsi="Times New Roman" w:cs="Times New Roman"/>
        </w:rPr>
        <w:t>.</w:t>
      </w:r>
    </w:p>
    <w:p w14:paraId="236FE6CC" w14:textId="55FFF0A1" w:rsidR="00070A66" w:rsidRPr="00070A66" w:rsidRDefault="00070A66" w:rsidP="00070A66">
      <w:pPr>
        <w:pStyle w:val="BodyText"/>
        <w:tabs>
          <w:tab w:val="left" w:pos="426"/>
        </w:tabs>
        <w:spacing w:after="0"/>
        <w:ind w:firstLine="567"/>
        <w:jc w:val="both"/>
        <w:rPr>
          <w:rFonts w:ascii="Times New Roman" w:hAnsi="Times New Roman" w:cs="Times New Roman"/>
        </w:rPr>
      </w:pPr>
      <w:r w:rsidRPr="00070A66">
        <w:rPr>
          <w:rFonts w:ascii="Times New Roman" w:hAnsi="Times New Roman" w:cs="Times New Roman"/>
        </w:rPr>
        <w:lastRenderedPageBreak/>
        <w:t>Pada indikator pencarian bantuan, mahasiswa PGSD Universitas Negeri Padang mendapatkan skor 71,98 dengan kategori tinggi. Hal ini membuktikan bahwa mahasiswa telah mampu memcari bantuan dalam memecahkan permasalahan. Mahasiswa sudah mampu untuk mencari dan menemukan sumber belajar lainnya untuk memecahkan permasalahan yang diberikan. Pencarian bantuan merupakan salah satu indikator kemandirian belajar</w:t>
      </w:r>
      <w:r w:rsidR="002A125F">
        <w:rPr>
          <w:rFonts w:ascii="Times New Roman" w:hAnsi="Times New Roman" w:cs="Times New Roman"/>
          <w:lang w:val="en-US"/>
        </w:rPr>
        <w:t xml:space="preserve"> </w:t>
      </w:r>
      <w:r w:rsidR="002A125F" w:rsidRPr="00EA6742">
        <w:rPr>
          <w:rFonts w:ascii="Times New Roman" w:hAnsi="Times New Roman" w:cs="Times New Roman"/>
        </w:rPr>
        <w:fldChar w:fldCharType="begin" w:fldLock="1"/>
      </w:r>
      <w:r w:rsidR="002A125F" w:rsidRPr="00EA6742">
        <w:rPr>
          <w:rFonts w:ascii="Times New Roman" w:hAnsi="Times New Roman" w:cs="Times New Roman"/>
        </w:rPr>
        <w:instrText>ADDIN CSL_CITATION {"citationItems":[{"id":"ITEM-1","itemData":{"author":[{"dropping-particle":"","family":"Padang","given":"Universitas Negeri","non-dropping-particle":"","parse-names":false,"suffix":""}],"id":"ITEM-1","issued":{"date-parts":[["2018"]]},"page":"1-10","title":"sebesar 2,7604 dan t","type":"article-journal","volume":"6"},"uris":["http://www.mendeley.com/documents/?uuid=40656aef-05c1-4acc-aad7-3d4a7d6bc42d"]}],"mendeley":{"formattedCitation":"(Padang, 2018)","manualFormatting":"(Wijaya et al, 2016)","plainTextFormattedCitation":"(Padang, 2018)","previouslyFormattedCitation":"(Padang, 2018)"},"properties":{"noteIndex":0},"schema":"https://github.com/citation-style-language/schema/raw/master/csl-citation.json"}</w:instrText>
      </w:r>
      <w:r w:rsidR="002A125F" w:rsidRPr="00EA6742">
        <w:rPr>
          <w:rFonts w:ascii="Times New Roman" w:hAnsi="Times New Roman" w:cs="Times New Roman"/>
        </w:rPr>
        <w:fldChar w:fldCharType="separate"/>
      </w:r>
      <w:r w:rsidR="002A125F" w:rsidRPr="00EA6742">
        <w:rPr>
          <w:rFonts w:ascii="Times New Roman" w:hAnsi="Times New Roman" w:cs="Times New Roman"/>
          <w:noProof/>
        </w:rPr>
        <w:t>(</w:t>
      </w:r>
      <w:r w:rsidR="002A125F">
        <w:rPr>
          <w:rFonts w:ascii="Times New Roman" w:hAnsi="Times New Roman" w:cs="Times New Roman"/>
          <w:lang w:val="en-US"/>
        </w:rPr>
        <w:t>Ranti et al</w:t>
      </w:r>
      <w:r w:rsidR="0068778F">
        <w:rPr>
          <w:rFonts w:ascii="Times New Roman" w:hAnsi="Times New Roman" w:cs="Times New Roman"/>
          <w:lang w:val="en-US"/>
        </w:rPr>
        <w:t>, 2017</w:t>
      </w:r>
      <w:r w:rsidR="002A125F" w:rsidRPr="00EA6742">
        <w:rPr>
          <w:rFonts w:ascii="Times New Roman" w:hAnsi="Times New Roman" w:cs="Times New Roman"/>
          <w:noProof/>
        </w:rPr>
        <w:t>)</w:t>
      </w:r>
      <w:r w:rsidR="002A125F" w:rsidRPr="00EA6742">
        <w:rPr>
          <w:rFonts w:ascii="Times New Roman" w:hAnsi="Times New Roman" w:cs="Times New Roman"/>
        </w:rPr>
        <w:fldChar w:fldCharType="end"/>
      </w:r>
      <w:r w:rsidR="002A125F">
        <w:rPr>
          <w:rFonts w:ascii="Times New Roman" w:hAnsi="Times New Roman" w:cs="Times New Roman"/>
          <w:lang w:val="en-US"/>
        </w:rPr>
        <w:t xml:space="preserve">. </w:t>
      </w:r>
      <w:r w:rsidRPr="00070A66">
        <w:rPr>
          <w:rFonts w:ascii="Times New Roman" w:hAnsi="Times New Roman" w:cs="Times New Roman"/>
        </w:rPr>
        <w:t>Mahasiswa yang memiliki kemandirian belajar akan mampu menemukan solusi permasalahan melalui sumber belajar lainnya</w:t>
      </w:r>
      <w:r w:rsidR="002A125F">
        <w:rPr>
          <w:rFonts w:ascii="Times New Roman" w:hAnsi="Times New Roman" w:cs="Times New Roman"/>
          <w:lang w:val="en-US"/>
        </w:rPr>
        <w:t xml:space="preserve"> </w:t>
      </w:r>
      <w:r w:rsidR="002A125F" w:rsidRPr="00EA6742">
        <w:rPr>
          <w:rFonts w:ascii="Times New Roman" w:hAnsi="Times New Roman" w:cs="Times New Roman"/>
        </w:rPr>
        <w:fldChar w:fldCharType="begin" w:fldLock="1"/>
      </w:r>
      <w:r w:rsidR="002A125F" w:rsidRPr="00EA6742">
        <w:rPr>
          <w:rFonts w:ascii="Times New Roman" w:hAnsi="Times New Roman" w:cs="Times New Roman"/>
        </w:rPr>
        <w:instrText>ADDIN CSL_CITATION {"citationItems":[{"id":"ITEM-1","itemData":{"author":[{"dropping-particle":"","family":"Padang","given":"Universitas Negeri","non-dropping-particle":"","parse-names":false,"suffix":""}],"id":"ITEM-1","issued":{"date-parts":[["2018"]]},"page":"1-10","title":"sebesar 2,7604 dan t","type":"article-journal","volume":"6"},"uris":["http://www.mendeley.com/documents/?uuid=40656aef-05c1-4acc-aad7-3d4a7d6bc42d"]}],"mendeley":{"formattedCitation":"(Padang, 2018)","manualFormatting":"(Wijaya et al, 2016)","plainTextFormattedCitation":"(Padang, 2018)","previouslyFormattedCitation":"(Padang, 2018)"},"properties":{"noteIndex":0},"schema":"https://github.com/citation-style-language/schema/raw/master/csl-citation.json"}</w:instrText>
      </w:r>
      <w:r w:rsidR="002A125F" w:rsidRPr="00EA6742">
        <w:rPr>
          <w:rFonts w:ascii="Times New Roman" w:hAnsi="Times New Roman" w:cs="Times New Roman"/>
        </w:rPr>
        <w:fldChar w:fldCharType="separate"/>
      </w:r>
      <w:r w:rsidR="002A125F" w:rsidRPr="00EA6742">
        <w:rPr>
          <w:rFonts w:ascii="Times New Roman" w:hAnsi="Times New Roman" w:cs="Times New Roman"/>
          <w:noProof/>
        </w:rPr>
        <w:t>(</w:t>
      </w:r>
      <w:r w:rsidR="0068778F">
        <w:rPr>
          <w:rFonts w:ascii="Times New Roman" w:hAnsi="Times New Roman" w:cs="Times New Roman"/>
          <w:lang w:val="en-US"/>
        </w:rPr>
        <w:t>Sari, 2013; Kusuma, 2020</w:t>
      </w:r>
      <w:r w:rsidR="002A125F" w:rsidRPr="00EA6742">
        <w:rPr>
          <w:rFonts w:ascii="Times New Roman" w:hAnsi="Times New Roman" w:cs="Times New Roman"/>
          <w:noProof/>
        </w:rPr>
        <w:t>)</w:t>
      </w:r>
      <w:r w:rsidR="002A125F" w:rsidRPr="00EA6742">
        <w:rPr>
          <w:rFonts w:ascii="Times New Roman" w:hAnsi="Times New Roman" w:cs="Times New Roman"/>
        </w:rPr>
        <w:fldChar w:fldCharType="end"/>
      </w:r>
      <w:r w:rsidRPr="00070A66">
        <w:rPr>
          <w:rFonts w:ascii="Times New Roman" w:hAnsi="Times New Roman" w:cs="Times New Roman"/>
        </w:rPr>
        <w:t xml:space="preserve">.  </w:t>
      </w:r>
    </w:p>
    <w:p w14:paraId="16F5EB9A" w14:textId="2501BE25" w:rsidR="00070A66" w:rsidRPr="00070A66" w:rsidRDefault="00070A66" w:rsidP="00070A66">
      <w:pPr>
        <w:pStyle w:val="BodyText"/>
        <w:tabs>
          <w:tab w:val="left" w:pos="426"/>
        </w:tabs>
        <w:spacing w:after="0"/>
        <w:ind w:firstLine="567"/>
        <w:jc w:val="both"/>
        <w:rPr>
          <w:rFonts w:ascii="Times New Roman" w:hAnsi="Times New Roman" w:cs="Times New Roman"/>
        </w:rPr>
      </w:pPr>
      <w:r w:rsidRPr="00070A66">
        <w:rPr>
          <w:rFonts w:ascii="Times New Roman" w:hAnsi="Times New Roman" w:cs="Times New Roman"/>
        </w:rPr>
        <w:t>Pada indikator evaluasi diri, mahasiswa PGSD Universitas Negeri Padang mendapatkan skor 73,24 dengan kategori tinggi. Hal ini membuktikan bahwa mahasiswa telah mampu melakukan evaluasi terhadap diri sendiri. Mahasiswa telah mampu memahami kekurangan dan kelebihan yang dimiliki</w:t>
      </w:r>
      <w:r w:rsidR="0068778F">
        <w:rPr>
          <w:rFonts w:ascii="Times New Roman" w:hAnsi="Times New Roman" w:cs="Times New Roman"/>
          <w:lang w:val="en-US"/>
        </w:rPr>
        <w:t xml:space="preserve"> </w:t>
      </w:r>
      <w:r w:rsidR="0068778F" w:rsidRPr="00EA6742">
        <w:rPr>
          <w:rFonts w:ascii="Times New Roman" w:hAnsi="Times New Roman" w:cs="Times New Roman"/>
        </w:rPr>
        <w:fldChar w:fldCharType="begin" w:fldLock="1"/>
      </w:r>
      <w:r w:rsidR="0068778F" w:rsidRPr="00EA6742">
        <w:rPr>
          <w:rFonts w:ascii="Times New Roman" w:hAnsi="Times New Roman" w:cs="Times New Roman"/>
        </w:rPr>
        <w:instrText>ADDIN CSL_CITATION {"citationItems":[{"id":"ITEM-1","itemData":{"author":[{"dropping-particle":"","family":"Padang","given":"Universitas Negeri","non-dropping-particle":"","parse-names":false,"suffix":""}],"id":"ITEM-1","issued":{"date-parts":[["2018"]]},"page":"1-10","title":"sebesar 2,7604 dan t","type":"article-journal","volume":"6"},"uris":["http://www.mendeley.com/documents/?uuid=40656aef-05c1-4acc-aad7-3d4a7d6bc42d"]}],"mendeley":{"formattedCitation":"(Padang, 2018)","manualFormatting":"(Wijaya et al, 2016)","plainTextFormattedCitation":"(Padang, 2018)","previouslyFormattedCitation":"(Padang, 2018)"},"properties":{"noteIndex":0},"schema":"https://github.com/citation-style-language/schema/raw/master/csl-citation.json"}</w:instrText>
      </w:r>
      <w:r w:rsidR="0068778F" w:rsidRPr="00EA6742">
        <w:rPr>
          <w:rFonts w:ascii="Times New Roman" w:hAnsi="Times New Roman" w:cs="Times New Roman"/>
        </w:rPr>
        <w:fldChar w:fldCharType="separate"/>
      </w:r>
      <w:r w:rsidR="0068778F" w:rsidRPr="00EA6742">
        <w:rPr>
          <w:rFonts w:ascii="Times New Roman" w:hAnsi="Times New Roman" w:cs="Times New Roman"/>
          <w:noProof/>
        </w:rPr>
        <w:t>(</w:t>
      </w:r>
      <w:r w:rsidR="0068778F">
        <w:rPr>
          <w:rFonts w:ascii="Times New Roman" w:hAnsi="Times New Roman" w:cs="Times New Roman"/>
          <w:lang w:val="en-US"/>
        </w:rPr>
        <w:t>Arista and Kuswanto, 2018</w:t>
      </w:r>
      <w:r w:rsidR="0068778F" w:rsidRPr="00EA6742">
        <w:rPr>
          <w:rFonts w:ascii="Times New Roman" w:hAnsi="Times New Roman" w:cs="Times New Roman"/>
          <w:noProof/>
        </w:rPr>
        <w:t>)</w:t>
      </w:r>
      <w:r w:rsidR="0068778F" w:rsidRPr="00EA6742">
        <w:rPr>
          <w:rFonts w:ascii="Times New Roman" w:hAnsi="Times New Roman" w:cs="Times New Roman"/>
        </w:rPr>
        <w:fldChar w:fldCharType="end"/>
      </w:r>
      <w:r w:rsidRPr="00070A66">
        <w:rPr>
          <w:rFonts w:ascii="Times New Roman" w:hAnsi="Times New Roman" w:cs="Times New Roman"/>
        </w:rPr>
        <w:t>.  Evaluasi diri merupakan salah satu indikator kemandirian belajar</w:t>
      </w:r>
      <w:r w:rsidR="0068778F">
        <w:rPr>
          <w:rFonts w:ascii="Times New Roman" w:hAnsi="Times New Roman" w:cs="Times New Roman"/>
          <w:lang w:val="en-US"/>
        </w:rPr>
        <w:t xml:space="preserve"> </w:t>
      </w:r>
      <w:r w:rsidR="0068778F" w:rsidRPr="00EA6742">
        <w:rPr>
          <w:rFonts w:ascii="Times New Roman" w:hAnsi="Times New Roman" w:cs="Times New Roman"/>
        </w:rPr>
        <w:fldChar w:fldCharType="begin" w:fldLock="1"/>
      </w:r>
      <w:r w:rsidR="0068778F" w:rsidRPr="00EA6742">
        <w:rPr>
          <w:rFonts w:ascii="Times New Roman" w:hAnsi="Times New Roman" w:cs="Times New Roman"/>
        </w:rPr>
        <w:instrText>ADDIN CSL_CITATION {"citationItems":[{"id":"ITEM-1","itemData":{"author":[{"dropping-particle":"","family":"Padang","given":"Universitas Negeri","non-dropping-particle":"","parse-names":false,"suffix":""}],"id":"ITEM-1","issued":{"date-parts":[["2018"]]},"page":"1-10","title":"sebesar 2,7604 dan t","type":"article-journal","volume":"6"},"uris":["http://www.mendeley.com/documents/?uuid=40656aef-05c1-4acc-aad7-3d4a7d6bc42d"]}],"mendeley":{"formattedCitation":"(Padang, 2018)","manualFormatting":"(Wijaya et al, 2016)","plainTextFormattedCitation":"(Padang, 2018)","previouslyFormattedCitation":"(Padang, 2018)"},"properties":{"noteIndex":0},"schema":"https://github.com/citation-style-language/schema/raw/master/csl-citation.json"}</w:instrText>
      </w:r>
      <w:r w:rsidR="0068778F" w:rsidRPr="00EA6742">
        <w:rPr>
          <w:rFonts w:ascii="Times New Roman" w:hAnsi="Times New Roman" w:cs="Times New Roman"/>
        </w:rPr>
        <w:fldChar w:fldCharType="separate"/>
      </w:r>
      <w:r w:rsidR="0068778F" w:rsidRPr="00EA6742">
        <w:rPr>
          <w:rFonts w:ascii="Times New Roman" w:hAnsi="Times New Roman" w:cs="Times New Roman"/>
          <w:noProof/>
        </w:rPr>
        <w:t>(</w:t>
      </w:r>
      <w:r w:rsidR="0068778F">
        <w:rPr>
          <w:rFonts w:ascii="Times New Roman" w:hAnsi="Times New Roman" w:cs="Times New Roman"/>
          <w:lang w:val="en-US"/>
        </w:rPr>
        <w:t>Multyaningsi, 2014</w:t>
      </w:r>
      <w:r w:rsidR="0068778F" w:rsidRPr="00EA6742">
        <w:rPr>
          <w:rFonts w:ascii="Times New Roman" w:hAnsi="Times New Roman" w:cs="Times New Roman"/>
          <w:noProof/>
        </w:rPr>
        <w:t>)</w:t>
      </w:r>
      <w:r w:rsidR="0068778F" w:rsidRPr="00EA6742">
        <w:rPr>
          <w:rFonts w:ascii="Times New Roman" w:hAnsi="Times New Roman" w:cs="Times New Roman"/>
        </w:rPr>
        <w:fldChar w:fldCharType="end"/>
      </w:r>
      <w:r w:rsidRPr="00070A66">
        <w:rPr>
          <w:rFonts w:ascii="Times New Roman" w:hAnsi="Times New Roman" w:cs="Times New Roman"/>
        </w:rPr>
        <w:t>. Mahasiswa yang memiliki kemandirian belajar adalah mahasiswa yang mampu melakukan evaluasi diri</w:t>
      </w:r>
      <w:r w:rsidR="0068778F">
        <w:rPr>
          <w:rFonts w:ascii="Times New Roman" w:hAnsi="Times New Roman" w:cs="Times New Roman"/>
          <w:lang w:val="en-US"/>
        </w:rPr>
        <w:t xml:space="preserve"> </w:t>
      </w:r>
      <w:r w:rsidR="0068778F" w:rsidRPr="00EA6742">
        <w:rPr>
          <w:rFonts w:ascii="Times New Roman" w:hAnsi="Times New Roman" w:cs="Times New Roman"/>
        </w:rPr>
        <w:fldChar w:fldCharType="begin" w:fldLock="1"/>
      </w:r>
      <w:r w:rsidR="0068778F" w:rsidRPr="00EA6742">
        <w:rPr>
          <w:rFonts w:ascii="Times New Roman" w:hAnsi="Times New Roman" w:cs="Times New Roman"/>
        </w:rPr>
        <w:instrText>ADDIN CSL_CITATION {"citationItems":[{"id":"ITEM-1","itemData":{"author":[{"dropping-particle":"","family":"Padang","given":"Universitas Negeri","non-dropping-particle":"","parse-names":false,"suffix":""}],"id":"ITEM-1","issued":{"date-parts":[["2018"]]},"page":"1-10","title":"sebesar 2,7604 dan t","type":"article-journal","volume":"6"},"uris":["http://www.mendeley.com/documents/?uuid=40656aef-05c1-4acc-aad7-3d4a7d6bc42d"]}],"mendeley":{"formattedCitation":"(Padang, 2018)","manualFormatting":"(Wijaya et al, 2016)","plainTextFormattedCitation":"(Padang, 2018)","previouslyFormattedCitation":"(Padang, 2018)"},"properties":{"noteIndex":0},"schema":"https://github.com/citation-style-language/schema/raw/master/csl-citation.json"}</w:instrText>
      </w:r>
      <w:r w:rsidR="0068778F" w:rsidRPr="00EA6742">
        <w:rPr>
          <w:rFonts w:ascii="Times New Roman" w:hAnsi="Times New Roman" w:cs="Times New Roman"/>
        </w:rPr>
        <w:fldChar w:fldCharType="separate"/>
      </w:r>
      <w:r w:rsidR="0068778F" w:rsidRPr="00EA6742">
        <w:rPr>
          <w:rFonts w:ascii="Times New Roman" w:hAnsi="Times New Roman" w:cs="Times New Roman"/>
          <w:noProof/>
        </w:rPr>
        <w:t>(</w:t>
      </w:r>
      <w:r w:rsidR="0068778F">
        <w:rPr>
          <w:rFonts w:ascii="Times New Roman" w:hAnsi="Times New Roman" w:cs="Times New Roman"/>
          <w:lang w:val="en-US"/>
        </w:rPr>
        <w:t>Ssuhendri</w:t>
      </w:r>
      <w:r w:rsidR="0068778F">
        <w:rPr>
          <w:rFonts w:ascii="Times New Roman" w:hAnsi="Times New Roman" w:cs="Times New Roman"/>
          <w:lang w:val="en-US"/>
        </w:rPr>
        <w:t>, 2015</w:t>
      </w:r>
      <w:r w:rsidR="0068778F" w:rsidRPr="00EA6742">
        <w:rPr>
          <w:rFonts w:ascii="Times New Roman" w:hAnsi="Times New Roman" w:cs="Times New Roman"/>
          <w:noProof/>
        </w:rPr>
        <w:t>)</w:t>
      </w:r>
      <w:r w:rsidR="0068778F" w:rsidRPr="00EA6742">
        <w:rPr>
          <w:rFonts w:ascii="Times New Roman" w:hAnsi="Times New Roman" w:cs="Times New Roman"/>
        </w:rPr>
        <w:fldChar w:fldCharType="end"/>
      </w:r>
      <w:r w:rsidRPr="00070A66">
        <w:rPr>
          <w:rFonts w:ascii="Times New Roman" w:hAnsi="Times New Roman" w:cs="Times New Roman"/>
        </w:rPr>
        <w:t xml:space="preserve">. </w:t>
      </w:r>
    </w:p>
    <w:p w14:paraId="735C39B6" w14:textId="357B1A1C" w:rsidR="00070A66" w:rsidRPr="00070A66" w:rsidRDefault="00070A66" w:rsidP="00070A66">
      <w:pPr>
        <w:pStyle w:val="BodyText"/>
        <w:tabs>
          <w:tab w:val="left" w:pos="426"/>
        </w:tabs>
        <w:spacing w:after="0"/>
        <w:ind w:firstLine="567"/>
        <w:jc w:val="both"/>
        <w:rPr>
          <w:rFonts w:ascii="Times New Roman" w:hAnsi="Times New Roman" w:cs="Times New Roman"/>
        </w:rPr>
      </w:pPr>
      <w:r w:rsidRPr="00070A66">
        <w:rPr>
          <w:rFonts w:ascii="Times New Roman" w:hAnsi="Times New Roman" w:cs="Times New Roman"/>
        </w:rPr>
        <w:t>Dari semua indikator dapat disimpulkan bahwa mahasiswa PGSD Universitas Negeri Padang banyak memiliki kemandirian belajar dengan kategori tinggi. Hasil penelitian ini didukung oleh penelitian yang dilakukan sebelum. Penelitian yang dilakukan oleh</w:t>
      </w:r>
      <w:r w:rsidR="0068778F">
        <w:rPr>
          <w:rFonts w:ascii="Times New Roman" w:hAnsi="Times New Roman" w:cs="Times New Roman"/>
          <w:lang w:val="en-US"/>
        </w:rPr>
        <w:t xml:space="preserve"> </w:t>
      </w:r>
      <w:r w:rsidR="0068778F" w:rsidRPr="00EA6742">
        <w:rPr>
          <w:rFonts w:ascii="Times New Roman" w:hAnsi="Times New Roman" w:cs="Times New Roman"/>
        </w:rPr>
        <w:fldChar w:fldCharType="begin" w:fldLock="1"/>
      </w:r>
      <w:r w:rsidR="0068778F" w:rsidRPr="00EA6742">
        <w:rPr>
          <w:rFonts w:ascii="Times New Roman" w:hAnsi="Times New Roman" w:cs="Times New Roman"/>
        </w:rPr>
        <w:instrText>ADDIN CSL_CITATION {"citationItems":[{"id":"ITEM-1","itemData":{"author":[{"dropping-particle":"","family":"Padang","given":"Universitas Negeri","non-dropping-particle":"","parse-names":false,"suffix":""}],"id":"ITEM-1","issued":{"date-parts":[["2018"]]},"page":"1-10","title":"sebesar 2,7604 dan t","type":"article-journal","volume":"6"},"uris":["http://www.mendeley.com/documents/?uuid=40656aef-05c1-4acc-aad7-3d4a7d6bc42d"]}],"mendeley":{"formattedCitation":"(Padang, 2018)","manualFormatting":"(Wijaya et al, 2016)","plainTextFormattedCitation":"(Padang, 2018)","previouslyFormattedCitation":"(Padang, 2018)"},"properties":{"noteIndex":0},"schema":"https://github.com/citation-style-language/schema/raw/master/csl-citation.json"}</w:instrText>
      </w:r>
      <w:r w:rsidR="0068778F" w:rsidRPr="00EA6742">
        <w:rPr>
          <w:rFonts w:ascii="Times New Roman" w:hAnsi="Times New Roman" w:cs="Times New Roman"/>
        </w:rPr>
        <w:fldChar w:fldCharType="separate"/>
      </w:r>
      <w:r w:rsidR="0068778F">
        <w:rPr>
          <w:rFonts w:ascii="Times New Roman" w:hAnsi="Times New Roman" w:cs="Times New Roman"/>
          <w:lang w:val="en-US"/>
        </w:rPr>
        <w:t>Mulyaningsih</w:t>
      </w:r>
      <w:r w:rsidR="0068778F">
        <w:rPr>
          <w:rFonts w:ascii="Times New Roman" w:hAnsi="Times New Roman" w:cs="Times New Roman"/>
          <w:lang w:val="en-US"/>
        </w:rPr>
        <w:t xml:space="preserve"> </w:t>
      </w:r>
      <w:r w:rsidR="0068778F">
        <w:rPr>
          <w:rFonts w:ascii="Times New Roman" w:hAnsi="Times New Roman" w:cs="Times New Roman"/>
          <w:lang w:val="en-US"/>
        </w:rPr>
        <w:t xml:space="preserve"> (</w:t>
      </w:r>
      <w:r w:rsidR="0068778F">
        <w:rPr>
          <w:rFonts w:ascii="Times New Roman" w:hAnsi="Times New Roman" w:cs="Times New Roman"/>
          <w:lang w:val="en-US"/>
        </w:rPr>
        <w:t>201</w:t>
      </w:r>
      <w:r w:rsidR="0068778F">
        <w:rPr>
          <w:rFonts w:ascii="Times New Roman" w:hAnsi="Times New Roman" w:cs="Times New Roman"/>
          <w:lang w:val="en-US"/>
        </w:rPr>
        <w:t>4</w:t>
      </w:r>
      <w:r w:rsidR="0068778F" w:rsidRPr="00EA6742">
        <w:rPr>
          <w:rFonts w:ascii="Times New Roman" w:hAnsi="Times New Roman" w:cs="Times New Roman"/>
          <w:noProof/>
        </w:rPr>
        <w:t>)</w:t>
      </w:r>
      <w:r w:rsidR="0068778F" w:rsidRPr="00EA6742">
        <w:rPr>
          <w:rFonts w:ascii="Times New Roman" w:hAnsi="Times New Roman" w:cs="Times New Roman"/>
        </w:rPr>
        <w:fldChar w:fldCharType="end"/>
      </w:r>
      <w:r w:rsidRPr="00070A66">
        <w:rPr>
          <w:rFonts w:ascii="Times New Roman" w:hAnsi="Times New Roman" w:cs="Times New Roman"/>
        </w:rPr>
        <w:t xml:space="preserve"> yang menyatakan bahwa adanya pengaruh inetraksi sosial kelurga, motivasi belajar dan kemandirian belajar siswa tehadap presetasi beajar siswa SMK.  Penelitian yang dilakukan oleh </w:t>
      </w:r>
      <w:r w:rsidR="0068778F" w:rsidRPr="00EA6742">
        <w:rPr>
          <w:rFonts w:ascii="Times New Roman" w:hAnsi="Times New Roman" w:cs="Times New Roman"/>
        </w:rPr>
        <w:fldChar w:fldCharType="begin" w:fldLock="1"/>
      </w:r>
      <w:r w:rsidR="0068778F" w:rsidRPr="00EA6742">
        <w:rPr>
          <w:rFonts w:ascii="Times New Roman" w:hAnsi="Times New Roman" w:cs="Times New Roman"/>
        </w:rPr>
        <w:instrText>ADDIN CSL_CITATION {"citationItems":[{"id":"ITEM-1","itemData":{"author":[{"dropping-particle":"","family":"Padang","given":"Universitas Negeri","non-dropping-particle":"","parse-names":false,"suffix":""}],"id":"ITEM-1","issued":{"date-parts":[["2018"]]},"page":"1-10","title":"sebesar 2,7604 dan t","type":"article-journal","volume":"6"},"uris":["http://www.mendeley.com/documents/?uuid=40656aef-05c1-4acc-aad7-3d4a7d6bc42d"]}],"mendeley":{"formattedCitation":"(Padang, 2018)","manualFormatting":"(Wijaya et al, 2016)","plainTextFormattedCitation":"(Padang, 2018)","previouslyFormattedCitation":"(Padang, 2018)"},"properties":{"noteIndex":0},"schema":"https://github.com/citation-style-language/schema/raw/master/csl-citation.json"}</w:instrText>
      </w:r>
      <w:r w:rsidR="0068778F" w:rsidRPr="00EA6742">
        <w:rPr>
          <w:rFonts w:ascii="Times New Roman" w:hAnsi="Times New Roman" w:cs="Times New Roman"/>
        </w:rPr>
        <w:fldChar w:fldCharType="separate"/>
      </w:r>
      <w:r w:rsidR="0068778F">
        <w:rPr>
          <w:rFonts w:ascii="Times New Roman" w:hAnsi="Times New Roman" w:cs="Times New Roman"/>
          <w:lang w:val="en-US"/>
        </w:rPr>
        <w:t>Suhendri and Mardalena</w:t>
      </w:r>
      <w:r w:rsidR="0068778F">
        <w:rPr>
          <w:rFonts w:ascii="Times New Roman" w:hAnsi="Times New Roman" w:cs="Times New Roman"/>
          <w:lang w:val="en-US"/>
        </w:rPr>
        <w:t xml:space="preserve"> </w:t>
      </w:r>
      <w:r w:rsidR="0068778F">
        <w:rPr>
          <w:rFonts w:ascii="Times New Roman" w:hAnsi="Times New Roman" w:cs="Times New Roman"/>
          <w:lang w:val="en-US"/>
        </w:rPr>
        <w:t>(</w:t>
      </w:r>
      <w:r w:rsidR="0068778F">
        <w:rPr>
          <w:rFonts w:ascii="Times New Roman" w:hAnsi="Times New Roman" w:cs="Times New Roman"/>
          <w:lang w:val="en-US"/>
        </w:rPr>
        <w:t>2015</w:t>
      </w:r>
      <w:r w:rsidR="0068778F" w:rsidRPr="00EA6742">
        <w:rPr>
          <w:rFonts w:ascii="Times New Roman" w:hAnsi="Times New Roman" w:cs="Times New Roman"/>
          <w:noProof/>
        </w:rPr>
        <w:t>)</w:t>
      </w:r>
      <w:r w:rsidR="0068778F" w:rsidRPr="00EA6742">
        <w:rPr>
          <w:rFonts w:ascii="Times New Roman" w:hAnsi="Times New Roman" w:cs="Times New Roman"/>
        </w:rPr>
        <w:fldChar w:fldCharType="end"/>
      </w:r>
      <w:r w:rsidRPr="00070A66">
        <w:rPr>
          <w:rFonts w:ascii="Times New Roman" w:hAnsi="Times New Roman" w:cs="Times New Roman"/>
        </w:rPr>
        <w:t xml:space="preserve"> yang menyatakan bahwa terdapat pengaruh metode pembelajaran problem solving terhadap hasil belajar matematika ditinjau dari kemandirian belajar siswa SD.  Penelitian yang dilakukan oleh</w:t>
      </w:r>
      <w:r w:rsidR="0068778F">
        <w:rPr>
          <w:rFonts w:ascii="Times New Roman" w:hAnsi="Times New Roman" w:cs="Times New Roman"/>
          <w:lang w:val="en-US"/>
        </w:rPr>
        <w:t xml:space="preserve"> </w:t>
      </w:r>
      <w:r w:rsidR="0068778F" w:rsidRPr="00EA6742">
        <w:rPr>
          <w:rFonts w:ascii="Times New Roman" w:hAnsi="Times New Roman" w:cs="Times New Roman"/>
        </w:rPr>
        <w:fldChar w:fldCharType="begin" w:fldLock="1"/>
      </w:r>
      <w:r w:rsidR="0068778F" w:rsidRPr="00EA6742">
        <w:rPr>
          <w:rFonts w:ascii="Times New Roman" w:hAnsi="Times New Roman" w:cs="Times New Roman"/>
        </w:rPr>
        <w:instrText>ADDIN CSL_CITATION {"citationItems":[{"id":"ITEM-1","itemData":{"author":[{"dropping-particle":"","family":"Padang","given":"Universitas Negeri","non-dropping-particle":"","parse-names":false,"suffix":""}],"id":"ITEM-1","issued":{"date-parts":[["2018"]]},"page":"1-10","title":"sebesar 2,7604 dan t","type":"article-journal","volume":"6"},"uris":["http://www.mendeley.com/documents/?uuid=40656aef-05c1-4acc-aad7-3d4a7d6bc42d"]}],"mendeley":{"formattedCitation":"(Padang, 2018)","manualFormatting":"(Wijaya et al, 2016)","plainTextFormattedCitation":"(Padang, 2018)","previouslyFormattedCitation":"(Padang, 2018)"},"properties":{"noteIndex":0},"schema":"https://github.com/citation-style-language/schema/raw/master/csl-citation.json"}</w:instrText>
      </w:r>
      <w:r w:rsidR="0068778F" w:rsidRPr="00EA6742">
        <w:rPr>
          <w:rFonts w:ascii="Times New Roman" w:hAnsi="Times New Roman" w:cs="Times New Roman"/>
        </w:rPr>
        <w:fldChar w:fldCharType="separate"/>
      </w:r>
      <w:r w:rsidR="0068778F">
        <w:rPr>
          <w:rFonts w:ascii="Times New Roman" w:hAnsi="Times New Roman" w:cs="Times New Roman"/>
          <w:lang w:val="en-US"/>
        </w:rPr>
        <w:t xml:space="preserve">Sundayana </w:t>
      </w:r>
      <w:r w:rsidR="0068778F">
        <w:rPr>
          <w:rFonts w:ascii="Times New Roman" w:hAnsi="Times New Roman" w:cs="Times New Roman"/>
          <w:lang w:val="en-US"/>
        </w:rPr>
        <w:t xml:space="preserve"> </w:t>
      </w:r>
      <w:r w:rsidR="0068778F">
        <w:rPr>
          <w:rFonts w:ascii="Times New Roman" w:hAnsi="Times New Roman" w:cs="Times New Roman"/>
          <w:lang w:val="en-US"/>
        </w:rPr>
        <w:t>(</w:t>
      </w:r>
      <w:r w:rsidR="0068778F">
        <w:rPr>
          <w:rFonts w:ascii="Times New Roman" w:hAnsi="Times New Roman" w:cs="Times New Roman"/>
          <w:lang w:val="en-US"/>
        </w:rPr>
        <w:t>201</w:t>
      </w:r>
      <w:r w:rsidR="0068778F">
        <w:rPr>
          <w:rFonts w:ascii="Times New Roman" w:hAnsi="Times New Roman" w:cs="Times New Roman"/>
          <w:lang w:val="en-US"/>
        </w:rPr>
        <w:t>6</w:t>
      </w:r>
      <w:r w:rsidR="0068778F" w:rsidRPr="00EA6742">
        <w:rPr>
          <w:rFonts w:ascii="Times New Roman" w:hAnsi="Times New Roman" w:cs="Times New Roman"/>
          <w:noProof/>
        </w:rPr>
        <w:t>)</w:t>
      </w:r>
      <w:r w:rsidR="0068778F" w:rsidRPr="00EA6742">
        <w:rPr>
          <w:rFonts w:ascii="Times New Roman" w:hAnsi="Times New Roman" w:cs="Times New Roman"/>
        </w:rPr>
        <w:fldChar w:fldCharType="end"/>
      </w:r>
      <w:r w:rsidRPr="00070A66">
        <w:rPr>
          <w:rFonts w:ascii="Times New Roman" w:hAnsi="Times New Roman" w:cs="Times New Roman"/>
        </w:rPr>
        <w:t xml:space="preserve"> yang menyatakan bahwa adanya kaitan antara gaya belajar, kemandirian belajar, dan kemampuan pemecahan masalah siswa SMP dalam pembelajaran matematika siswa SMP.  Dari hasil penelitian tersebut terlihat bahwa belum adanya penelitian yang mengkaji tentang keadaan kemandirian belajar mahasiswa pada proses pembelajaran daring pada masa pandemi covid-19 seperti pada penelitian ini.</w:t>
      </w:r>
    </w:p>
    <w:p w14:paraId="341EFD9B" w14:textId="77777777" w:rsidR="00070A66" w:rsidRPr="00070A66" w:rsidRDefault="00070A66" w:rsidP="00070A66">
      <w:pPr>
        <w:pStyle w:val="BodyText"/>
        <w:tabs>
          <w:tab w:val="left" w:pos="426"/>
        </w:tabs>
        <w:spacing w:after="0"/>
        <w:ind w:firstLine="567"/>
        <w:jc w:val="both"/>
        <w:rPr>
          <w:rFonts w:ascii="Times New Roman" w:hAnsi="Times New Roman" w:cs="Times New Roman"/>
        </w:rPr>
      </w:pPr>
      <w:r w:rsidRPr="00070A66">
        <w:rPr>
          <w:rFonts w:ascii="Times New Roman" w:hAnsi="Times New Roman" w:cs="Times New Roman"/>
        </w:rPr>
        <w:t>Kemandirian belajar merupakan sikap yang dimiliki oleh siswa dalam menguasai kompetensi dengan tanggung jawab tanpa harus bergantung kepada orang lain. Kemandirian belajar ini penting dikembangkan agar siswa dapat bertanggung jawab atas proses pembelajaran yang dilaksanakan. Pada penelitian ini membuktikan bahwa kemandirian belajar mahasiswa PGSD berada pada kategori tinggi. Hal ini membuktikan bahwa mahasiswa telah mampu bertanggung jawab atas proses pembelajaran yang dilalui. Tinggi nya kemandirian belajar mahasiswa PGSD Universitas Negeri Padang disebabkan oleh beberapa hal.  Pada penelitian ini terlihat bahwa mahasiswa telah mampu memahami tujuan belajar sehingga mahasiswa dapat memahami apa yang harus dicapai dalam proses pembelajaran. Mahasiswa juga telah memahami strategi belajar apa yang harus dipakai dalam mencapai tujuan pembelajaran. Selain itu, tingginya kemandirian belajar mahasiswa disebabkan oleh telah mampunya mahasiswa mengelola waktu proses pembelajaran sehingga setiap tahapan pembelajaran teroganisir dengan baik. Lingkungan yang tersedia juga menjadi faktor tinggi nya kemandirian belajar mahasiswa. Tingginya kemandirian belajar mahasiswa juga disebabkan oleh kemampuan yang dimiliki oleh siswa dalam mencari bantuan dalam memecahkan permasalahan serta melakukan proses evaluasi diri. Hal ini lah yang menjadi landasan tingginya kemandirian belajar mahasiswa PGSD Universitas Negeri Padang.</w:t>
      </w:r>
    </w:p>
    <w:p w14:paraId="6770F754" w14:textId="4EA57B76" w:rsidR="00070A66" w:rsidRDefault="00070A66" w:rsidP="00070A66">
      <w:pPr>
        <w:pStyle w:val="BodyText"/>
        <w:tabs>
          <w:tab w:val="left" w:pos="426"/>
        </w:tabs>
        <w:spacing w:after="0"/>
        <w:ind w:firstLine="567"/>
        <w:jc w:val="both"/>
        <w:rPr>
          <w:rFonts w:ascii="Times New Roman" w:hAnsi="Times New Roman" w:cs="Times New Roman"/>
        </w:rPr>
      </w:pPr>
      <w:r w:rsidRPr="00070A66">
        <w:rPr>
          <w:rFonts w:ascii="Times New Roman" w:hAnsi="Times New Roman" w:cs="Times New Roman"/>
        </w:rPr>
        <w:t>Hasil penelitian ini dapat dijadikan oleh dosen PGSD sebagai referensi dalam pengembangan upaya lebih lanjut untuk meningkatkan kemandirian belajar mahasiswa. Selain itu denga</w:t>
      </w:r>
      <w:r w:rsidR="0068778F">
        <w:rPr>
          <w:rFonts w:ascii="Times New Roman" w:hAnsi="Times New Roman" w:cs="Times New Roman"/>
          <w:lang w:val="en-US"/>
        </w:rPr>
        <w:t>n</w:t>
      </w:r>
      <w:r w:rsidRPr="00070A66">
        <w:rPr>
          <w:rFonts w:ascii="Times New Roman" w:hAnsi="Times New Roman" w:cs="Times New Roman"/>
        </w:rPr>
        <w:t xml:space="preserve"> ditemukan data kemandirian belajar mahasiswa PGSD dapat dijadikan sebagai bahan refleksi untuk memperbaiki kualitas pembelajaran daring pada masa pandemi covid-19.</w:t>
      </w:r>
    </w:p>
    <w:p w14:paraId="25D63C40" w14:textId="77777777" w:rsidR="00070A66" w:rsidRDefault="00070A66" w:rsidP="00070A66">
      <w:pPr>
        <w:pStyle w:val="BodyText"/>
        <w:tabs>
          <w:tab w:val="left" w:pos="426"/>
        </w:tabs>
        <w:spacing w:after="0"/>
        <w:ind w:firstLine="567"/>
        <w:jc w:val="both"/>
        <w:rPr>
          <w:rFonts w:ascii="Times New Roman" w:hAnsi="Times New Roman" w:cs="Times New Roman"/>
        </w:rPr>
      </w:pPr>
    </w:p>
    <w:p w14:paraId="69F4733C" w14:textId="77777777" w:rsidR="00070A66" w:rsidRDefault="00070A66" w:rsidP="00070A66">
      <w:pPr>
        <w:pStyle w:val="BodyText"/>
        <w:tabs>
          <w:tab w:val="left" w:pos="426"/>
        </w:tabs>
        <w:spacing w:after="0"/>
        <w:ind w:firstLine="567"/>
        <w:jc w:val="both"/>
        <w:rPr>
          <w:rFonts w:ascii="Times New Roman" w:hAnsi="Times New Roman" w:cs="Times New Roman"/>
        </w:rPr>
      </w:pPr>
    </w:p>
    <w:p w14:paraId="2E50338C" w14:textId="3A3162C4" w:rsidR="00992D78" w:rsidRDefault="00992D78" w:rsidP="0068778F">
      <w:pPr>
        <w:pStyle w:val="BodyText"/>
        <w:tabs>
          <w:tab w:val="left" w:pos="426"/>
        </w:tabs>
        <w:spacing w:after="0"/>
        <w:ind w:firstLine="567"/>
        <w:jc w:val="both"/>
        <w:rPr>
          <w:rFonts w:ascii="Times New Roman" w:hAnsi="Times New Roman" w:cs="Times New Roman"/>
        </w:rPr>
      </w:pPr>
    </w:p>
    <w:p w14:paraId="55D651F5" w14:textId="77777777" w:rsidR="00992D78" w:rsidRDefault="0081612B">
      <w:pPr>
        <w:spacing w:after="0"/>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K</w:t>
      </w:r>
      <w:r>
        <w:rPr>
          <w:rFonts w:ascii="Times New Roman" w:hAnsi="Times New Roman" w:cs="Times New Roman"/>
          <w:b/>
          <w:color w:val="000000" w:themeColor="text1"/>
          <w:lang w:val="en-US"/>
        </w:rPr>
        <w:t>ESIMPULAN</w:t>
      </w:r>
    </w:p>
    <w:p w14:paraId="1A130484" w14:textId="68F91BD6" w:rsidR="00992D78" w:rsidRPr="0068778F" w:rsidRDefault="0068778F">
      <w:pPr>
        <w:spacing w:after="0"/>
        <w:ind w:firstLine="851"/>
        <w:jc w:val="both"/>
        <w:rPr>
          <w:rFonts w:ascii="Times New Roman" w:hAnsi="Times New Roman" w:cs="Times New Roman"/>
          <w:lang w:val="en-US"/>
        </w:rPr>
      </w:pPr>
      <w:r w:rsidRPr="0068778F">
        <w:rPr>
          <w:rFonts w:ascii="Times New Roman" w:hAnsi="Times New Roman" w:cs="Times New Roman"/>
        </w:rPr>
        <w:t xml:space="preserve">Penelitian ini menyatakan bahwa sebanyak 10% mahasiswa PGSD Universitas Negeri Padang memiliki kemandirian belajar sangat tinggi, 47% memiliki kemandirian belajar tinggi, 19% memiliki kemandirian belajar sedang, 15% memiliki kemandirian belajar rendah, dan sebanyak 9% memiliki kemandirian </w:t>
      </w:r>
      <w:r w:rsidRPr="0068778F">
        <w:rPr>
          <w:rFonts w:ascii="Times New Roman" w:hAnsi="Times New Roman" w:cs="Times New Roman"/>
        </w:rPr>
        <w:lastRenderedPageBreak/>
        <w:t>belajar sangat rendah.  Hal ini membuktikan bahwa mayoritas mahasiswa PGSD memiliki kemandirian belajar tinggi.  Penelitian ini dapat dijadikan referensi dalam proses pengembangan pembelajaran daring untuk meningkatkan kualitas kemandirian belajar mahasisw</w:t>
      </w:r>
      <w:r>
        <w:rPr>
          <w:rFonts w:ascii="Times New Roman" w:hAnsi="Times New Roman" w:cs="Times New Roman"/>
          <w:lang w:val="en-US"/>
        </w:rPr>
        <w:t>a.</w:t>
      </w:r>
    </w:p>
    <w:p w14:paraId="66A0EDA1" w14:textId="77777777" w:rsidR="00992D78" w:rsidRDefault="00992D78">
      <w:pPr>
        <w:spacing w:after="0"/>
        <w:ind w:firstLine="851"/>
        <w:jc w:val="both"/>
        <w:rPr>
          <w:rFonts w:ascii="Times New Roman" w:hAnsi="Times New Roman" w:cs="Times New Roman"/>
          <w:b/>
          <w:lang w:val="en-US"/>
        </w:rPr>
      </w:pPr>
    </w:p>
    <w:p w14:paraId="46C923BD" w14:textId="77777777" w:rsidR="00992D78" w:rsidRDefault="00992D78">
      <w:pPr>
        <w:spacing w:after="0"/>
        <w:jc w:val="both"/>
        <w:rPr>
          <w:rFonts w:ascii="Times New Roman" w:hAnsi="Times New Roman" w:cs="Times New Roman"/>
          <w:b/>
          <w:color w:val="000000" w:themeColor="text1"/>
          <w:lang w:val="en-US"/>
        </w:rPr>
      </w:pPr>
    </w:p>
    <w:p w14:paraId="2D6CD2DE" w14:textId="77777777" w:rsidR="00992D78" w:rsidRDefault="0081612B">
      <w:pPr>
        <w:spacing w:after="0"/>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UCAPAN TERIMA KASIH</w:t>
      </w:r>
    </w:p>
    <w:p w14:paraId="42E253E2" w14:textId="128C30C8" w:rsidR="00992D78" w:rsidRDefault="0068778F">
      <w:pPr>
        <w:pStyle w:val="BodyText"/>
        <w:tabs>
          <w:tab w:val="left" w:pos="426"/>
        </w:tabs>
        <w:spacing w:after="0"/>
        <w:ind w:firstLine="567"/>
        <w:jc w:val="both"/>
        <w:rPr>
          <w:rFonts w:ascii="Times New Roman" w:hAnsi="Times New Roman" w:cs="Times New Roman"/>
        </w:rPr>
      </w:pPr>
      <w:r w:rsidRPr="0068778F">
        <w:rPr>
          <w:rFonts w:ascii="Times New Roman" w:hAnsi="Times New Roman" w:cs="Times New Roman"/>
        </w:rPr>
        <w:t>Ucapan terimakasih kepada Universitas Negeri Padang yang telah memberikan dukungan moril dan finansial terhadap penelitian ini. Penelitian ini merupakan hasil pendanaan UNP dengan Keputusan Rektor Universitas Negeri Padang Nomor 238/UN.35.LT/2022.</w:t>
      </w:r>
      <w:r w:rsidR="0081612B">
        <w:rPr>
          <w:rFonts w:ascii="Times New Roman" w:hAnsi="Times New Roman" w:cs="Times New Roman"/>
        </w:rPr>
        <w:t>.</w:t>
      </w:r>
    </w:p>
    <w:p w14:paraId="7FB8D8A5" w14:textId="77777777" w:rsidR="00992D78" w:rsidRDefault="00992D78">
      <w:pPr>
        <w:spacing w:after="0"/>
        <w:jc w:val="both"/>
        <w:rPr>
          <w:rFonts w:ascii="Times New Roman" w:hAnsi="Times New Roman" w:cs="Times New Roman"/>
          <w:b/>
          <w:color w:val="000000" w:themeColor="text1"/>
          <w:lang w:val="en-US"/>
        </w:rPr>
      </w:pPr>
    </w:p>
    <w:p w14:paraId="715C2015" w14:textId="77777777" w:rsidR="00992D78" w:rsidRDefault="00992D78">
      <w:pPr>
        <w:spacing w:after="0"/>
        <w:jc w:val="both"/>
        <w:rPr>
          <w:rFonts w:ascii="Times New Roman" w:hAnsi="Times New Roman" w:cs="Times New Roman"/>
          <w:b/>
          <w:color w:val="000000" w:themeColor="text1"/>
          <w:lang w:val="en-US"/>
        </w:rPr>
      </w:pPr>
    </w:p>
    <w:p w14:paraId="7647C66D" w14:textId="77777777" w:rsidR="00992D78" w:rsidRDefault="0081612B">
      <w:pPr>
        <w:spacing w:after="0"/>
        <w:jc w:val="both"/>
        <w:rPr>
          <w:rFonts w:ascii="Times New Roman" w:hAnsi="Times New Roman" w:cs="Times New Roman"/>
          <w:b/>
          <w:lang w:val="en-US"/>
        </w:rPr>
      </w:pPr>
      <w:r>
        <w:rPr>
          <w:rFonts w:ascii="Times New Roman" w:hAnsi="Times New Roman" w:cs="Times New Roman"/>
          <w:b/>
          <w:lang w:val="en-US"/>
        </w:rPr>
        <w:t>DAFTAR PUSTAKA</w:t>
      </w:r>
    </w:p>
    <w:p w14:paraId="4E3BC6D4" w14:textId="77777777" w:rsidR="0068778F" w:rsidRDefault="0068778F">
      <w:pPr>
        <w:pStyle w:val="DaftarPustaka"/>
        <w:spacing w:before="0" w:after="0" w:line="276" w:lineRule="auto"/>
        <w:ind w:left="567" w:hanging="567"/>
        <w:rPr>
          <w:sz w:val="22"/>
          <w:szCs w:val="22"/>
        </w:rPr>
      </w:pPr>
    </w:p>
    <w:p w14:paraId="491FDB94" w14:textId="6FEECCE0" w:rsidR="0068778F" w:rsidRPr="00214D88" w:rsidRDefault="0068778F" w:rsidP="0068778F">
      <w:pPr>
        <w:spacing w:after="0"/>
        <w:ind w:left="709" w:hanging="709"/>
        <w:jc w:val="both"/>
        <w:rPr>
          <w:rFonts w:ascii="Times New Roman" w:hAnsi="Times New Roman" w:cs="Times New Roman"/>
          <w:lang w:val="en-ID" w:eastAsia="en-ID"/>
        </w:rPr>
      </w:pPr>
      <w:r w:rsidRPr="00EA6742">
        <w:rPr>
          <w:rFonts w:ascii="Times New Roman" w:hAnsi="Times New Roman" w:cs="Times New Roman"/>
        </w:rPr>
        <w:fldChar w:fldCharType="begin" w:fldLock="1"/>
      </w:r>
      <w:r w:rsidRPr="00EA6742">
        <w:rPr>
          <w:rFonts w:ascii="Times New Roman" w:hAnsi="Times New Roman" w:cs="Times New Roman"/>
        </w:rPr>
        <w:instrText>ADDIN CSL_CITATION {"citationItems":[{"id":"ITEM-1","itemData":{"author":[{"dropping-particle":"","family":"Padang","given":"Universitas Negeri","non-dropping-particle":"","parse-names":false,"suffix":""}],"id":"ITEM-1","issued":{"date-parts":[["2018"]]},"page":"1-10","title":"sebesar 2,7604 dan t","type":"article-journal","volume":"6"},"uris":["http://www.mendeley.com/documents/?uuid=40656aef-05c1-4acc-aad7-3d4a7d6bc42d"]}],"mendeley":{"formattedCitation":"(Padang, 2018)","manualFormatting":"(Wijaya et al, 2016)","plainTextFormattedCitation":"(Padang, 2018)","previouslyFormattedCitation":"(Padang, 2018)"},"properties":{"noteIndex":0},"schema":"https://github.com/citation-style-language/schema/raw/master/csl-citation.json"}</w:instrText>
      </w:r>
      <w:r w:rsidRPr="00EA6742">
        <w:rPr>
          <w:rFonts w:ascii="Times New Roman" w:hAnsi="Times New Roman" w:cs="Times New Roman"/>
        </w:rPr>
        <w:fldChar w:fldCharType="separate"/>
      </w:r>
      <w:r w:rsidRPr="00214D88">
        <w:rPr>
          <w:rFonts w:ascii="Times New Roman" w:hAnsi="Times New Roman" w:cs="Times New Roman"/>
          <w:lang w:eastAsia="en-ID"/>
        </w:rPr>
        <w:t xml:space="preserve">Ahmad, S., Prahmana, R. C. I., Kenedi, A. K., Helsa, Y., Arianil, Y., &amp; Zainil, M. (2017, December). The instruments of higher order thinking skills. In </w:t>
      </w:r>
      <w:r w:rsidRPr="00214D88">
        <w:rPr>
          <w:rFonts w:ascii="Times New Roman" w:hAnsi="Times New Roman" w:cs="Times New Roman"/>
          <w:i/>
          <w:iCs/>
          <w:lang w:eastAsia="en-ID"/>
        </w:rPr>
        <w:t>Journal of Physics: Conference Series</w:t>
      </w:r>
      <w:r w:rsidRPr="00214D88">
        <w:rPr>
          <w:rFonts w:ascii="Times New Roman" w:hAnsi="Times New Roman" w:cs="Times New Roman"/>
          <w:lang w:eastAsia="en-ID"/>
        </w:rPr>
        <w:t xml:space="preserve"> (Vol. 943, No. 1, p. 012053). IOP Publishing.</w:t>
      </w:r>
    </w:p>
    <w:p w14:paraId="663794BB" w14:textId="7D6AA946" w:rsidR="0068778F" w:rsidRPr="00214D88" w:rsidRDefault="0068778F" w:rsidP="0068778F">
      <w:pPr>
        <w:spacing w:after="0"/>
        <w:ind w:left="709" w:hanging="709"/>
        <w:jc w:val="both"/>
        <w:rPr>
          <w:rFonts w:ascii="Times New Roman" w:hAnsi="Times New Roman" w:cs="Times New Roman"/>
          <w:lang w:val="en-ID" w:eastAsia="en-ID"/>
        </w:rPr>
      </w:pPr>
      <w:r w:rsidRPr="00214D88">
        <w:rPr>
          <w:rFonts w:ascii="Times New Roman" w:hAnsi="Times New Roman" w:cs="Times New Roman"/>
          <w:lang w:eastAsia="en-ID"/>
        </w:rPr>
        <w:t xml:space="preserve">Aini, P. N., &amp; Taman, A. (2012). Pengaruh kemandirian belajar dan lingkungan belajar siswa terhadap prestasi belajar akuntansi siswa kelas xi ips sma negeri 1 sewon bantul tahun ajaran 2010/2011. </w:t>
      </w:r>
      <w:r w:rsidRPr="00214D88">
        <w:rPr>
          <w:rFonts w:ascii="Times New Roman" w:hAnsi="Times New Roman" w:cs="Times New Roman"/>
          <w:i/>
          <w:iCs/>
          <w:lang w:eastAsia="en-ID"/>
        </w:rPr>
        <w:t>Jurnal Pendidikan Akuntansi Indonesia</w:t>
      </w:r>
      <w:r w:rsidRPr="00214D88">
        <w:rPr>
          <w:rFonts w:ascii="Times New Roman" w:hAnsi="Times New Roman" w:cs="Times New Roman"/>
          <w:lang w:eastAsia="en-ID"/>
        </w:rPr>
        <w:t xml:space="preserve">, </w:t>
      </w:r>
      <w:r w:rsidRPr="00214D88">
        <w:rPr>
          <w:rFonts w:ascii="Times New Roman" w:hAnsi="Times New Roman" w:cs="Times New Roman"/>
          <w:i/>
          <w:iCs/>
          <w:lang w:eastAsia="en-ID"/>
        </w:rPr>
        <w:t>10</w:t>
      </w:r>
      <w:r w:rsidRPr="00214D88">
        <w:rPr>
          <w:rFonts w:ascii="Times New Roman" w:hAnsi="Times New Roman" w:cs="Times New Roman"/>
          <w:lang w:eastAsia="en-ID"/>
        </w:rPr>
        <w:t>(1)</w:t>
      </w:r>
      <w:r w:rsidR="00DF5DC5">
        <w:rPr>
          <w:rFonts w:ascii="Times New Roman" w:hAnsi="Times New Roman" w:cs="Times New Roman"/>
          <w:lang w:val="en-US" w:eastAsia="en-ID"/>
        </w:rPr>
        <w:t>, 1-10</w:t>
      </w:r>
      <w:r w:rsidRPr="00214D88">
        <w:rPr>
          <w:rFonts w:ascii="Times New Roman" w:hAnsi="Times New Roman" w:cs="Times New Roman"/>
          <w:lang w:eastAsia="en-ID"/>
        </w:rPr>
        <w:t>.</w:t>
      </w:r>
    </w:p>
    <w:p w14:paraId="7D51AD36" w14:textId="77777777" w:rsidR="0068778F" w:rsidRPr="00214D88" w:rsidRDefault="0068778F" w:rsidP="0068778F">
      <w:pPr>
        <w:spacing w:after="0"/>
        <w:ind w:left="709" w:hanging="709"/>
        <w:jc w:val="both"/>
        <w:rPr>
          <w:rFonts w:ascii="Times New Roman" w:hAnsi="Times New Roman" w:cs="Times New Roman"/>
          <w:lang w:val="en-ID" w:eastAsia="en-ID"/>
        </w:rPr>
      </w:pPr>
      <w:r w:rsidRPr="00214D88">
        <w:rPr>
          <w:rFonts w:ascii="Times New Roman" w:hAnsi="Times New Roman" w:cs="Times New Roman"/>
          <w:lang w:eastAsia="en-ID"/>
        </w:rPr>
        <w:t xml:space="preserve">Arista, F. S., &amp; Kuswanto, H. (2018). Virtual Physics Laboratory Application Based on the Android Smartphone to Improve Learning Independence and Conceptual Understanding. </w:t>
      </w:r>
      <w:r w:rsidRPr="00214D88">
        <w:rPr>
          <w:rFonts w:ascii="Times New Roman" w:hAnsi="Times New Roman" w:cs="Times New Roman"/>
          <w:i/>
          <w:iCs/>
          <w:lang w:eastAsia="en-ID"/>
        </w:rPr>
        <w:t>International Journal of Instruction</w:t>
      </w:r>
      <w:r w:rsidRPr="00214D88">
        <w:rPr>
          <w:rFonts w:ascii="Times New Roman" w:hAnsi="Times New Roman" w:cs="Times New Roman"/>
          <w:lang w:eastAsia="en-ID"/>
        </w:rPr>
        <w:t xml:space="preserve">, </w:t>
      </w:r>
      <w:r w:rsidRPr="00214D88">
        <w:rPr>
          <w:rFonts w:ascii="Times New Roman" w:hAnsi="Times New Roman" w:cs="Times New Roman"/>
          <w:i/>
          <w:iCs/>
          <w:lang w:eastAsia="en-ID"/>
        </w:rPr>
        <w:t>11</w:t>
      </w:r>
      <w:r w:rsidRPr="00214D88">
        <w:rPr>
          <w:rFonts w:ascii="Times New Roman" w:hAnsi="Times New Roman" w:cs="Times New Roman"/>
          <w:lang w:eastAsia="en-ID"/>
        </w:rPr>
        <w:t>(1), 1-16.</w:t>
      </w:r>
    </w:p>
    <w:p w14:paraId="416EE44F" w14:textId="77777777" w:rsidR="0068778F" w:rsidRPr="00214D88" w:rsidRDefault="0068778F" w:rsidP="0068778F">
      <w:pPr>
        <w:spacing w:after="0"/>
        <w:ind w:left="709" w:hanging="709"/>
        <w:jc w:val="both"/>
        <w:rPr>
          <w:rFonts w:ascii="Times New Roman" w:hAnsi="Times New Roman" w:cs="Times New Roman"/>
          <w:lang w:val="en-ID" w:eastAsia="en-ID"/>
        </w:rPr>
      </w:pPr>
      <w:r w:rsidRPr="00214D88">
        <w:rPr>
          <w:rFonts w:ascii="Times New Roman" w:hAnsi="Times New Roman" w:cs="Times New Roman"/>
          <w:lang w:eastAsia="en-ID"/>
        </w:rPr>
        <w:t xml:space="preserve">Arwin, A., Anita, Y., Helsa, Y., Kenedi, A. K., &amp; Fransyaigu, R. (2022). Pelatihan Penerapan Pembelajaran Blended learning untuk Guru Sekolah Dasar. </w:t>
      </w:r>
      <w:r w:rsidRPr="00214D88">
        <w:rPr>
          <w:rFonts w:ascii="Times New Roman" w:hAnsi="Times New Roman" w:cs="Times New Roman"/>
          <w:i/>
          <w:iCs/>
          <w:lang w:eastAsia="en-ID"/>
        </w:rPr>
        <w:t>Dedication: Jurnal Pengabdian Masyarakat</w:t>
      </w:r>
      <w:r w:rsidRPr="00214D88">
        <w:rPr>
          <w:rFonts w:ascii="Times New Roman" w:hAnsi="Times New Roman" w:cs="Times New Roman"/>
          <w:lang w:eastAsia="en-ID"/>
        </w:rPr>
        <w:t xml:space="preserve">, </w:t>
      </w:r>
      <w:r w:rsidRPr="00214D88">
        <w:rPr>
          <w:rFonts w:ascii="Times New Roman" w:hAnsi="Times New Roman" w:cs="Times New Roman"/>
          <w:i/>
          <w:iCs/>
          <w:lang w:eastAsia="en-ID"/>
        </w:rPr>
        <w:t>6</w:t>
      </w:r>
      <w:r w:rsidRPr="00214D88">
        <w:rPr>
          <w:rFonts w:ascii="Times New Roman" w:hAnsi="Times New Roman" w:cs="Times New Roman"/>
          <w:lang w:eastAsia="en-ID"/>
        </w:rPr>
        <w:t>(1), 111-120.</w:t>
      </w:r>
    </w:p>
    <w:p w14:paraId="56396F8F" w14:textId="77777777" w:rsidR="0068778F" w:rsidRPr="00214D88" w:rsidRDefault="0068778F" w:rsidP="0068778F">
      <w:pPr>
        <w:spacing w:after="0"/>
        <w:ind w:left="709" w:hanging="709"/>
        <w:jc w:val="both"/>
        <w:rPr>
          <w:rFonts w:ascii="Times New Roman" w:hAnsi="Times New Roman" w:cs="Times New Roman"/>
          <w:lang w:val="en-ID" w:eastAsia="en-ID"/>
        </w:rPr>
      </w:pPr>
      <w:r w:rsidRPr="00214D88">
        <w:rPr>
          <w:rFonts w:ascii="Times New Roman" w:hAnsi="Times New Roman" w:cs="Times New Roman"/>
          <w:lang w:eastAsia="en-ID"/>
        </w:rPr>
        <w:t xml:space="preserve">Bilda, W., &amp; Fadillah, A. (2020). An Analysis of Students in Independent Learning of Analytic Geometry During the COVID-19 Pandemic. </w:t>
      </w:r>
      <w:r w:rsidRPr="00214D88">
        <w:rPr>
          <w:rFonts w:ascii="Times New Roman" w:hAnsi="Times New Roman" w:cs="Times New Roman"/>
          <w:i/>
          <w:iCs/>
          <w:lang w:eastAsia="en-ID"/>
        </w:rPr>
        <w:t>JTAM (Jurnal Teori Dan Aplikasi Matematika)</w:t>
      </w:r>
      <w:r w:rsidRPr="00214D88">
        <w:rPr>
          <w:rFonts w:ascii="Times New Roman" w:hAnsi="Times New Roman" w:cs="Times New Roman"/>
          <w:lang w:eastAsia="en-ID"/>
        </w:rPr>
        <w:t xml:space="preserve">, </w:t>
      </w:r>
      <w:r w:rsidRPr="00214D88">
        <w:rPr>
          <w:rFonts w:ascii="Times New Roman" w:hAnsi="Times New Roman" w:cs="Times New Roman"/>
          <w:i/>
          <w:iCs/>
          <w:lang w:eastAsia="en-ID"/>
        </w:rPr>
        <w:t>4</w:t>
      </w:r>
      <w:r w:rsidRPr="00214D88">
        <w:rPr>
          <w:rFonts w:ascii="Times New Roman" w:hAnsi="Times New Roman" w:cs="Times New Roman"/>
          <w:lang w:eastAsia="en-ID"/>
        </w:rPr>
        <w:t>(2), 166-172.</w:t>
      </w:r>
    </w:p>
    <w:p w14:paraId="74799803" w14:textId="77777777" w:rsidR="0068778F" w:rsidRPr="00214D88" w:rsidRDefault="0068778F" w:rsidP="0068778F">
      <w:pPr>
        <w:spacing w:after="0"/>
        <w:ind w:left="709" w:hanging="709"/>
        <w:jc w:val="both"/>
        <w:rPr>
          <w:rFonts w:ascii="Times New Roman" w:hAnsi="Times New Roman" w:cs="Times New Roman"/>
          <w:lang w:val="en-ID" w:eastAsia="en-ID"/>
        </w:rPr>
      </w:pPr>
      <w:r w:rsidRPr="00214D88">
        <w:rPr>
          <w:rFonts w:ascii="Times New Roman" w:hAnsi="Times New Roman" w:cs="Times New Roman"/>
          <w:lang w:eastAsia="en-ID"/>
        </w:rPr>
        <w:t xml:space="preserve">Christie, H., Barron, P., &amp; D'Annunzio-Green, N. (2013). Direct entrants in transition: becoming independent learners. </w:t>
      </w:r>
      <w:r w:rsidRPr="00214D88">
        <w:rPr>
          <w:rFonts w:ascii="Times New Roman" w:hAnsi="Times New Roman" w:cs="Times New Roman"/>
          <w:i/>
          <w:iCs/>
          <w:lang w:eastAsia="en-ID"/>
        </w:rPr>
        <w:t>Studies in Higher Education</w:t>
      </w:r>
      <w:r w:rsidRPr="00214D88">
        <w:rPr>
          <w:rFonts w:ascii="Times New Roman" w:hAnsi="Times New Roman" w:cs="Times New Roman"/>
          <w:lang w:eastAsia="en-ID"/>
        </w:rPr>
        <w:t xml:space="preserve">, </w:t>
      </w:r>
      <w:r w:rsidRPr="00214D88">
        <w:rPr>
          <w:rFonts w:ascii="Times New Roman" w:hAnsi="Times New Roman" w:cs="Times New Roman"/>
          <w:i/>
          <w:iCs/>
          <w:lang w:eastAsia="en-ID"/>
        </w:rPr>
        <w:t>38</w:t>
      </w:r>
      <w:r w:rsidRPr="00214D88">
        <w:rPr>
          <w:rFonts w:ascii="Times New Roman" w:hAnsi="Times New Roman" w:cs="Times New Roman"/>
          <w:lang w:eastAsia="en-ID"/>
        </w:rPr>
        <w:t>(4), 623-637.</w:t>
      </w:r>
    </w:p>
    <w:p w14:paraId="77C9ADD6" w14:textId="77777777" w:rsidR="0068778F" w:rsidRPr="00214D88" w:rsidRDefault="0068778F" w:rsidP="0068778F">
      <w:pPr>
        <w:spacing w:after="0"/>
        <w:ind w:left="709" w:hanging="709"/>
        <w:jc w:val="both"/>
        <w:rPr>
          <w:rFonts w:ascii="Times New Roman" w:hAnsi="Times New Roman" w:cs="Times New Roman"/>
          <w:lang w:val="en-ID" w:eastAsia="en-ID"/>
        </w:rPr>
      </w:pPr>
      <w:r w:rsidRPr="00214D88">
        <w:rPr>
          <w:rFonts w:ascii="Times New Roman" w:hAnsi="Times New Roman" w:cs="Times New Roman"/>
          <w:lang w:eastAsia="en-ID"/>
        </w:rPr>
        <w:t xml:space="preserve">Eliyasni, R., Kenedi, A. K., &amp; Sayer, I. M. (2019). Blended Learning and Project Based Learning: The Method to Improve Students’ Higher Order Thinking Skill (HOTS). </w:t>
      </w:r>
      <w:r w:rsidRPr="00214D88">
        <w:rPr>
          <w:rFonts w:ascii="Times New Roman" w:hAnsi="Times New Roman" w:cs="Times New Roman"/>
          <w:i/>
          <w:iCs/>
          <w:lang w:eastAsia="en-ID"/>
        </w:rPr>
        <w:t>Jurnal Iqra': Kajian Ilmu Pendidikan</w:t>
      </w:r>
      <w:r w:rsidRPr="00214D88">
        <w:rPr>
          <w:rFonts w:ascii="Times New Roman" w:hAnsi="Times New Roman" w:cs="Times New Roman"/>
          <w:lang w:eastAsia="en-ID"/>
        </w:rPr>
        <w:t xml:space="preserve">, </w:t>
      </w:r>
      <w:r w:rsidRPr="00214D88">
        <w:rPr>
          <w:rFonts w:ascii="Times New Roman" w:hAnsi="Times New Roman" w:cs="Times New Roman"/>
          <w:i/>
          <w:iCs/>
          <w:lang w:eastAsia="en-ID"/>
        </w:rPr>
        <w:t>4</w:t>
      </w:r>
      <w:r w:rsidRPr="00214D88">
        <w:rPr>
          <w:rFonts w:ascii="Times New Roman" w:hAnsi="Times New Roman" w:cs="Times New Roman"/>
          <w:lang w:eastAsia="en-ID"/>
        </w:rPr>
        <w:t>(2), 231-248.</w:t>
      </w:r>
    </w:p>
    <w:p w14:paraId="0F1EE999" w14:textId="77777777" w:rsidR="0068778F" w:rsidRPr="00214D88" w:rsidRDefault="0068778F" w:rsidP="0068778F">
      <w:pPr>
        <w:spacing w:after="0"/>
        <w:ind w:left="709" w:hanging="709"/>
        <w:jc w:val="both"/>
        <w:rPr>
          <w:rFonts w:ascii="Times New Roman" w:hAnsi="Times New Roman" w:cs="Times New Roman"/>
          <w:lang w:val="en-ID" w:eastAsia="en-ID"/>
        </w:rPr>
      </w:pPr>
      <w:r w:rsidRPr="00214D88">
        <w:rPr>
          <w:rFonts w:ascii="Times New Roman" w:hAnsi="Times New Roman" w:cs="Times New Roman"/>
          <w:lang w:eastAsia="en-ID"/>
        </w:rPr>
        <w:t xml:space="preserve">Field, R., Duffy, J., &amp; Huggins, A. (2015). Teaching Independent Learning Skills in the First Year: A Positive Psychology Strategy for Promoting Law Student Well-Being. </w:t>
      </w:r>
      <w:r w:rsidRPr="00214D88">
        <w:rPr>
          <w:rFonts w:ascii="Times New Roman" w:hAnsi="Times New Roman" w:cs="Times New Roman"/>
          <w:i/>
          <w:iCs/>
          <w:lang w:eastAsia="en-ID"/>
        </w:rPr>
        <w:t>Journal of Learning Design</w:t>
      </w:r>
      <w:r w:rsidRPr="00214D88">
        <w:rPr>
          <w:rFonts w:ascii="Times New Roman" w:hAnsi="Times New Roman" w:cs="Times New Roman"/>
          <w:lang w:eastAsia="en-ID"/>
        </w:rPr>
        <w:t xml:space="preserve">, </w:t>
      </w:r>
      <w:r w:rsidRPr="00214D88">
        <w:rPr>
          <w:rFonts w:ascii="Times New Roman" w:hAnsi="Times New Roman" w:cs="Times New Roman"/>
          <w:i/>
          <w:iCs/>
          <w:lang w:eastAsia="en-ID"/>
        </w:rPr>
        <w:t>8</w:t>
      </w:r>
      <w:r w:rsidRPr="00214D88">
        <w:rPr>
          <w:rFonts w:ascii="Times New Roman" w:hAnsi="Times New Roman" w:cs="Times New Roman"/>
          <w:lang w:eastAsia="en-ID"/>
        </w:rPr>
        <w:t>(2), 1-10.</w:t>
      </w:r>
    </w:p>
    <w:p w14:paraId="2FF459FD" w14:textId="77777777" w:rsidR="0068778F" w:rsidRPr="00214D88" w:rsidRDefault="0068778F" w:rsidP="0068778F">
      <w:pPr>
        <w:spacing w:after="0"/>
        <w:ind w:left="709" w:hanging="709"/>
        <w:jc w:val="both"/>
        <w:rPr>
          <w:rFonts w:ascii="Times New Roman" w:hAnsi="Times New Roman" w:cs="Times New Roman"/>
          <w:lang w:val="en-ID" w:eastAsia="en-ID"/>
        </w:rPr>
      </w:pPr>
      <w:r w:rsidRPr="00214D88">
        <w:rPr>
          <w:rFonts w:ascii="Times New Roman" w:hAnsi="Times New Roman" w:cs="Times New Roman"/>
          <w:lang w:eastAsia="en-ID"/>
        </w:rPr>
        <w:t xml:space="preserve">Halim, S. N. H., &amp; Rahma, R. (2020). Pengaruh Lingkungan Belajar, Motivasi Belajar dan Kemandirian Belajar terhadap Hasil Belajar Matematika Siswa Kelas XI IPA SMAN 9 Pangkep. </w:t>
      </w:r>
      <w:r w:rsidRPr="00214D88">
        <w:rPr>
          <w:rFonts w:ascii="Times New Roman" w:hAnsi="Times New Roman" w:cs="Times New Roman"/>
          <w:i/>
          <w:iCs/>
          <w:lang w:eastAsia="en-ID"/>
        </w:rPr>
        <w:t>Mandalika Mathematics and Educations Journal</w:t>
      </w:r>
      <w:r w:rsidRPr="00214D88">
        <w:rPr>
          <w:rFonts w:ascii="Times New Roman" w:hAnsi="Times New Roman" w:cs="Times New Roman"/>
          <w:lang w:eastAsia="en-ID"/>
        </w:rPr>
        <w:t xml:space="preserve">, </w:t>
      </w:r>
      <w:r w:rsidRPr="00214D88">
        <w:rPr>
          <w:rFonts w:ascii="Times New Roman" w:hAnsi="Times New Roman" w:cs="Times New Roman"/>
          <w:i/>
          <w:iCs/>
          <w:lang w:eastAsia="en-ID"/>
        </w:rPr>
        <w:t>2</w:t>
      </w:r>
      <w:r w:rsidRPr="00214D88">
        <w:rPr>
          <w:rFonts w:ascii="Times New Roman" w:hAnsi="Times New Roman" w:cs="Times New Roman"/>
          <w:lang w:eastAsia="en-ID"/>
        </w:rPr>
        <w:t>(2), 102-109.</w:t>
      </w:r>
    </w:p>
    <w:p w14:paraId="4C2D1CB8" w14:textId="77777777" w:rsidR="0068778F" w:rsidRPr="00214D88" w:rsidRDefault="0068778F" w:rsidP="0068778F">
      <w:pPr>
        <w:spacing w:after="0"/>
        <w:ind w:left="709" w:hanging="709"/>
        <w:jc w:val="both"/>
        <w:rPr>
          <w:rFonts w:ascii="Times New Roman" w:hAnsi="Times New Roman" w:cs="Times New Roman"/>
          <w:lang w:val="en-ID" w:eastAsia="en-ID"/>
        </w:rPr>
      </w:pPr>
      <w:r w:rsidRPr="00214D88">
        <w:rPr>
          <w:rFonts w:ascii="Times New Roman" w:hAnsi="Times New Roman" w:cs="Times New Roman"/>
          <w:lang w:eastAsia="en-ID"/>
        </w:rPr>
        <w:t xml:space="preserve">Hayutika, T. L., &amp; Subowo, S. (2016). Pengaruh Cara Belajar, Kemandirian Belajar, dan Lingkungan Sosial Sekolah terhadap Hasil Belajar Ekonomi. </w:t>
      </w:r>
      <w:r w:rsidRPr="00214D88">
        <w:rPr>
          <w:rFonts w:ascii="Times New Roman" w:hAnsi="Times New Roman" w:cs="Times New Roman"/>
          <w:i/>
          <w:iCs/>
          <w:lang w:eastAsia="en-ID"/>
        </w:rPr>
        <w:t>Economic Education Analysis Journal</w:t>
      </w:r>
      <w:r w:rsidRPr="00214D88">
        <w:rPr>
          <w:rFonts w:ascii="Times New Roman" w:hAnsi="Times New Roman" w:cs="Times New Roman"/>
          <w:lang w:eastAsia="en-ID"/>
        </w:rPr>
        <w:t xml:space="preserve">, </w:t>
      </w:r>
      <w:r w:rsidRPr="00214D88">
        <w:rPr>
          <w:rFonts w:ascii="Times New Roman" w:hAnsi="Times New Roman" w:cs="Times New Roman"/>
          <w:i/>
          <w:iCs/>
          <w:lang w:eastAsia="en-ID"/>
        </w:rPr>
        <w:t>5</w:t>
      </w:r>
      <w:r w:rsidRPr="00214D88">
        <w:rPr>
          <w:rFonts w:ascii="Times New Roman" w:hAnsi="Times New Roman" w:cs="Times New Roman"/>
          <w:lang w:eastAsia="en-ID"/>
        </w:rPr>
        <w:t>(2), 679-679.</w:t>
      </w:r>
    </w:p>
    <w:p w14:paraId="79B3A890" w14:textId="77777777" w:rsidR="0068778F" w:rsidRPr="00214D88" w:rsidRDefault="0068778F" w:rsidP="0068778F">
      <w:pPr>
        <w:spacing w:after="0"/>
        <w:ind w:left="709" w:hanging="709"/>
        <w:jc w:val="both"/>
        <w:rPr>
          <w:rFonts w:ascii="Times New Roman" w:hAnsi="Times New Roman" w:cs="Times New Roman"/>
          <w:lang w:val="en-ID" w:eastAsia="en-ID"/>
        </w:rPr>
      </w:pPr>
      <w:r w:rsidRPr="00214D88">
        <w:rPr>
          <w:rFonts w:ascii="Times New Roman" w:hAnsi="Times New Roman" w:cs="Times New Roman"/>
          <w:lang w:eastAsia="en-ID"/>
        </w:rPr>
        <w:t xml:space="preserve">Helsa, Y., &amp; Kenedi, A. K. (2019). Edmodo-based blended learning media in learning mathematics. </w:t>
      </w:r>
      <w:r w:rsidRPr="00214D88">
        <w:rPr>
          <w:rFonts w:ascii="Times New Roman" w:hAnsi="Times New Roman" w:cs="Times New Roman"/>
          <w:i/>
          <w:iCs/>
          <w:lang w:eastAsia="en-ID"/>
        </w:rPr>
        <w:t>Journal Of Teaching And Learning In Elementary Education (JTLEE)</w:t>
      </w:r>
      <w:r w:rsidRPr="00214D88">
        <w:rPr>
          <w:rFonts w:ascii="Times New Roman" w:hAnsi="Times New Roman" w:cs="Times New Roman"/>
          <w:lang w:eastAsia="en-ID"/>
        </w:rPr>
        <w:t xml:space="preserve">, </w:t>
      </w:r>
      <w:r w:rsidRPr="00214D88">
        <w:rPr>
          <w:rFonts w:ascii="Times New Roman" w:hAnsi="Times New Roman" w:cs="Times New Roman"/>
          <w:i/>
          <w:iCs/>
          <w:lang w:eastAsia="en-ID"/>
        </w:rPr>
        <w:t>2</w:t>
      </w:r>
      <w:r w:rsidRPr="00214D88">
        <w:rPr>
          <w:rFonts w:ascii="Times New Roman" w:hAnsi="Times New Roman" w:cs="Times New Roman"/>
          <w:lang w:eastAsia="en-ID"/>
        </w:rPr>
        <w:t>(2), 107-117.</w:t>
      </w:r>
    </w:p>
    <w:p w14:paraId="7C56A7D3" w14:textId="77777777" w:rsidR="0068778F" w:rsidRPr="00214D88" w:rsidRDefault="0068778F" w:rsidP="0068778F">
      <w:pPr>
        <w:spacing w:after="0"/>
        <w:ind w:left="709" w:hanging="709"/>
        <w:jc w:val="both"/>
        <w:rPr>
          <w:rFonts w:ascii="Times New Roman" w:hAnsi="Times New Roman" w:cs="Times New Roman"/>
          <w:lang w:val="en-ID" w:eastAsia="en-ID"/>
        </w:rPr>
      </w:pPr>
      <w:r w:rsidRPr="00214D88">
        <w:rPr>
          <w:rFonts w:ascii="Times New Roman" w:hAnsi="Times New Roman" w:cs="Times New Roman"/>
          <w:lang w:eastAsia="en-ID"/>
        </w:rPr>
        <w:t xml:space="preserve">Hockings, C., Thomas, L., Ottaway, J., &amp; Jones, R. (2018). Independent learning–what we do when you’re not there. </w:t>
      </w:r>
      <w:r w:rsidRPr="00214D88">
        <w:rPr>
          <w:rFonts w:ascii="Times New Roman" w:hAnsi="Times New Roman" w:cs="Times New Roman"/>
          <w:i/>
          <w:iCs/>
          <w:lang w:eastAsia="en-ID"/>
        </w:rPr>
        <w:t>Teaching in Higher Education</w:t>
      </w:r>
      <w:r w:rsidRPr="00214D88">
        <w:rPr>
          <w:rFonts w:ascii="Times New Roman" w:hAnsi="Times New Roman" w:cs="Times New Roman"/>
          <w:lang w:eastAsia="en-ID"/>
        </w:rPr>
        <w:t xml:space="preserve">, </w:t>
      </w:r>
      <w:r w:rsidRPr="00214D88">
        <w:rPr>
          <w:rFonts w:ascii="Times New Roman" w:hAnsi="Times New Roman" w:cs="Times New Roman"/>
          <w:i/>
          <w:iCs/>
          <w:lang w:eastAsia="en-ID"/>
        </w:rPr>
        <w:t>23</w:t>
      </w:r>
      <w:r w:rsidRPr="00214D88">
        <w:rPr>
          <w:rFonts w:ascii="Times New Roman" w:hAnsi="Times New Roman" w:cs="Times New Roman"/>
          <w:lang w:eastAsia="en-ID"/>
        </w:rPr>
        <w:t>(2), 145-161.</w:t>
      </w:r>
    </w:p>
    <w:p w14:paraId="23715240" w14:textId="77777777" w:rsidR="0068778F" w:rsidRPr="00214D88" w:rsidRDefault="0068778F" w:rsidP="0068778F">
      <w:pPr>
        <w:spacing w:after="0"/>
        <w:ind w:left="709" w:hanging="709"/>
        <w:jc w:val="both"/>
        <w:rPr>
          <w:rFonts w:ascii="Times New Roman" w:hAnsi="Times New Roman" w:cs="Times New Roman"/>
          <w:lang w:val="en-ID" w:eastAsia="en-ID"/>
        </w:rPr>
      </w:pPr>
      <w:r w:rsidRPr="00214D88">
        <w:rPr>
          <w:rFonts w:ascii="Times New Roman" w:hAnsi="Times New Roman" w:cs="Times New Roman"/>
          <w:lang w:eastAsia="en-ID"/>
        </w:rPr>
        <w:t xml:space="preserve">Kenedi, A. K., Ramadhani, D., Sukirno, R. F., &amp; Asnawi, B. M. (2021, September). Mathematical Connection Ability of Elementary School Students During the Covid-19 Pandemic. In </w:t>
      </w:r>
      <w:r w:rsidRPr="00214D88">
        <w:rPr>
          <w:rFonts w:ascii="Times New Roman" w:hAnsi="Times New Roman" w:cs="Times New Roman"/>
          <w:i/>
          <w:iCs/>
          <w:lang w:eastAsia="en-ID"/>
        </w:rPr>
        <w:t>2nd International Conference on Science, Technology, and Modern Society (ICSTMS 2020)</w:t>
      </w:r>
      <w:r w:rsidRPr="00214D88">
        <w:rPr>
          <w:rFonts w:ascii="Times New Roman" w:hAnsi="Times New Roman" w:cs="Times New Roman"/>
          <w:lang w:eastAsia="en-ID"/>
        </w:rPr>
        <w:t xml:space="preserve"> (pp. 269-271). Atlantis Press.</w:t>
      </w:r>
    </w:p>
    <w:p w14:paraId="4D6D19D2" w14:textId="77777777" w:rsidR="0068778F" w:rsidRPr="00214D88" w:rsidRDefault="0068778F" w:rsidP="0068778F">
      <w:pPr>
        <w:spacing w:after="0"/>
        <w:ind w:left="709" w:hanging="709"/>
        <w:jc w:val="both"/>
        <w:rPr>
          <w:rFonts w:ascii="Times New Roman" w:hAnsi="Times New Roman" w:cs="Times New Roman"/>
          <w:lang w:val="en-ID" w:eastAsia="en-ID"/>
        </w:rPr>
      </w:pPr>
      <w:r w:rsidRPr="00214D88">
        <w:rPr>
          <w:rFonts w:ascii="Times New Roman" w:hAnsi="Times New Roman" w:cs="Times New Roman"/>
          <w:lang w:eastAsia="en-ID"/>
        </w:rPr>
        <w:lastRenderedPageBreak/>
        <w:t xml:space="preserve">Kholmuratovich, M. K., Mardanaqulovich, A. S., Ravshanovich, J. R., Sharifovna, K. U., &amp; Shodiyevna, B. O. (2020). Methodology of Improving Independent Learning Skills of Future Fine Art Teachers (On the Example of Still Life in Colorful Paintings). </w:t>
      </w:r>
      <w:r w:rsidRPr="00214D88">
        <w:rPr>
          <w:rFonts w:ascii="Times New Roman" w:hAnsi="Times New Roman" w:cs="Times New Roman"/>
          <w:i/>
          <w:iCs/>
          <w:lang w:eastAsia="en-ID"/>
        </w:rPr>
        <w:t>International Journal of Psychosocial Rehabilitation</w:t>
      </w:r>
      <w:r w:rsidRPr="00214D88">
        <w:rPr>
          <w:rFonts w:ascii="Times New Roman" w:hAnsi="Times New Roman" w:cs="Times New Roman"/>
          <w:lang w:eastAsia="en-ID"/>
        </w:rPr>
        <w:t xml:space="preserve">, </w:t>
      </w:r>
      <w:r w:rsidRPr="00214D88">
        <w:rPr>
          <w:rFonts w:ascii="Times New Roman" w:hAnsi="Times New Roman" w:cs="Times New Roman"/>
          <w:i/>
          <w:iCs/>
          <w:lang w:eastAsia="en-ID"/>
        </w:rPr>
        <w:t>24</w:t>
      </w:r>
      <w:r w:rsidRPr="00214D88">
        <w:rPr>
          <w:rFonts w:ascii="Times New Roman" w:hAnsi="Times New Roman" w:cs="Times New Roman"/>
          <w:lang w:eastAsia="en-ID"/>
        </w:rPr>
        <w:t>(05)</w:t>
      </w:r>
    </w:p>
    <w:p w14:paraId="6D846C72" w14:textId="77777777" w:rsidR="0068778F" w:rsidRPr="00214D88" w:rsidRDefault="0068778F" w:rsidP="0068778F">
      <w:pPr>
        <w:spacing w:after="0"/>
        <w:ind w:left="709" w:hanging="709"/>
        <w:jc w:val="both"/>
        <w:rPr>
          <w:rFonts w:ascii="Times New Roman" w:hAnsi="Times New Roman" w:cs="Times New Roman"/>
          <w:lang w:val="en-ID" w:eastAsia="en-ID"/>
        </w:rPr>
      </w:pPr>
      <w:r w:rsidRPr="00214D88">
        <w:rPr>
          <w:rFonts w:ascii="Times New Roman" w:hAnsi="Times New Roman" w:cs="Times New Roman"/>
          <w:lang w:eastAsia="en-ID"/>
        </w:rPr>
        <w:t xml:space="preserve">Kopzhassarova, U., Akbayeva, G., Eskazinova, Z., Belgibayeva, G., &amp; Tazhikeyeva, A. (2016). Enhancement of Students' Independent Learning through Their Critical Thinking Skills Development. </w:t>
      </w:r>
      <w:r w:rsidRPr="00214D88">
        <w:rPr>
          <w:rFonts w:ascii="Times New Roman" w:hAnsi="Times New Roman" w:cs="Times New Roman"/>
          <w:i/>
          <w:iCs/>
          <w:lang w:eastAsia="en-ID"/>
        </w:rPr>
        <w:t>International Journal of Environmental and Science Education</w:t>
      </w:r>
      <w:r w:rsidRPr="00214D88">
        <w:rPr>
          <w:rFonts w:ascii="Times New Roman" w:hAnsi="Times New Roman" w:cs="Times New Roman"/>
          <w:lang w:eastAsia="en-ID"/>
        </w:rPr>
        <w:t xml:space="preserve">, </w:t>
      </w:r>
      <w:r w:rsidRPr="00214D88">
        <w:rPr>
          <w:rFonts w:ascii="Times New Roman" w:hAnsi="Times New Roman" w:cs="Times New Roman"/>
          <w:i/>
          <w:iCs/>
          <w:lang w:eastAsia="en-ID"/>
        </w:rPr>
        <w:t>11</w:t>
      </w:r>
      <w:r w:rsidRPr="00214D88">
        <w:rPr>
          <w:rFonts w:ascii="Times New Roman" w:hAnsi="Times New Roman" w:cs="Times New Roman"/>
          <w:lang w:eastAsia="en-ID"/>
        </w:rPr>
        <w:t>(18), 11585-11592.</w:t>
      </w:r>
    </w:p>
    <w:p w14:paraId="0C41457B" w14:textId="77777777" w:rsidR="0068778F" w:rsidRPr="00214D88" w:rsidRDefault="0068778F" w:rsidP="0068778F">
      <w:pPr>
        <w:spacing w:after="0"/>
        <w:ind w:left="709" w:hanging="709"/>
        <w:jc w:val="both"/>
        <w:rPr>
          <w:rFonts w:ascii="Times New Roman" w:hAnsi="Times New Roman" w:cs="Times New Roman"/>
          <w:lang w:val="en-ID" w:eastAsia="en-ID"/>
        </w:rPr>
      </w:pPr>
      <w:r w:rsidRPr="00214D88">
        <w:rPr>
          <w:rFonts w:ascii="Times New Roman" w:hAnsi="Times New Roman" w:cs="Times New Roman"/>
          <w:lang w:eastAsia="en-ID"/>
        </w:rPr>
        <w:t xml:space="preserve">Kusuma, D. A. (2020). Dampak penerapan pembelajaran daring terhadap kemandirian belajar (self-regulated learning) mahasiswa pada mata kuliah geometri selama pembelajaran jarak jauh di masa pandemi covid-19. </w:t>
      </w:r>
      <w:r w:rsidRPr="00214D88">
        <w:rPr>
          <w:rFonts w:ascii="Times New Roman" w:hAnsi="Times New Roman" w:cs="Times New Roman"/>
          <w:i/>
          <w:iCs/>
          <w:lang w:eastAsia="en-ID"/>
        </w:rPr>
        <w:t>Teorema: Teori dan Riset Matematika</w:t>
      </w:r>
      <w:r w:rsidRPr="00214D88">
        <w:rPr>
          <w:rFonts w:ascii="Times New Roman" w:hAnsi="Times New Roman" w:cs="Times New Roman"/>
          <w:lang w:eastAsia="en-ID"/>
        </w:rPr>
        <w:t xml:space="preserve">, </w:t>
      </w:r>
      <w:r w:rsidRPr="00214D88">
        <w:rPr>
          <w:rFonts w:ascii="Times New Roman" w:hAnsi="Times New Roman" w:cs="Times New Roman"/>
          <w:i/>
          <w:iCs/>
          <w:lang w:eastAsia="en-ID"/>
        </w:rPr>
        <w:t>5</w:t>
      </w:r>
      <w:r w:rsidRPr="00214D88">
        <w:rPr>
          <w:rFonts w:ascii="Times New Roman" w:hAnsi="Times New Roman" w:cs="Times New Roman"/>
          <w:lang w:eastAsia="en-ID"/>
        </w:rPr>
        <w:t>(2), 169-175.</w:t>
      </w:r>
    </w:p>
    <w:p w14:paraId="3F134119" w14:textId="77777777" w:rsidR="0068778F" w:rsidRPr="00214D88" w:rsidRDefault="0068778F" w:rsidP="0068778F">
      <w:pPr>
        <w:spacing w:after="0"/>
        <w:ind w:left="709" w:hanging="709"/>
        <w:jc w:val="both"/>
        <w:rPr>
          <w:rFonts w:ascii="Times New Roman" w:hAnsi="Times New Roman" w:cs="Times New Roman"/>
          <w:lang w:val="en-ID" w:eastAsia="en-ID"/>
        </w:rPr>
      </w:pPr>
      <w:r w:rsidRPr="00214D88">
        <w:rPr>
          <w:rFonts w:ascii="Times New Roman" w:hAnsi="Times New Roman" w:cs="Times New Roman"/>
          <w:lang w:eastAsia="en-ID"/>
        </w:rPr>
        <w:t xml:space="preserve">Legowo, B. (2016). Learning strategy of role playing in the material submission of the nuclear power application environmental physics subjects. </w:t>
      </w:r>
      <w:r w:rsidRPr="00214D88">
        <w:rPr>
          <w:rFonts w:ascii="Times New Roman" w:hAnsi="Times New Roman" w:cs="Times New Roman"/>
          <w:i/>
          <w:iCs/>
          <w:lang w:eastAsia="en-ID"/>
        </w:rPr>
        <w:t>International Journal of Active Learning</w:t>
      </w:r>
      <w:r w:rsidRPr="00214D88">
        <w:rPr>
          <w:rFonts w:ascii="Times New Roman" w:hAnsi="Times New Roman" w:cs="Times New Roman"/>
          <w:lang w:eastAsia="en-ID"/>
        </w:rPr>
        <w:t xml:space="preserve">, </w:t>
      </w:r>
      <w:r w:rsidRPr="00214D88">
        <w:rPr>
          <w:rFonts w:ascii="Times New Roman" w:hAnsi="Times New Roman" w:cs="Times New Roman"/>
          <w:i/>
          <w:iCs/>
          <w:lang w:eastAsia="en-ID"/>
        </w:rPr>
        <w:t>1</w:t>
      </w:r>
      <w:r w:rsidRPr="00214D88">
        <w:rPr>
          <w:rFonts w:ascii="Times New Roman" w:hAnsi="Times New Roman" w:cs="Times New Roman"/>
          <w:lang w:eastAsia="en-ID"/>
        </w:rPr>
        <w:t>(1), 20-22.</w:t>
      </w:r>
    </w:p>
    <w:p w14:paraId="60B52583" w14:textId="77777777" w:rsidR="0068778F" w:rsidRPr="00214D88" w:rsidRDefault="0068778F" w:rsidP="0068778F">
      <w:pPr>
        <w:pStyle w:val="FootnoteText"/>
        <w:ind w:left="709" w:hanging="709"/>
        <w:jc w:val="both"/>
        <w:rPr>
          <w:rFonts w:ascii="Times New Roman" w:hAnsi="Times New Roman" w:cs="Times New Roman"/>
          <w:sz w:val="22"/>
          <w:szCs w:val="22"/>
          <w:lang w:val="en-US"/>
        </w:rPr>
      </w:pPr>
      <w:r w:rsidRPr="00214D88">
        <w:rPr>
          <w:rFonts w:ascii="Times New Roman" w:hAnsi="Times New Roman" w:cs="Times New Roman"/>
          <w:sz w:val="22"/>
          <w:szCs w:val="22"/>
        </w:rPr>
        <w:t xml:space="preserve">Lukitasari, F., Nurlaela, L., Ismawati, R., &amp; Rijanto, T. (2020). Comparison of Learning Outcomes Between Discovery Learning with Inquiry Learning Reviewed of Student Learning Independence </w:t>
      </w:r>
      <w:proofErr w:type="gramStart"/>
      <w:r w:rsidRPr="00214D88">
        <w:rPr>
          <w:rFonts w:ascii="Times New Roman" w:hAnsi="Times New Roman" w:cs="Times New Roman"/>
          <w:sz w:val="22"/>
          <w:szCs w:val="22"/>
        </w:rPr>
        <w:t>At</w:t>
      </w:r>
      <w:proofErr w:type="gramEnd"/>
      <w:r w:rsidRPr="00214D88">
        <w:rPr>
          <w:rFonts w:ascii="Times New Roman" w:hAnsi="Times New Roman" w:cs="Times New Roman"/>
          <w:sz w:val="22"/>
          <w:szCs w:val="22"/>
        </w:rPr>
        <w:t xml:space="preserve"> Vocational High School. </w:t>
      </w:r>
      <w:r w:rsidRPr="00214D88">
        <w:rPr>
          <w:rFonts w:ascii="Times New Roman" w:hAnsi="Times New Roman" w:cs="Times New Roman"/>
          <w:i/>
          <w:iCs/>
          <w:sz w:val="22"/>
          <w:szCs w:val="22"/>
        </w:rPr>
        <w:t>International Journal for Educational and Vocational Studies</w:t>
      </w:r>
      <w:r w:rsidRPr="00214D88">
        <w:rPr>
          <w:rFonts w:ascii="Times New Roman" w:hAnsi="Times New Roman" w:cs="Times New Roman"/>
          <w:sz w:val="22"/>
          <w:szCs w:val="22"/>
        </w:rPr>
        <w:t xml:space="preserve">, </w:t>
      </w:r>
      <w:r w:rsidRPr="00214D88">
        <w:rPr>
          <w:rFonts w:ascii="Times New Roman" w:hAnsi="Times New Roman" w:cs="Times New Roman"/>
          <w:i/>
          <w:iCs/>
          <w:sz w:val="22"/>
          <w:szCs w:val="22"/>
        </w:rPr>
        <w:t>2</w:t>
      </w:r>
      <w:r w:rsidRPr="00214D88">
        <w:rPr>
          <w:rFonts w:ascii="Times New Roman" w:hAnsi="Times New Roman" w:cs="Times New Roman"/>
          <w:sz w:val="22"/>
          <w:szCs w:val="22"/>
        </w:rPr>
        <w:t>(10).</w:t>
      </w:r>
    </w:p>
    <w:p w14:paraId="206CECBB" w14:textId="77777777" w:rsidR="0068778F" w:rsidRPr="00214D88" w:rsidRDefault="0068778F" w:rsidP="0068778F">
      <w:pPr>
        <w:spacing w:after="0"/>
        <w:ind w:left="709" w:hanging="709"/>
        <w:jc w:val="both"/>
        <w:rPr>
          <w:rFonts w:ascii="Times New Roman" w:hAnsi="Times New Roman" w:cs="Times New Roman"/>
          <w:lang w:val="en-ID" w:eastAsia="en-ID"/>
        </w:rPr>
      </w:pPr>
      <w:r w:rsidRPr="00214D88">
        <w:rPr>
          <w:rFonts w:ascii="Times New Roman" w:hAnsi="Times New Roman" w:cs="Times New Roman"/>
          <w:lang w:eastAsia="en-ID"/>
        </w:rPr>
        <w:t xml:space="preserve">Makur, A. P., Jehadus, E., Fedi, S., Jelatu, S., Murni, V., &amp; Raga, P. (2021). Kemandirian Belajar Mahasiswa dalam Pembelajaran Jarak Jauh Selama Masa Pandemi. </w:t>
      </w:r>
      <w:r w:rsidRPr="00214D88">
        <w:rPr>
          <w:rFonts w:ascii="Times New Roman" w:hAnsi="Times New Roman" w:cs="Times New Roman"/>
          <w:i/>
          <w:iCs/>
          <w:lang w:eastAsia="en-ID"/>
        </w:rPr>
        <w:t>Mosharafa: Jurnal Pendidikan Matematika</w:t>
      </w:r>
      <w:r w:rsidRPr="00214D88">
        <w:rPr>
          <w:rFonts w:ascii="Times New Roman" w:hAnsi="Times New Roman" w:cs="Times New Roman"/>
          <w:lang w:eastAsia="en-ID"/>
        </w:rPr>
        <w:t xml:space="preserve">, </w:t>
      </w:r>
      <w:r w:rsidRPr="00214D88">
        <w:rPr>
          <w:rFonts w:ascii="Times New Roman" w:hAnsi="Times New Roman" w:cs="Times New Roman"/>
          <w:i/>
          <w:iCs/>
          <w:lang w:eastAsia="en-ID"/>
        </w:rPr>
        <w:t>10</w:t>
      </w:r>
      <w:r w:rsidRPr="00214D88">
        <w:rPr>
          <w:rFonts w:ascii="Times New Roman" w:hAnsi="Times New Roman" w:cs="Times New Roman"/>
          <w:lang w:eastAsia="en-ID"/>
        </w:rPr>
        <w:t>(1), 1-12.</w:t>
      </w:r>
    </w:p>
    <w:p w14:paraId="0DC2891E" w14:textId="77777777" w:rsidR="0068778F" w:rsidRPr="00214D88" w:rsidRDefault="0068778F" w:rsidP="0068778F">
      <w:pPr>
        <w:spacing w:after="0"/>
        <w:ind w:left="709" w:hanging="709"/>
        <w:jc w:val="both"/>
        <w:rPr>
          <w:rFonts w:ascii="Times New Roman" w:hAnsi="Times New Roman" w:cs="Times New Roman"/>
          <w:lang w:val="en-ID" w:eastAsia="en-ID"/>
        </w:rPr>
      </w:pPr>
      <w:r w:rsidRPr="00214D88">
        <w:rPr>
          <w:rFonts w:ascii="Times New Roman" w:hAnsi="Times New Roman" w:cs="Times New Roman"/>
          <w:lang w:eastAsia="en-ID"/>
        </w:rPr>
        <w:t xml:space="preserve">Mulyaningsih, I. E. (2014). Pengaruh interaksi sosial keluarga, motivasi belajar, dan kemandirian belajar terhadap prestasi belajar. </w:t>
      </w:r>
      <w:r w:rsidRPr="00214D88">
        <w:rPr>
          <w:rFonts w:ascii="Times New Roman" w:hAnsi="Times New Roman" w:cs="Times New Roman"/>
          <w:i/>
          <w:iCs/>
          <w:lang w:eastAsia="en-ID"/>
        </w:rPr>
        <w:t>Jurnal Pendidikan dan Kebudayaan</w:t>
      </w:r>
      <w:r w:rsidRPr="00214D88">
        <w:rPr>
          <w:rFonts w:ascii="Times New Roman" w:hAnsi="Times New Roman" w:cs="Times New Roman"/>
          <w:lang w:eastAsia="en-ID"/>
        </w:rPr>
        <w:t xml:space="preserve">, </w:t>
      </w:r>
      <w:r w:rsidRPr="00214D88">
        <w:rPr>
          <w:rFonts w:ascii="Times New Roman" w:hAnsi="Times New Roman" w:cs="Times New Roman"/>
          <w:i/>
          <w:iCs/>
          <w:lang w:eastAsia="en-ID"/>
        </w:rPr>
        <w:t>20</w:t>
      </w:r>
      <w:r w:rsidRPr="00214D88">
        <w:rPr>
          <w:rFonts w:ascii="Times New Roman" w:hAnsi="Times New Roman" w:cs="Times New Roman"/>
          <w:lang w:eastAsia="en-ID"/>
        </w:rPr>
        <w:t>(4), 441-451.</w:t>
      </w:r>
    </w:p>
    <w:p w14:paraId="7B130CCD" w14:textId="77777777" w:rsidR="0068778F" w:rsidRPr="00214D88" w:rsidRDefault="0068778F" w:rsidP="0068778F">
      <w:pPr>
        <w:spacing w:after="0"/>
        <w:ind w:left="709" w:hanging="709"/>
        <w:jc w:val="both"/>
        <w:rPr>
          <w:rFonts w:ascii="Times New Roman" w:hAnsi="Times New Roman" w:cs="Times New Roman"/>
          <w:lang w:val="en-ID" w:eastAsia="en-ID"/>
        </w:rPr>
      </w:pPr>
      <w:r w:rsidRPr="00214D88">
        <w:rPr>
          <w:rFonts w:ascii="Times New Roman" w:hAnsi="Times New Roman" w:cs="Times New Roman"/>
          <w:lang w:eastAsia="en-ID"/>
        </w:rPr>
        <w:t xml:space="preserve">Muyasaroh, U. U., &amp; Rofi’ah, N. L. (2021). Analisis Kemandirian Belajar Biologi Siswa MAN Pada Masa Pandemi. </w:t>
      </w:r>
      <w:r w:rsidRPr="00214D88">
        <w:rPr>
          <w:rFonts w:ascii="Times New Roman" w:hAnsi="Times New Roman" w:cs="Times New Roman"/>
          <w:i/>
          <w:iCs/>
          <w:lang w:eastAsia="en-ID"/>
        </w:rPr>
        <w:t>Bioeduca: Journal of Biology Education</w:t>
      </w:r>
      <w:r w:rsidRPr="00214D88">
        <w:rPr>
          <w:rFonts w:ascii="Times New Roman" w:hAnsi="Times New Roman" w:cs="Times New Roman"/>
          <w:lang w:eastAsia="en-ID"/>
        </w:rPr>
        <w:t xml:space="preserve">, </w:t>
      </w:r>
      <w:r w:rsidRPr="00214D88">
        <w:rPr>
          <w:rFonts w:ascii="Times New Roman" w:hAnsi="Times New Roman" w:cs="Times New Roman"/>
          <w:i/>
          <w:iCs/>
          <w:lang w:eastAsia="en-ID"/>
        </w:rPr>
        <w:t>3</w:t>
      </w:r>
      <w:r w:rsidRPr="00214D88">
        <w:rPr>
          <w:rFonts w:ascii="Times New Roman" w:hAnsi="Times New Roman" w:cs="Times New Roman"/>
          <w:lang w:eastAsia="en-ID"/>
        </w:rPr>
        <w:t>(2), 91-98.</w:t>
      </w:r>
    </w:p>
    <w:p w14:paraId="24DF0A90" w14:textId="77777777" w:rsidR="0068778F" w:rsidRPr="00214D88" w:rsidRDefault="0068778F" w:rsidP="0068778F">
      <w:pPr>
        <w:spacing w:after="0"/>
        <w:ind w:left="709" w:hanging="709"/>
        <w:jc w:val="both"/>
        <w:rPr>
          <w:rFonts w:ascii="Times New Roman" w:hAnsi="Times New Roman" w:cs="Times New Roman"/>
          <w:lang w:val="en-ID" w:eastAsia="en-ID"/>
        </w:rPr>
      </w:pPr>
      <w:r w:rsidRPr="00214D88">
        <w:rPr>
          <w:rFonts w:ascii="Times New Roman" w:hAnsi="Times New Roman" w:cs="Times New Roman"/>
          <w:lang w:eastAsia="en-ID"/>
        </w:rPr>
        <w:t xml:space="preserve">Ramadhani, D., Kenedi, A. K., Fransyaigu, R., &amp; Mulyahati, B. (2021, September). Schoology. In </w:t>
      </w:r>
      <w:r w:rsidRPr="00214D88">
        <w:rPr>
          <w:rFonts w:ascii="Times New Roman" w:hAnsi="Times New Roman" w:cs="Times New Roman"/>
          <w:i/>
          <w:iCs/>
          <w:lang w:eastAsia="en-ID"/>
        </w:rPr>
        <w:t>2nd International Conference on Science, Technology, and Modern Society (ICSTMS 2020)</w:t>
      </w:r>
      <w:r w:rsidRPr="00214D88">
        <w:rPr>
          <w:rFonts w:ascii="Times New Roman" w:hAnsi="Times New Roman" w:cs="Times New Roman"/>
          <w:lang w:eastAsia="en-ID"/>
        </w:rPr>
        <w:t xml:space="preserve"> (pp. 265-268). Atlantis Press.</w:t>
      </w:r>
    </w:p>
    <w:p w14:paraId="1BA4F3FB" w14:textId="77777777" w:rsidR="0068778F" w:rsidRPr="00214D88" w:rsidRDefault="0068778F" w:rsidP="0068778F">
      <w:pPr>
        <w:spacing w:after="0"/>
        <w:ind w:left="709" w:hanging="709"/>
        <w:jc w:val="both"/>
        <w:rPr>
          <w:rFonts w:ascii="Times New Roman" w:hAnsi="Times New Roman" w:cs="Times New Roman"/>
          <w:lang w:val="en-ID" w:eastAsia="en-ID"/>
        </w:rPr>
      </w:pPr>
      <w:r w:rsidRPr="00214D88">
        <w:rPr>
          <w:rFonts w:ascii="Times New Roman" w:hAnsi="Times New Roman" w:cs="Times New Roman"/>
          <w:lang w:eastAsia="en-ID"/>
        </w:rPr>
        <w:t xml:space="preserve">Ranti, M. G., Budiarti, I., &amp; Trisna, B. N. (2017). Pengaruh kemandirian belajar (self regulated learning) terhadap hasil belajar mahasiswa pada mata kuliah struktur aljabar. </w:t>
      </w:r>
      <w:r w:rsidRPr="00214D88">
        <w:rPr>
          <w:rFonts w:ascii="Times New Roman" w:hAnsi="Times New Roman" w:cs="Times New Roman"/>
          <w:i/>
          <w:iCs/>
          <w:lang w:eastAsia="en-ID"/>
        </w:rPr>
        <w:t>Math Didactic: Jurnal Pendidikan Matematika</w:t>
      </w:r>
      <w:r w:rsidRPr="00214D88">
        <w:rPr>
          <w:rFonts w:ascii="Times New Roman" w:hAnsi="Times New Roman" w:cs="Times New Roman"/>
          <w:lang w:eastAsia="en-ID"/>
        </w:rPr>
        <w:t xml:space="preserve">, </w:t>
      </w:r>
      <w:r w:rsidRPr="00214D88">
        <w:rPr>
          <w:rFonts w:ascii="Times New Roman" w:hAnsi="Times New Roman" w:cs="Times New Roman"/>
          <w:i/>
          <w:iCs/>
          <w:lang w:eastAsia="en-ID"/>
        </w:rPr>
        <w:t>3</w:t>
      </w:r>
      <w:r w:rsidRPr="00214D88">
        <w:rPr>
          <w:rFonts w:ascii="Times New Roman" w:hAnsi="Times New Roman" w:cs="Times New Roman"/>
          <w:lang w:eastAsia="en-ID"/>
        </w:rPr>
        <w:t>(1), 75-83.</w:t>
      </w:r>
    </w:p>
    <w:p w14:paraId="2230AA78" w14:textId="77777777" w:rsidR="0068778F" w:rsidRPr="00214D88" w:rsidRDefault="0068778F" w:rsidP="0068778F">
      <w:pPr>
        <w:spacing w:after="0"/>
        <w:ind w:left="709" w:hanging="709"/>
        <w:jc w:val="both"/>
        <w:rPr>
          <w:rFonts w:ascii="Times New Roman" w:hAnsi="Times New Roman" w:cs="Times New Roman"/>
          <w:lang w:eastAsia="en-ID"/>
        </w:rPr>
      </w:pPr>
      <w:r w:rsidRPr="00214D88">
        <w:rPr>
          <w:rFonts w:ascii="Times New Roman" w:hAnsi="Times New Roman" w:cs="Times New Roman"/>
          <w:lang w:eastAsia="en-ID"/>
        </w:rPr>
        <w:t xml:space="preserve">Rijal, S., &amp; Bachtiar, S. (2015). Hubungan antara sikap, kemandirian belajar, dan gaya belajar dengan hasil belajar kognitif siswa. </w:t>
      </w:r>
      <w:r w:rsidRPr="00214D88">
        <w:rPr>
          <w:rFonts w:ascii="Times New Roman" w:hAnsi="Times New Roman" w:cs="Times New Roman"/>
          <w:i/>
          <w:iCs/>
          <w:lang w:eastAsia="en-ID"/>
        </w:rPr>
        <w:t>Jurnal Bioedukatika</w:t>
      </w:r>
      <w:r w:rsidRPr="00214D88">
        <w:rPr>
          <w:rFonts w:ascii="Times New Roman" w:hAnsi="Times New Roman" w:cs="Times New Roman"/>
          <w:lang w:eastAsia="en-ID"/>
        </w:rPr>
        <w:t xml:space="preserve">, </w:t>
      </w:r>
      <w:r w:rsidRPr="00214D88">
        <w:rPr>
          <w:rFonts w:ascii="Times New Roman" w:hAnsi="Times New Roman" w:cs="Times New Roman"/>
          <w:i/>
          <w:iCs/>
          <w:lang w:eastAsia="en-ID"/>
        </w:rPr>
        <w:t>3</w:t>
      </w:r>
      <w:r w:rsidRPr="00214D88">
        <w:rPr>
          <w:rFonts w:ascii="Times New Roman" w:hAnsi="Times New Roman" w:cs="Times New Roman"/>
          <w:lang w:eastAsia="en-ID"/>
        </w:rPr>
        <w:t>(2), 15-20.</w:t>
      </w:r>
    </w:p>
    <w:p w14:paraId="40087F9B" w14:textId="77777777" w:rsidR="0068778F" w:rsidRPr="00214D88" w:rsidRDefault="0068778F" w:rsidP="0068778F">
      <w:pPr>
        <w:spacing w:after="0"/>
        <w:ind w:left="709" w:hanging="709"/>
        <w:jc w:val="both"/>
        <w:rPr>
          <w:rFonts w:ascii="Times New Roman" w:hAnsi="Times New Roman" w:cs="Times New Roman"/>
          <w:lang w:val="en-ID" w:eastAsia="en-ID"/>
        </w:rPr>
      </w:pPr>
      <w:r w:rsidRPr="00214D88">
        <w:rPr>
          <w:rFonts w:ascii="Times New Roman" w:hAnsi="Times New Roman" w:cs="Times New Roman"/>
          <w:lang w:eastAsia="en-ID"/>
        </w:rPr>
        <w:t xml:space="preserve">Sam, C., Ros, V., Keo, O., &amp; Sophal, P. (2012). Factors promoting independent learning among foundation year students. </w:t>
      </w:r>
      <w:r w:rsidRPr="00214D88">
        <w:rPr>
          <w:rFonts w:ascii="Times New Roman" w:hAnsi="Times New Roman" w:cs="Times New Roman"/>
          <w:i/>
          <w:iCs/>
          <w:lang w:eastAsia="en-ID"/>
        </w:rPr>
        <w:t>The Cambodian Reviews of Language Learning and Teaching</w:t>
      </w:r>
      <w:r w:rsidRPr="00214D88">
        <w:rPr>
          <w:rFonts w:ascii="Times New Roman" w:hAnsi="Times New Roman" w:cs="Times New Roman"/>
          <w:lang w:eastAsia="en-ID"/>
        </w:rPr>
        <w:t xml:space="preserve">, </w:t>
      </w:r>
      <w:r w:rsidRPr="00214D88">
        <w:rPr>
          <w:rFonts w:ascii="Times New Roman" w:hAnsi="Times New Roman" w:cs="Times New Roman"/>
          <w:i/>
          <w:iCs/>
          <w:lang w:eastAsia="en-ID"/>
        </w:rPr>
        <w:t>2</w:t>
      </w:r>
      <w:r w:rsidRPr="00214D88">
        <w:rPr>
          <w:rFonts w:ascii="Times New Roman" w:hAnsi="Times New Roman" w:cs="Times New Roman"/>
          <w:lang w:eastAsia="en-ID"/>
        </w:rPr>
        <w:t>, 37-52.</w:t>
      </w:r>
    </w:p>
    <w:p w14:paraId="21143820" w14:textId="7399508E" w:rsidR="0068778F" w:rsidRPr="00214D88" w:rsidRDefault="0068778F" w:rsidP="0068778F">
      <w:pPr>
        <w:spacing w:after="0"/>
        <w:ind w:left="709" w:hanging="709"/>
        <w:jc w:val="both"/>
        <w:rPr>
          <w:rFonts w:ascii="Times New Roman" w:hAnsi="Times New Roman" w:cs="Times New Roman"/>
          <w:lang w:val="en-ID" w:eastAsia="en-ID"/>
        </w:rPr>
      </w:pPr>
      <w:r w:rsidRPr="00214D88">
        <w:rPr>
          <w:rFonts w:ascii="Times New Roman" w:hAnsi="Times New Roman" w:cs="Times New Roman"/>
          <w:lang w:eastAsia="en-ID"/>
        </w:rPr>
        <w:t xml:space="preserve">Sari, A. R. (2013). Strategi blended learning untuk peningkatan kemandirian belajar dan kemampuan critical thinking mahasiswa di era digital. </w:t>
      </w:r>
      <w:r w:rsidRPr="00214D88">
        <w:rPr>
          <w:rFonts w:ascii="Times New Roman" w:hAnsi="Times New Roman" w:cs="Times New Roman"/>
          <w:i/>
          <w:iCs/>
          <w:lang w:eastAsia="en-ID"/>
        </w:rPr>
        <w:t>Jurnal Pendidikan Akuntansi Indonesia</w:t>
      </w:r>
      <w:r w:rsidRPr="00214D88">
        <w:rPr>
          <w:rFonts w:ascii="Times New Roman" w:hAnsi="Times New Roman" w:cs="Times New Roman"/>
          <w:lang w:eastAsia="en-ID"/>
        </w:rPr>
        <w:t xml:space="preserve">, </w:t>
      </w:r>
      <w:r w:rsidRPr="00214D88">
        <w:rPr>
          <w:rFonts w:ascii="Times New Roman" w:hAnsi="Times New Roman" w:cs="Times New Roman"/>
          <w:i/>
          <w:iCs/>
          <w:lang w:eastAsia="en-ID"/>
        </w:rPr>
        <w:t>11</w:t>
      </w:r>
      <w:r w:rsidRPr="00214D88">
        <w:rPr>
          <w:rFonts w:ascii="Times New Roman" w:hAnsi="Times New Roman" w:cs="Times New Roman"/>
          <w:lang w:eastAsia="en-ID"/>
        </w:rPr>
        <w:t>(2)</w:t>
      </w:r>
      <w:r w:rsidR="00DF5DC5">
        <w:rPr>
          <w:rFonts w:ascii="Times New Roman" w:hAnsi="Times New Roman" w:cs="Times New Roman"/>
          <w:lang w:val="en-US" w:eastAsia="en-ID"/>
        </w:rPr>
        <w:t>, 1-10</w:t>
      </w:r>
      <w:r w:rsidRPr="00214D88">
        <w:rPr>
          <w:rFonts w:ascii="Times New Roman" w:hAnsi="Times New Roman" w:cs="Times New Roman"/>
          <w:lang w:eastAsia="en-ID"/>
        </w:rPr>
        <w:t>.</w:t>
      </w:r>
    </w:p>
    <w:p w14:paraId="3858484A" w14:textId="77777777" w:rsidR="0068778F" w:rsidRPr="00214D88" w:rsidRDefault="0068778F" w:rsidP="0068778F">
      <w:pPr>
        <w:spacing w:after="0"/>
        <w:ind w:left="709" w:hanging="709"/>
        <w:jc w:val="both"/>
        <w:rPr>
          <w:rFonts w:ascii="Times New Roman" w:hAnsi="Times New Roman" w:cs="Times New Roman"/>
          <w:lang w:val="en-ID" w:eastAsia="en-ID"/>
        </w:rPr>
      </w:pPr>
      <w:r w:rsidRPr="00214D88">
        <w:rPr>
          <w:rFonts w:ascii="Times New Roman" w:hAnsi="Times New Roman" w:cs="Times New Roman"/>
          <w:lang w:eastAsia="en-ID"/>
        </w:rPr>
        <w:t xml:space="preserve">Sobri, M., Nursaptini, N., &amp; Novitasari, S. (2020). Mewujudkan kemandirian belajar melalui pembelajaran berbasis daring diperguruan tinggi pada era industri 4.0. </w:t>
      </w:r>
      <w:r w:rsidRPr="00214D88">
        <w:rPr>
          <w:rFonts w:ascii="Times New Roman" w:hAnsi="Times New Roman" w:cs="Times New Roman"/>
          <w:i/>
          <w:iCs/>
          <w:lang w:eastAsia="en-ID"/>
        </w:rPr>
        <w:t>Jurnal Pendidikan Glasser</w:t>
      </w:r>
      <w:r w:rsidRPr="00214D88">
        <w:rPr>
          <w:rFonts w:ascii="Times New Roman" w:hAnsi="Times New Roman" w:cs="Times New Roman"/>
          <w:lang w:eastAsia="en-ID"/>
        </w:rPr>
        <w:t xml:space="preserve">, </w:t>
      </w:r>
      <w:r w:rsidRPr="00214D88">
        <w:rPr>
          <w:rFonts w:ascii="Times New Roman" w:hAnsi="Times New Roman" w:cs="Times New Roman"/>
          <w:i/>
          <w:iCs/>
          <w:lang w:eastAsia="en-ID"/>
        </w:rPr>
        <w:t>4</w:t>
      </w:r>
      <w:r w:rsidRPr="00214D88">
        <w:rPr>
          <w:rFonts w:ascii="Times New Roman" w:hAnsi="Times New Roman" w:cs="Times New Roman"/>
          <w:lang w:eastAsia="en-ID"/>
        </w:rPr>
        <w:t>(1), 64.</w:t>
      </w:r>
    </w:p>
    <w:p w14:paraId="2DDA11FB" w14:textId="77777777" w:rsidR="0068778F" w:rsidRPr="00214D88" w:rsidRDefault="0068778F" w:rsidP="0068778F">
      <w:pPr>
        <w:spacing w:after="0"/>
        <w:ind w:left="709" w:hanging="709"/>
        <w:jc w:val="both"/>
        <w:rPr>
          <w:rFonts w:ascii="Times New Roman" w:hAnsi="Times New Roman" w:cs="Times New Roman"/>
          <w:lang w:val="en-ID" w:eastAsia="en-ID"/>
        </w:rPr>
      </w:pPr>
      <w:r w:rsidRPr="00214D88">
        <w:rPr>
          <w:rFonts w:ascii="Times New Roman" w:hAnsi="Times New Roman" w:cs="Times New Roman"/>
          <w:lang w:eastAsia="en-ID"/>
        </w:rPr>
        <w:t xml:space="preserve">Sözmen, E. Y., Karaca, O., &amp; Batı, A. H. (2021). The effectiveness of interactive training and microlearning approaches on motivation and independent learning of medical students during the COVID-19 pandemic. </w:t>
      </w:r>
      <w:r w:rsidRPr="00214D88">
        <w:rPr>
          <w:rFonts w:ascii="Times New Roman" w:hAnsi="Times New Roman" w:cs="Times New Roman"/>
          <w:i/>
          <w:iCs/>
          <w:lang w:eastAsia="en-ID"/>
        </w:rPr>
        <w:t>Innovations in Education and Teaching International</w:t>
      </w:r>
      <w:r w:rsidRPr="00214D88">
        <w:rPr>
          <w:rFonts w:ascii="Times New Roman" w:hAnsi="Times New Roman" w:cs="Times New Roman"/>
          <w:lang w:eastAsia="en-ID"/>
        </w:rPr>
        <w:t>, 1-10.</w:t>
      </w:r>
    </w:p>
    <w:p w14:paraId="21F08E85" w14:textId="130CA7F6" w:rsidR="0068778F" w:rsidRPr="00214D88" w:rsidRDefault="0068778F" w:rsidP="0068778F">
      <w:pPr>
        <w:spacing w:after="0"/>
        <w:ind w:left="709" w:hanging="709"/>
        <w:jc w:val="both"/>
        <w:rPr>
          <w:rFonts w:ascii="Times New Roman" w:hAnsi="Times New Roman" w:cs="Times New Roman"/>
          <w:lang w:val="en-ID" w:eastAsia="en-ID"/>
        </w:rPr>
      </w:pPr>
      <w:r w:rsidRPr="00214D88">
        <w:rPr>
          <w:rFonts w:ascii="Times New Roman" w:hAnsi="Times New Roman" w:cs="Times New Roman"/>
          <w:lang w:eastAsia="en-ID"/>
        </w:rPr>
        <w:t xml:space="preserve">Suhendri, H. (2015). Pengaruh metode pembelajaran problem solving terhadap hasil belajar matematika ditinjau dari kemandirian belajar. </w:t>
      </w:r>
      <w:r w:rsidRPr="00214D88">
        <w:rPr>
          <w:rFonts w:ascii="Times New Roman" w:hAnsi="Times New Roman" w:cs="Times New Roman"/>
          <w:i/>
          <w:iCs/>
          <w:lang w:eastAsia="en-ID"/>
        </w:rPr>
        <w:t>Formatif: Jurnal Ilmiah Pendidikan MIPA</w:t>
      </w:r>
      <w:r w:rsidRPr="00214D88">
        <w:rPr>
          <w:rFonts w:ascii="Times New Roman" w:hAnsi="Times New Roman" w:cs="Times New Roman"/>
          <w:lang w:eastAsia="en-ID"/>
        </w:rPr>
        <w:t xml:space="preserve">, </w:t>
      </w:r>
      <w:r w:rsidRPr="00214D88">
        <w:rPr>
          <w:rFonts w:ascii="Times New Roman" w:hAnsi="Times New Roman" w:cs="Times New Roman"/>
          <w:i/>
          <w:iCs/>
          <w:lang w:eastAsia="en-ID"/>
        </w:rPr>
        <w:t>3</w:t>
      </w:r>
      <w:r w:rsidRPr="00214D88">
        <w:rPr>
          <w:rFonts w:ascii="Times New Roman" w:hAnsi="Times New Roman" w:cs="Times New Roman"/>
          <w:lang w:eastAsia="en-ID"/>
        </w:rPr>
        <w:t>(2)</w:t>
      </w:r>
      <w:r w:rsidR="00DF5DC5">
        <w:rPr>
          <w:rFonts w:ascii="Times New Roman" w:hAnsi="Times New Roman" w:cs="Times New Roman"/>
          <w:lang w:val="en-US" w:eastAsia="en-ID"/>
        </w:rPr>
        <w:t>, 1-10</w:t>
      </w:r>
      <w:r w:rsidRPr="00214D88">
        <w:rPr>
          <w:rFonts w:ascii="Times New Roman" w:hAnsi="Times New Roman" w:cs="Times New Roman"/>
          <w:lang w:eastAsia="en-ID"/>
        </w:rPr>
        <w:t>.</w:t>
      </w:r>
    </w:p>
    <w:p w14:paraId="249850F8" w14:textId="77777777" w:rsidR="0068778F" w:rsidRPr="00214D88" w:rsidRDefault="0068778F" w:rsidP="0068778F">
      <w:pPr>
        <w:spacing w:after="0"/>
        <w:ind w:left="709" w:hanging="709"/>
        <w:jc w:val="both"/>
        <w:rPr>
          <w:rFonts w:ascii="Times New Roman" w:hAnsi="Times New Roman" w:cs="Times New Roman"/>
          <w:lang w:val="en-ID" w:eastAsia="en-ID"/>
        </w:rPr>
      </w:pPr>
      <w:r w:rsidRPr="00214D88">
        <w:rPr>
          <w:rFonts w:ascii="Times New Roman" w:hAnsi="Times New Roman" w:cs="Times New Roman"/>
          <w:lang w:eastAsia="en-ID"/>
        </w:rPr>
        <w:t xml:space="preserve">Sundayana, R. (2016). Kaitan antara gaya belajar, kemandirian belajar, dan kemampuan pemecahan masalah siswa SMP dalam pelajaran matematika. </w:t>
      </w:r>
      <w:r w:rsidRPr="00214D88">
        <w:rPr>
          <w:rFonts w:ascii="Times New Roman" w:hAnsi="Times New Roman" w:cs="Times New Roman"/>
          <w:i/>
          <w:iCs/>
          <w:lang w:eastAsia="en-ID"/>
        </w:rPr>
        <w:t>Mosharafa: Jurnal Pendidikan Matematika</w:t>
      </w:r>
      <w:r w:rsidRPr="00214D88">
        <w:rPr>
          <w:rFonts w:ascii="Times New Roman" w:hAnsi="Times New Roman" w:cs="Times New Roman"/>
          <w:lang w:eastAsia="en-ID"/>
        </w:rPr>
        <w:t xml:space="preserve">, </w:t>
      </w:r>
      <w:r w:rsidRPr="00214D88">
        <w:rPr>
          <w:rFonts w:ascii="Times New Roman" w:hAnsi="Times New Roman" w:cs="Times New Roman"/>
          <w:i/>
          <w:iCs/>
          <w:lang w:eastAsia="en-ID"/>
        </w:rPr>
        <w:t>5</w:t>
      </w:r>
      <w:r w:rsidRPr="00214D88">
        <w:rPr>
          <w:rFonts w:ascii="Times New Roman" w:hAnsi="Times New Roman" w:cs="Times New Roman"/>
          <w:lang w:eastAsia="en-ID"/>
        </w:rPr>
        <w:t>(2), 75-84.</w:t>
      </w:r>
    </w:p>
    <w:p w14:paraId="02670CF8" w14:textId="77777777" w:rsidR="0068778F" w:rsidRPr="00214D88" w:rsidRDefault="0068778F" w:rsidP="0068778F">
      <w:pPr>
        <w:spacing w:after="0"/>
        <w:ind w:left="709" w:hanging="709"/>
        <w:jc w:val="both"/>
        <w:rPr>
          <w:rFonts w:ascii="Times New Roman" w:hAnsi="Times New Roman" w:cs="Times New Roman"/>
          <w:lang w:val="en-ID" w:eastAsia="en-ID"/>
        </w:rPr>
      </w:pPr>
      <w:r w:rsidRPr="00214D88">
        <w:rPr>
          <w:rFonts w:ascii="Times New Roman" w:hAnsi="Times New Roman" w:cs="Times New Roman"/>
          <w:lang w:eastAsia="en-ID"/>
        </w:rPr>
        <w:t xml:space="preserve">Syartissaputri, N. P., Setiyowati, E., &amp; Siwabessy, L. (2014). Hubungan antara manajemen waktu dengan kemandirian belajar siswa kelas X SMA Negeri 56 Jakarta. </w:t>
      </w:r>
      <w:r w:rsidRPr="00214D88">
        <w:rPr>
          <w:rFonts w:ascii="Times New Roman" w:hAnsi="Times New Roman" w:cs="Times New Roman"/>
          <w:i/>
          <w:iCs/>
          <w:lang w:eastAsia="en-ID"/>
        </w:rPr>
        <w:t>Insight: Jurnal Bimbingan Konseling</w:t>
      </w:r>
      <w:r w:rsidRPr="00214D88">
        <w:rPr>
          <w:rFonts w:ascii="Times New Roman" w:hAnsi="Times New Roman" w:cs="Times New Roman"/>
          <w:lang w:eastAsia="en-ID"/>
        </w:rPr>
        <w:t xml:space="preserve">, </w:t>
      </w:r>
      <w:r w:rsidRPr="00214D88">
        <w:rPr>
          <w:rFonts w:ascii="Times New Roman" w:hAnsi="Times New Roman" w:cs="Times New Roman"/>
          <w:i/>
          <w:iCs/>
          <w:lang w:eastAsia="en-ID"/>
        </w:rPr>
        <w:t>3</w:t>
      </w:r>
      <w:r w:rsidRPr="00214D88">
        <w:rPr>
          <w:rFonts w:ascii="Times New Roman" w:hAnsi="Times New Roman" w:cs="Times New Roman"/>
          <w:lang w:eastAsia="en-ID"/>
        </w:rPr>
        <w:t>(1), 88-94.</w:t>
      </w:r>
    </w:p>
    <w:p w14:paraId="46693586" w14:textId="77777777" w:rsidR="0068778F" w:rsidRPr="00214D88" w:rsidRDefault="0068778F" w:rsidP="0068778F">
      <w:pPr>
        <w:spacing w:after="0"/>
        <w:ind w:left="709" w:hanging="709"/>
        <w:jc w:val="both"/>
        <w:rPr>
          <w:rFonts w:ascii="Times New Roman" w:hAnsi="Times New Roman" w:cs="Times New Roman"/>
          <w:lang w:val="en-ID" w:eastAsia="en-ID"/>
        </w:rPr>
      </w:pPr>
      <w:r w:rsidRPr="00214D88">
        <w:rPr>
          <w:rFonts w:ascii="Times New Roman" w:hAnsi="Times New Roman" w:cs="Times New Roman"/>
          <w:lang w:eastAsia="en-ID"/>
        </w:rPr>
        <w:lastRenderedPageBreak/>
        <w:t xml:space="preserve">Wong, L. (2013). Developing independent learning skills for postgraduate students through blended learning environment. </w:t>
      </w:r>
      <w:r w:rsidRPr="00214D88">
        <w:rPr>
          <w:rFonts w:ascii="Times New Roman" w:hAnsi="Times New Roman" w:cs="Times New Roman"/>
          <w:i/>
          <w:iCs/>
          <w:lang w:eastAsia="en-ID"/>
        </w:rPr>
        <w:t>Journal of Cases on Information Technology (JCIT)</w:t>
      </w:r>
      <w:r w:rsidRPr="00214D88">
        <w:rPr>
          <w:rFonts w:ascii="Times New Roman" w:hAnsi="Times New Roman" w:cs="Times New Roman"/>
          <w:lang w:eastAsia="en-ID"/>
        </w:rPr>
        <w:t xml:space="preserve">, </w:t>
      </w:r>
      <w:r w:rsidRPr="00214D88">
        <w:rPr>
          <w:rFonts w:ascii="Times New Roman" w:hAnsi="Times New Roman" w:cs="Times New Roman"/>
          <w:i/>
          <w:iCs/>
          <w:lang w:eastAsia="en-ID"/>
        </w:rPr>
        <w:t>15</w:t>
      </w:r>
      <w:r w:rsidRPr="00214D88">
        <w:rPr>
          <w:rFonts w:ascii="Times New Roman" w:hAnsi="Times New Roman" w:cs="Times New Roman"/>
          <w:lang w:eastAsia="en-ID"/>
        </w:rPr>
        <w:t>(1), 36-50.</w:t>
      </w:r>
    </w:p>
    <w:p w14:paraId="6063F134" w14:textId="24F548BF" w:rsidR="0068778F" w:rsidRDefault="0068778F">
      <w:pPr>
        <w:pStyle w:val="DaftarPustaka"/>
        <w:spacing w:before="0" w:after="0" w:line="276" w:lineRule="auto"/>
        <w:ind w:left="567" w:hanging="567"/>
        <w:rPr>
          <w:sz w:val="22"/>
          <w:szCs w:val="22"/>
        </w:rPr>
      </w:pPr>
      <w:r w:rsidRPr="00EA6742">
        <w:fldChar w:fldCharType="end"/>
      </w:r>
    </w:p>
    <w:p w14:paraId="4DAF87B1" w14:textId="77777777" w:rsidR="0068778F" w:rsidRDefault="0068778F">
      <w:pPr>
        <w:pStyle w:val="DaftarPustaka"/>
        <w:spacing w:before="0" w:after="0" w:line="276" w:lineRule="auto"/>
        <w:ind w:left="567" w:hanging="567"/>
        <w:rPr>
          <w:sz w:val="22"/>
          <w:szCs w:val="22"/>
        </w:rPr>
      </w:pPr>
    </w:p>
    <w:p w14:paraId="034C4B11" w14:textId="77777777" w:rsidR="00992D78" w:rsidRDefault="00992D78">
      <w:pPr>
        <w:shd w:val="clear" w:color="auto" w:fill="FFFFFF" w:themeFill="background1"/>
        <w:spacing w:after="0"/>
        <w:ind w:firstLine="567"/>
        <w:jc w:val="both"/>
        <w:rPr>
          <w:rFonts w:ascii="Times New Roman" w:hAnsi="Times New Roman" w:cs="Times New Roman"/>
          <w:color w:val="000000"/>
          <w:lang w:val="en-US"/>
        </w:rPr>
      </w:pPr>
    </w:p>
    <w:p w14:paraId="20E87F41" w14:textId="77777777" w:rsidR="00992D78" w:rsidRDefault="00992D78">
      <w:pPr>
        <w:spacing w:after="120"/>
        <w:ind w:firstLine="720"/>
        <w:jc w:val="both"/>
        <w:rPr>
          <w:rFonts w:ascii="Times New Roman" w:hAnsi="Times New Roman" w:cs="Times New Roman"/>
          <w:lang w:val="en-US"/>
        </w:rPr>
      </w:pPr>
    </w:p>
    <w:sectPr w:rsidR="00992D78">
      <w:type w:val="continuous"/>
      <w:pgSz w:w="11906" w:h="16838"/>
      <w:pgMar w:top="1440" w:right="1080" w:bottom="1440" w:left="1080" w:header="851"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C8DC0" w14:textId="77777777" w:rsidR="0081612B" w:rsidRDefault="0081612B">
      <w:pPr>
        <w:spacing w:line="240" w:lineRule="auto"/>
      </w:pPr>
      <w:r>
        <w:separator/>
      </w:r>
    </w:p>
  </w:endnote>
  <w:endnote w:type="continuationSeparator" w:id="0">
    <w:p w14:paraId="1983B29B" w14:textId="77777777" w:rsidR="0081612B" w:rsidRDefault="008161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NewRomanPSMT">
    <w:altName w:val="Times New Roman"/>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4E545" w14:textId="77777777" w:rsidR="00992D78" w:rsidRDefault="0081612B">
    <w:pPr>
      <w:pStyle w:val="Footer"/>
      <w:jc w:val="right"/>
      <w:rPr>
        <w:rFonts w:ascii="Times New Roman" w:hAnsi="Times New Roman" w:cs="Times New Roman"/>
        <w:lang w:val="en-US"/>
      </w:rPr>
    </w:pPr>
    <w:r>
      <w:rPr>
        <w:rFonts w:ascii="Times New Roman" w:hAnsi="Times New Roman" w:cs="Times New Roman"/>
        <w:lang w:val="en-US"/>
      </w:rPr>
      <w:t>Jurnal Basicedu Vol x No x Bulan x Tahun x</w:t>
    </w:r>
    <w:r>
      <w:rPr>
        <w:rFonts w:ascii="Times New Roman" w:hAnsi="Times New Roman" w:cs="Times New Roman"/>
      </w:rPr>
      <w:t xml:space="preserve"> </w:t>
    </w:r>
    <w:r>
      <w:rPr>
        <w:rFonts w:ascii="Times New Roman" w:hAnsi="Times New Roman" w:cs="Times New Roman"/>
        <w:lang w:val="en-US"/>
      </w:rPr>
      <w:t xml:space="preserve"> </w:t>
    </w:r>
  </w:p>
  <w:p w14:paraId="69FC76CF" w14:textId="77777777" w:rsidR="00992D78" w:rsidRDefault="0081612B">
    <w:pPr>
      <w:pStyle w:val="Footer"/>
      <w:jc w:val="right"/>
      <w:rPr>
        <w:rFonts w:ascii="Times New Roman" w:hAnsi="Times New Roman" w:cs="Times New Roman"/>
      </w:rPr>
    </w:pPr>
    <w:r>
      <w:rPr>
        <w:rFonts w:ascii="Times New Roman" w:hAnsi="Times New Roman" w:cs="Times New Roman"/>
        <w:lang w:val="en-US"/>
      </w:rPr>
      <w:t>p-ISSN 2580-3735 e-ISSN 2580-1147</w:t>
    </w:r>
  </w:p>
  <w:p w14:paraId="1566CF06" w14:textId="77777777" w:rsidR="00992D78" w:rsidRDefault="00992D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FA339" w14:textId="77777777" w:rsidR="0081612B" w:rsidRDefault="0081612B">
      <w:pPr>
        <w:spacing w:after="0" w:line="240" w:lineRule="auto"/>
      </w:pPr>
      <w:r>
        <w:separator/>
      </w:r>
    </w:p>
  </w:footnote>
  <w:footnote w:type="continuationSeparator" w:id="0">
    <w:p w14:paraId="2DDECAE9" w14:textId="77777777" w:rsidR="0081612B" w:rsidRDefault="00816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8A17D" w14:textId="77777777" w:rsidR="00992D78" w:rsidRDefault="0081612B">
    <w:pPr>
      <w:pStyle w:val="Header"/>
      <w:jc w:val="both"/>
      <w:rPr>
        <w:rFonts w:ascii="Times New Roman" w:hAnsi="Times New Roman" w:cs="Times New Roman"/>
        <w:i/>
        <w:lang w:val="en-US"/>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b/>
        <w:bCs/>
      </w:rPr>
      <w:t>2</w:t>
    </w:r>
    <w:r>
      <w:rPr>
        <w:rFonts w:ascii="Times New Roman" w:hAnsi="Times New Roman" w:cs="Times New Roman"/>
      </w:rPr>
      <w:fldChar w:fldCharType="end"/>
    </w:r>
    <w:r>
      <w:rPr>
        <w:rFonts w:ascii="Times New Roman" w:hAnsi="Times New Roman" w:cs="Times New Roman"/>
        <w:b/>
        <w:bCs/>
      </w:rPr>
      <w:t xml:space="preserve"> </w:t>
    </w:r>
    <w:r>
      <w:t>|</w:t>
    </w:r>
    <w:r>
      <w:rPr>
        <w:b/>
        <w:bCs/>
      </w:rPr>
      <w:t xml:space="preserve"> </w:t>
    </w:r>
    <w:r>
      <w:rPr>
        <w:rFonts w:ascii="Times New Roman" w:hAnsi="Times New Roman" w:cs="Times New Roman"/>
        <w:i/>
        <w:lang w:val="en-US"/>
      </w:rPr>
      <w:t xml:space="preserve">Analisis Pemahaman Konsep Matematis Siswa Kelas 5 Sekolah Dasar pada Materi Pecahan – Een Unaenah, Muhammad </w:t>
    </w:r>
    <w:r>
      <w:rPr>
        <w:rFonts w:ascii="Times New Roman" w:hAnsi="Times New Roman" w:cs="Times New Roman"/>
        <w:i/>
        <w:lang w:val="en-US"/>
      </w:rPr>
      <w:t>Syarif Sumantri</w:t>
    </w:r>
  </w:p>
  <w:p w14:paraId="63A7ED75" w14:textId="77777777" w:rsidR="00992D78" w:rsidRDefault="00992D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708D0" w14:textId="77777777" w:rsidR="00992D78" w:rsidRDefault="0081612B">
    <w:pPr>
      <w:spacing w:after="0" w:line="240" w:lineRule="auto"/>
      <w:ind w:left="426" w:hanging="426"/>
      <w:jc w:val="both"/>
      <w:rPr>
        <w:rFonts w:ascii="Times New Roman" w:hAnsi="Times New Roman" w:cs="Times New Roman"/>
        <w:i/>
        <w:lang w:val="en-US"/>
      </w:rPr>
    </w:pPr>
    <w:r>
      <w:fldChar w:fldCharType="begin"/>
    </w:r>
    <w:r>
      <w:instrText xml:space="preserve"> PAGE   \* MERGEFORMAT </w:instrText>
    </w:r>
    <w:r>
      <w:fldChar w:fldCharType="separate"/>
    </w:r>
    <w:r>
      <w:rPr>
        <w:rFonts w:ascii="Times New Roman" w:hAnsi="Times New Roman" w:cs="Times New Roman"/>
      </w:rPr>
      <w:t>4</w:t>
    </w:r>
    <w:r>
      <w:fldChar w:fldCharType="end"/>
    </w:r>
    <w:r>
      <w:rPr>
        <w:rFonts w:ascii="Times New Roman" w:hAnsi="Times New Roman" w:cs="Times New Roman"/>
        <w:lang w:val="en-US"/>
      </w:rPr>
      <w:t xml:space="preserve"> </w:t>
    </w:r>
    <w:r>
      <w:rPr>
        <w:lang w:val="en-US"/>
      </w:rPr>
      <w:t xml:space="preserve">   </w:t>
    </w:r>
    <w:r>
      <w:rPr>
        <w:rFonts w:ascii="Times New Roman" w:hAnsi="Times New Roman" w:cs="Times New Roman"/>
        <w:i/>
        <w:lang w:val="en-US"/>
      </w:rPr>
      <w:t>Judul Artikel Jurnal- Penulis (Times New Roman 11, reguler, after 0 before 0 italic)\</w:t>
    </w:r>
  </w:p>
  <w:p w14:paraId="4E19C34B" w14:textId="77777777" w:rsidR="00992D78" w:rsidRDefault="0081612B">
    <w:pPr>
      <w:spacing w:after="0" w:line="240" w:lineRule="auto"/>
      <w:ind w:left="426" w:hanging="426"/>
      <w:jc w:val="both"/>
      <w:rPr>
        <w:rFonts w:ascii="Times New Roman" w:hAnsi="Times New Roman" w:cs="Times New Roman"/>
        <w:i/>
        <w:lang w:val="en-US"/>
      </w:rPr>
    </w:pPr>
    <w:r>
      <w:rPr>
        <w:rFonts w:ascii="Times New Roman" w:hAnsi="Times New Roman" w:cs="Times New Roman"/>
        <w:i/>
        <w:lang w:val="en-US"/>
      </w:rPr>
      <w:t xml:space="preserve">     </w:t>
    </w:r>
    <w:proofErr w:type="gramStart"/>
    <w:r>
      <w:rPr>
        <w:rFonts w:ascii="Times New Roman" w:hAnsi="Times New Roman" w:cs="Times New Roman"/>
        <w:i/>
        <w:lang w:val="en-US"/>
      </w:rPr>
      <w:t>DOI :</w:t>
    </w:r>
    <w:proofErr w:type="gramEnd"/>
    <w:r>
      <w:rPr>
        <w:rFonts w:ascii="Times New Roman" w:hAnsi="Times New Roman" w:cs="Times New Roman"/>
        <w:i/>
        <w:lang w:val="en-US"/>
      </w:rPr>
      <w:t xml:space="preserve"> xxxx</w:t>
    </w:r>
  </w:p>
  <w:p w14:paraId="4D65E2C5" w14:textId="77777777" w:rsidR="00992D78" w:rsidRDefault="00992D78">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60336"/>
    <w:multiLevelType w:val="multilevel"/>
    <w:tmpl w:val="37660336"/>
    <w:lvl w:ilvl="0">
      <w:start w:val="1"/>
      <w:numFmt w:val="decimal"/>
      <w:pStyle w:val="bulletlist"/>
      <w:lvlText w:val="%1."/>
      <w:lvlJc w:val="left"/>
      <w:pPr>
        <w:tabs>
          <w:tab w:val="left" w:pos="72"/>
        </w:tabs>
        <w:ind w:left="72" w:hanging="360"/>
      </w:pPr>
      <w:rPr>
        <w:rFonts w:cs="Times New Roman"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1" w15:restartNumberingAfterBreak="0">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num w:numId="1" w16cid:durableId="760612232">
    <w:abstractNumId w:val="1"/>
  </w:num>
  <w:num w:numId="2" w16cid:durableId="1846745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E62"/>
    <w:rsid w:val="000335FB"/>
    <w:rsid w:val="00070A66"/>
    <w:rsid w:val="001028D0"/>
    <w:rsid w:val="001A3564"/>
    <w:rsid w:val="002A125F"/>
    <w:rsid w:val="0039487D"/>
    <w:rsid w:val="00474544"/>
    <w:rsid w:val="00496319"/>
    <w:rsid w:val="00584E62"/>
    <w:rsid w:val="00596C2F"/>
    <w:rsid w:val="005E0E17"/>
    <w:rsid w:val="0068778F"/>
    <w:rsid w:val="00697E21"/>
    <w:rsid w:val="0081612B"/>
    <w:rsid w:val="00992D78"/>
    <w:rsid w:val="009C09CB"/>
    <w:rsid w:val="00DF5DC5"/>
    <w:rsid w:val="00E51F5E"/>
    <w:rsid w:val="00EC0AD8"/>
    <w:rsid w:val="00EE616F"/>
    <w:rsid w:val="30E756C9"/>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B6AC76F"/>
  <w15:docId w15:val="{78887DC0-3D74-4F39-B014-3A0433F95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Times New Roman" w:hAnsi="Calibri" w:cs="Arial"/>
      <w:sz w:val="22"/>
      <w:szCs w:val="22"/>
      <w:lang w:val="id-ID" w:eastAsia="en-US"/>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lang w:val="en-US" w:eastAsia="en-US"/>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E616F"/>
    <w:rPr>
      <w:color w:val="0563C1" w:themeColor="hyperlink"/>
      <w:u w:val="single"/>
    </w:rPr>
  </w:style>
  <w:style w:type="character" w:styleId="UnresolvedMention">
    <w:name w:val="Unresolved Mention"/>
    <w:basedOn w:val="DefaultParagraphFont"/>
    <w:uiPriority w:val="99"/>
    <w:semiHidden/>
    <w:unhideWhenUsed/>
    <w:rsid w:val="00EE616F"/>
    <w:rPr>
      <w:color w:val="605E5C"/>
      <w:shd w:val="clear" w:color="auto" w:fill="E1DFDD"/>
    </w:rPr>
  </w:style>
  <w:style w:type="table" w:styleId="TableGrid">
    <w:name w:val="Table Grid"/>
    <w:basedOn w:val="TableNormal"/>
    <w:uiPriority w:val="39"/>
    <w:rsid w:val="001A35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1A3564"/>
  </w:style>
  <w:style w:type="paragraph" w:styleId="FootnoteText">
    <w:name w:val="footnote text"/>
    <w:basedOn w:val="Normal"/>
    <w:link w:val="FootnoteTextChar"/>
    <w:uiPriority w:val="99"/>
    <w:semiHidden/>
    <w:unhideWhenUsed/>
    <w:rsid w:val="0068778F"/>
    <w:pPr>
      <w:spacing w:after="0" w:line="240" w:lineRule="auto"/>
    </w:pPr>
    <w:rPr>
      <w:rFonts w:asciiTheme="minorHAnsi" w:eastAsiaTheme="minorHAnsi" w:hAnsiTheme="minorHAnsi" w:cstheme="minorBidi"/>
      <w:sz w:val="20"/>
      <w:szCs w:val="20"/>
      <w:lang w:val="en-ID"/>
    </w:rPr>
  </w:style>
  <w:style w:type="character" w:customStyle="1" w:styleId="FootnoteTextChar">
    <w:name w:val="Footnote Text Char"/>
    <w:basedOn w:val="DefaultParagraphFont"/>
    <w:link w:val="FootnoteText"/>
    <w:uiPriority w:val="99"/>
    <w:semiHidden/>
    <w:rsid w:val="0068778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rykenedi@unsam.ac.id"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fziatul.hilmi@fbs.unp.ac.i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erlyaneane@gmail.com" TargetMode="External"/><Relationship Id="rId5" Type="http://schemas.openxmlformats.org/officeDocument/2006/relationships/webSettings" Target="webSettings.xml"/><Relationship Id="rId15" Type="http://schemas.openxmlformats.org/officeDocument/2006/relationships/hyperlink" Target="mailto:atikaulyaakmal@fip.unp.ac.id" TargetMode="External"/><Relationship Id="rId10" Type="http://schemas.openxmlformats.org/officeDocument/2006/relationships/hyperlink" Target="mailto:atikaulyaakmal@fip.unp.ac.i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rahmatina61@gmail.com" TargetMode="Externa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6954</Words>
  <Characters>39640</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F</dc:creator>
  <cp:lastModifiedBy>ASUS</cp:lastModifiedBy>
  <cp:revision>2</cp:revision>
  <dcterms:created xsi:type="dcterms:W3CDTF">2022-05-19T06:36:00Z</dcterms:created>
  <dcterms:modified xsi:type="dcterms:W3CDTF">2022-05-19T06:36:00Z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ies>
</file>