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F78" w:rsidRDefault="0097744F">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1A7F78" w:rsidRDefault="0097744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1A7F78" w:rsidRDefault="0097744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1A7F78" w:rsidRDefault="0097744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1A7F78" w:rsidRDefault="001A7F78">
      <w:pPr>
        <w:spacing w:after="120" w:line="240" w:lineRule="auto"/>
        <w:rPr>
          <w:rFonts w:ascii="Times New Roman" w:hAnsi="Times New Roman"/>
          <w:b/>
          <w:sz w:val="28"/>
          <w:szCs w:val="28"/>
          <w:lang w:val="en-US"/>
        </w:rPr>
      </w:pPr>
    </w:p>
    <w:p w:rsidR="00CD2741" w:rsidRPr="00CD2741" w:rsidRDefault="00CD2741" w:rsidP="00CD2741">
      <w:pPr>
        <w:jc w:val="center"/>
        <w:rPr>
          <w:b/>
        </w:rPr>
      </w:pPr>
      <w:r w:rsidRPr="00CD2741">
        <w:rPr>
          <w:rFonts w:ascii="Times New Roman" w:hAnsi="Times New Roman" w:cs="Times New Roman"/>
          <w:b/>
          <w:color w:val="000000" w:themeColor="text1"/>
          <w:sz w:val="24"/>
          <w:szCs w:val="24"/>
        </w:rPr>
        <w:t>Pengembangan LKPD Digital Berbasis Etnosains Melayu Riau Pada Muatan IPA SD</w:t>
      </w:r>
    </w:p>
    <w:p w:rsidR="001A7F78" w:rsidRDefault="00CD274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Fitriyeni</w:t>
      </w:r>
      <w:r w:rsidR="0097744F">
        <w:rPr>
          <w:rFonts w:ascii="Times New Roman" w:hAnsi="Times New Roman" w:cs="Times New Roman"/>
          <w:b/>
          <w:bCs/>
          <w:color w:val="000000"/>
          <w:sz w:val="24"/>
          <w:szCs w:val="24"/>
        </w:rPr>
        <w:t xml:space="preserve"> </w:t>
      </w:r>
      <w:r w:rsidR="0097744F">
        <w:rPr>
          <w:rFonts w:ascii="Times New Roman" w:hAnsi="Times New Roman" w:cs="Times New Roman"/>
          <w:b/>
          <w:bCs/>
          <w:color w:val="000000"/>
          <w:sz w:val="24"/>
          <w:szCs w:val="24"/>
          <w:vertAlign w:val="superscript"/>
        </w:rPr>
        <w:sym w:font="Wingdings" w:char="F02A"/>
      </w:r>
      <w:r w:rsidR="0097744F">
        <w:rPr>
          <w:rFonts w:ascii="Times New Roman" w:hAnsi="Times New Roman" w:cs="Times New Roman"/>
          <w:color w:val="000000"/>
          <w:sz w:val="24"/>
          <w:szCs w:val="24"/>
        </w:rPr>
        <w:t xml:space="preserve"> </w:t>
      </w:r>
    </w:p>
    <w:p w:rsidR="001A7F78" w:rsidRDefault="00CD2741">
      <w:pPr>
        <w:pStyle w:val="Afiliasi"/>
        <w:rPr>
          <w:sz w:val="22"/>
          <w:szCs w:val="24"/>
          <w:lang w:val="en-US"/>
        </w:rPr>
      </w:pPr>
      <w:r>
        <w:rPr>
          <w:sz w:val="22"/>
          <w:szCs w:val="24"/>
        </w:rPr>
        <w:t>Universitas Islam Riau</w:t>
      </w:r>
      <w:r w:rsidR="0097744F">
        <w:rPr>
          <w:sz w:val="22"/>
          <w:szCs w:val="24"/>
        </w:rPr>
        <w:t xml:space="preserve"> </w:t>
      </w:r>
    </w:p>
    <w:p w:rsidR="001A7F78" w:rsidRDefault="00CD2741">
      <w:pPr>
        <w:pStyle w:val="Afiliasi"/>
        <w:rPr>
          <w:sz w:val="22"/>
          <w:szCs w:val="24"/>
        </w:rPr>
      </w:pPr>
      <w:r>
        <w:rPr>
          <w:sz w:val="22"/>
          <w:szCs w:val="24"/>
        </w:rPr>
        <w:t>E</w:t>
      </w:r>
      <w:r w:rsidR="0097744F">
        <w:rPr>
          <w:sz w:val="22"/>
          <w:szCs w:val="24"/>
        </w:rPr>
        <w:t xml:space="preserve">-mail </w:t>
      </w:r>
      <w:r w:rsidR="0097744F">
        <w:rPr>
          <w:sz w:val="22"/>
          <w:szCs w:val="24"/>
          <w:lang w:val="en-US"/>
        </w:rPr>
        <w:t xml:space="preserve"> </w:t>
      </w:r>
      <w:hyperlink r:id="rId11" w:history="1">
        <w:r w:rsidRPr="003C1237">
          <w:rPr>
            <w:rStyle w:val="Hyperlink"/>
            <w:sz w:val="22"/>
            <w:szCs w:val="24"/>
          </w:rPr>
          <w:t>fitriyeni@edu.uir.ac.id</w:t>
        </w:r>
      </w:hyperlink>
      <w:r>
        <w:rPr>
          <w:sz w:val="22"/>
          <w:szCs w:val="24"/>
        </w:rPr>
        <w:t xml:space="preserve"> </w:t>
      </w:r>
      <w:r w:rsidR="0097744F">
        <w:rPr>
          <w:rFonts w:ascii="Arial" w:hAnsi="Arial" w:cs="Arial"/>
          <w:sz w:val="22"/>
          <w:szCs w:val="22"/>
        </w:rPr>
        <w:t xml:space="preserve"> </w:t>
      </w:r>
    </w:p>
    <w:p w:rsidR="001A7F78" w:rsidRDefault="001A7F7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1A7F78" w:rsidRDefault="001A7F78">
      <w:pPr>
        <w:autoSpaceDE w:val="0"/>
        <w:autoSpaceDN w:val="0"/>
        <w:adjustRightInd w:val="0"/>
        <w:spacing w:after="0" w:line="240" w:lineRule="auto"/>
        <w:jc w:val="center"/>
        <w:rPr>
          <w:szCs w:val="24"/>
          <w:lang w:val="en-US"/>
        </w:rPr>
      </w:pPr>
    </w:p>
    <w:p w:rsidR="001A7F78" w:rsidRDefault="0097744F">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1A7F78" w:rsidRPr="00415FE7" w:rsidRDefault="0033422F" w:rsidP="00415FE7">
      <w:pPr>
        <w:spacing w:before="120" w:after="120" w:line="240" w:lineRule="auto"/>
        <w:jc w:val="both"/>
        <w:rPr>
          <w:rFonts w:ascii="Times New Roman" w:hAnsi="Times New Roman" w:cs="Times New Roman"/>
        </w:rPr>
      </w:pPr>
      <w:r>
        <w:rPr>
          <w:rFonts w:ascii="Times New Roman" w:hAnsi="Times New Roman" w:cs="Times New Roman"/>
        </w:rPr>
        <w:t>Pembelajaran akan sangat efektif</w:t>
      </w:r>
      <w:r w:rsidR="00415FE7" w:rsidRPr="00974C68">
        <w:rPr>
          <w:rFonts w:ascii="Times New Roman" w:hAnsi="Times New Roman" w:cs="Times New Roman"/>
        </w:rPr>
        <w:t xml:space="preserve"> jika didukung oleh bahan ajar yang sesuai dengan kebutuhan peserta didik. Untuk itu guru-guru perlu mengembangkan bahan ajar yang sesuia dengan kebutuhan peserta didik. Ada berbagai macam bahan ajar yang dapat digunakan guru dalam proses pembelajaran, salah satunya dengan menggunakan LKPD. LKPD merupakan lembar kerja peserta didik yang memuat tugas-tugas yang harus dikerjakan peserta didik dengan tujuan agar peserta didik memahami materi yang akan diajarkan. Tujuan dalam penelitian ini adalah menghasilkan LKPD digital</w:t>
      </w:r>
      <w:r w:rsidR="00660253">
        <w:rPr>
          <w:rFonts w:ascii="Times New Roman" w:hAnsi="Times New Roman" w:cs="Times New Roman"/>
        </w:rPr>
        <w:t xml:space="preserve"> berbasis etnosains melayu riau pada matan IPA SD</w:t>
      </w:r>
      <w:r w:rsidR="00415FE7" w:rsidRPr="00974C68">
        <w:rPr>
          <w:rFonts w:ascii="Times New Roman" w:hAnsi="Times New Roman" w:cs="Times New Roman"/>
        </w:rPr>
        <w:t xml:space="preserve"> yang valid. LKPD yang dihasilkan telah di validasi oleh ahli materi pembelajaran, ahli bahasa, dan ahli media pembelajaran. Adapun hasil dari kevalidan yang telah dihasilkan pada ahli materi pembelajaran </w:t>
      </w:r>
      <w:r w:rsidR="00B23ECE">
        <w:rPr>
          <w:rFonts w:ascii="Times New Roman" w:hAnsi="Times New Roman" w:cs="Times New Roman"/>
        </w:rPr>
        <w:t xml:space="preserve">90 </w:t>
      </w:r>
      <w:r w:rsidR="00415FE7" w:rsidRPr="00974C68">
        <w:rPr>
          <w:rFonts w:ascii="Times New Roman" w:hAnsi="Times New Roman" w:cs="Times New Roman"/>
        </w:rPr>
        <w:t xml:space="preserve">%, pada ahli bahasa </w:t>
      </w:r>
      <w:r w:rsidR="00B23ECE">
        <w:rPr>
          <w:rFonts w:ascii="Times New Roman" w:hAnsi="Times New Roman" w:cs="Times New Roman"/>
        </w:rPr>
        <w:t xml:space="preserve">84 </w:t>
      </w:r>
      <w:r w:rsidR="00415FE7" w:rsidRPr="00974C68">
        <w:rPr>
          <w:rFonts w:ascii="Times New Roman" w:hAnsi="Times New Roman" w:cs="Times New Roman"/>
        </w:rPr>
        <w:t>%, dan ahli media pembelajaran</w:t>
      </w:r>
      <w:r w:rsidR="00B23ECE">
        <w:rPr>
          <w:rFonts w:ascii="Times New Roman" w:hAnsi="Times New Roman" w:cs="Times New Roman"/>
        </w:rPr>
        <w:t xml:space="preserve"> 96</w:t>
      </w:r>
      <w:r w:rsidR="00415FE7" w:rsidRPr="00974C68">
        <w:rPr>
          <w:rFonts w:ascii="Times New Roman" w:hAnsi="Times New Roman" w:cs="Times New Roman"/>
        </w:rPr>
        <w:t xml:space="preserve"> %.</w:t>
      </w:r>
      <w:r w:rsidR="00415FE7">
        <w:rPr>
          <w:rFonts w:ascii="Times New Roman" w:hAnsi="Times New Roman" w:cs="Times New Roman"/>
        </w:rPr>
        <w:t xml:space="preserve"> Berdasarkan kevalidan yang telah dihasilkan maka LKPD digital yang dihasilkan sudah layak untuk digunkan oleh guru-guru dalam proses pembelajaran. Implikasi dalam penelitian ini adalah diharapkan dapat membentu guru-guru dan peserta didik dalam menghasilkan dan menggunakan LKPD digital terutama yang berbasis etnosains melayu riau pada muatan IPA SD.</w:t>
      </w:r>
    </w:p>
    <w:p w:rsidR="001A7F78" w:rsidRDefault="0097744F">
      <w:pPr>
        <w:pStyle w:val="abstrak"/>
        <w:spacing w:after="120"/>
        <w:ind w:left="0" w:right="57"/>
        <w:rPr>
          <w:sz w:val="22"/>
          <w:szCs w:val="22"/>
          <w:lang w:val="id-ID"/>
        </w:rPr>
      </w:pPr>
      <w:r>
        <w:rPr>
          <w:b/>
          <w:sz w:val="22"/>
          <w:szCs w:val="22"/>
          <w:lang w:val="id-ID"/>
        </w:rPr>
        <w:t xml:space="preserve">Kata Kunci: </w:t>
      </w:r>
      <w:r w:rsidR="00F13D26">
        <w:rPr>
          <w:i/>
          <w:sz w:val="22"/>
          <w:szCs w:val="22"/>
          <w:lang w:val="id-ID"/>
        </w:rPr>
        <w:t>LKPD digital, Etnosains Melayu Riau, IPA SD</w:t>
      </w:r>
      <w:r>
        <w:rPr>
          <w:sz w:val="22"/>
          <w:szCs w:val="22"/>
          <w:lang w:val="id-ID"/>
        </w:rPr>
        <w:t>.</w:t>
      </w:r>
    </w:p>
    <w:p w:rsidR="001A7F78" w:rsidRDefault="001A7F78">
      <w:pPr>
        <w:pStyle w:val="abstrak"/>
        <w:spacing w:after="120"/>
        <w:ind w:left="0" w:right="57"/>
        <w:rPr>
          <w:sz w:val="22"/>
          <w:szCs w:val="22"/>
          <w:lang w:val="id-ID"/>
        </w:rPr>
      </w:pPr>
    </w:p>
    <w:p w:rsidR="001A7F78" w:rsidRDefault="0097744F">
      <w:pPr>
        <w:pStyle w:val="StyleAuthorBold"/>
        <w:spacing w:before="120" w:after="120"/>
        <w:jc w:val="left"/>
        <w:rPr>
          <w:lang w:val="id-ID"/>
        </w:rPr>
      </w:pPr>
      <w:r>
        <w:rPr>
          <w:lang w:val="id-ID"/>
        </w:rPr>
        <w:t>Abstract</w:t>
      </w:r>
    </w:p>
    <w:p w:rsidR="009B0C1E" w:rsidRPr="00660253" w:rsidRDefault="009B0C1E" w:rsidP="009B0C1E">
      <w:pPr>
        <w:pStyle w:val="HTMLPreformatted"/>
        <w:shd w:val="clear" w:color="auto" w:fill="F8F9FA"/>
        <w:jc w:val="both"/>
        <w:rPr>
          <w:rFonts w:ascii="inherit" w:hAnsi="inherit"/>
          <w:color w:val="202124"/>
          <w:sz w:val="42"/>
          <w:szCs w:val="42"/>
        </w:rPr>
      </w:pPr>
      <w:r w:rsidRPr="00CA7004">
        <w:rPr>
          <w:rFonts w:ascii="Times New Roman" w:hAnsi="Times New Roman" w:cs="Times New Roman"/>
          <w:sz w:val="22"/>
          <w:szCs w:val="22"/>
        </w:rPr>
        <w:t xml:space="preserve">Learning will be very effective if it is supported by teaching materials that suit the needs of students. </w:t>
      </w:r>
      <w:r w:rsidRPr="00CA7004">
        <w:rPr>
          <w:rFonts w:ascii="Times New Roman" w:hAnsi="Times New Roman" w:cs="Times New Roman"/>
          <w:color w:val="202124"/>
          <w:sz w:val="22"/>
          <w:szCs w:val="22"/>
          <w:lang w:val="en"/>
        </w:rPr>
        <w:t>For this reason, teachers need to develop teaching materials according to the needs of students.</w:t>
      </w:r>
      <w:r w:rsidRPr="00CA7004">
        <w:rPr>
          <w:rStyle w:val="y2iqfc"/>
          <w:rFonts w:ascii="Times New Roman" w:hAnsi="Times New Roman" w:cs="Times New Roman"/>
          <w:color w:val="202124"/>
          <w:sz w:val="22"/>
          <w:szCs w:val="22"/>
          <w:lang w:val="en"/>
        </w:rPr>
        <w:t xml:space="preserve"> There are various kinds of teaching materials that can be used by teachers in the learning process, one of which is by using LKPD. LKPD is a student worksheet that contains tasks that must be done by students with the aim that students understand the material to be taught. </w:t>
      </w:r>
      <w:r w:rsidR="00660253" w:rsidRPr="00660253">
        <w:rPr>
          <w:rFonts w:ascii="Times New Roman" w:hAnsi="Times New Roman" w:cs="Times New Roman"/>
          <w:color w:val="202124"/>
          <w:sz w:val="22"/>
          <w:szCs w:val="22"/>
          <w:lang w:val="en"/>
        </w:rPr>
        <w:t xml:space="preserve">The aim of this study was to produce digital worksheets based on Riau Malay </w:t>
      </w:r>
      <w:proofErr w:type="spellStart"/>
      <w:r w:rsidR="00660253" w:rsidRPr="00660253">
        <w:rPr>
          <w:rFonts w:ascii="Times New Roman" w:hAnsi="Times New Roman" w:cs="Times New Roman"/>
          <w:color w:val="202124"/>
          <w:sz w:val="22"/>
          <w:szCs w:val="22"/>
          <w:lang w:val="en"/>
        </w:rPr>
        <w:t>ethnoscience</w:t>
      </w:r>
      <w:proofErr w:type="spellEnd"/>
      <w:r w:rsidR="00660253" w:rsidRPr="00660253">
        <w:rPr>
          <w:rFonts w:ascii="Times New Roman" w:hAnsi="Times New Roman" w:cs="Times New Roman"/>
          <w:color w:val="202124"/>
          <w:sz w:val="22"/>
          <w:szCs w:val="22"/>
          <w:lang w:val="en"/>
        </w:rPr>
        <w:t xml:space="preserve"> for valid elementary science students.</w:t>
      </w:r>
      <w:r w:rsidR="00660253">
        <w:rPr>
          <w:rFonts w:ascii="inherit" w:hAnsi="inherit"/>
          <w:color w:val="202124"/>
          <w:sz w:val="42"/>
          <w:szCs w:val="42"/>
        </w:rPr>
        <w:t xml:space="preserve"> </w:t>
      </w:r>
      <w:r w:rsidRPr="00CA7004">
        <w:rPr>
          <w:rStyle w:val="y2iqfc"/>
          <w:rFonts w:ascii="Times New Roman" w:hAnsi="Times New Roman" w:cs="Times New Roman"/>
          <w:color w:val="202124"/>
          <w:sz w:val="22"/>
          <w:szCs w:val="22"/>
          <w:lang w:val="en"/>
        </w:rPr>
        <w:t xml:space="preserve">The resulting LKPD has been validated by </w:t>
      </w:r>
      <w:proofErr w:type="gramStart"/>
      <w:r w:rsidRPr="00CA7004">
        <w:rPr>
          <w:rStyle w:val="y2iqfc"/>
          <w:rFonts w:ascii="Times New Roman" w:hAnsi="Times New Roman" w:cs="Times New Roman"/>
          <w:color w:val="202124"/>
          <w:sz w:val="22"/>
          <w:szCs w:val="22"/>
          <w:lang w:val="en"/>
        </w:rPr>
        <w:t>learning</w:t>
      </w:r>
      <w:proofErr w:type="gramEnd"/>
      <w:r w:rsidRPr="00CA7004">
        <w:rPr>
          <w:rStyle w:val="y2iqfc"/>
          <w:rFonts w:ascii="Times New Roman" w:hAnsi="Times New Roman" w:cs="Times New Roman"/>
          <w:color w:val="202124"/>
          <w:sz w:val="22"/>
          <w:szCs w:val="22"/>
          <w:lang w:val="en"/>
        </w:rPr>
        <w:t xml:space="preserve"> material experts, linguists, and learning media experts.</w:t>
      </w:r>
      <w:r w:rsidRPr="00CA7004">
        <w:rPr>
          <w:rStyle w:val="y2iqfc"/>
          <w:rFonts w:ascii="Times New Roman" w:hAnsi="Times New Roman" w:cs="Times New Roman"/>
          <w:color w:val="202124"/>
          <w:sz w:val="22"/>
          <w:szCs w:val="22"/>
        </w:rPr>
        <w:t xml:space="preserve"> </w:t>
      </w:r>
      <w:r w:rsidRPr="00CA7004">
        <w:rPr>
          <w:rStyle w:val="corrected-phrasedisplayed-text"/>
          <w:rFonts w:ascii="Times New Roman" w:hAnsi="Times New Roman" w:cs="Times New Roman"/>
          <w:sz w:val="22"/>
          <w:szCs w:val="22"/>
        </w:rPr>
        <w:t xml:space="preserve">The results of the validity that have been produced are </w:t>
      </w:r>
      <w:r w:rsidR="0048186B">
        <w:rPr>
          <w:rStyle w:val="corrected-phrasedisplayed-text"/>
          <w:rFonts w:ascii="Times New Roman" w:hAnsi="Times New Roman" w:cs="Times New Roman"/>
          <w:sz w:val="22"/>
          <w:szCs w:val="22"/>
        </w:rPr>
        <w:t xml:space="preserve">90 </w:t>
      </w:r>
      <w:r w:rsidRPr="00CA7004">
        <w:rPr>
          <w:rStyle w:val="corrected-phrasedisplayed-text"/>
          <w:rFonts w:ascii="Times New Roman" w:hAnsi="Times New Roman" w:cs="Times New Roman"/>
          <w:sz w:val="22"/>
          <w:szCs w:val="22"/>
        </w:rPr>
        <w:t xml:space="preserve">% learning material experts, </w:t>
      </w:r>
      <w:r w:rsidR="0048186B">
        <w:rPr>
          <w:rStyle w:val="corrected-phrasedisplayed-text"/>
          <w:rFonts w:ascii="Times New Roman" w:hAnsi="Times New Roman" w:cs="Times New Roman"/>
          <w:sz w:val="22"/>
          <w:szCs w:val="22"/>
        </w:rPr>
        <w:t xml:space="preserve">84 </w:t>
      </w:r>
      <w:r w:rsidRPr="00CA7004">
        <w:rPr>
          <w:rStyle w:val="corrected-phrasedisplayed-text"/>
          <w:rFonts w:ascii="Times New Roman" w:hAnsi="Times New Roman" w:cs="Times New Roman"/>
          <w:sz w:val="22"/>
          <w:szCs w:val="22"/>
        </w:rPr>
        <w:t>% for linguists, and</w:t>
      </w:r>
      <w:r w:rsidR="0048186B">
        <w:rPr>
          <w:rStyle w:val="corrected-phrasedisplayed-text"/>
          <w:rFonts w:ascii="Times New Roman" w:hAnsi="Times New Roman" w:cs="Times New Roman"/>
          <w:sz w:val="22"/>
          <w:szCs w:val="22"/>
        </w:rPr>
        <w:t xml:space="preserve"> 96 </w:t>
      </w:r>
      <w:r w:rsidRPr="00CA7004">
        <w:rPr>
          <w:rStyle w:val="corrected-phrasedisplayed-text"/>
          <w:rFonts w:ascii="Times New Roman" w:hAnsi="Times New Roman" w:cs="Times New Roman"/>
          <w:sz w:val="22"/>
          <w:szCs w:val="22"/>
        </w:rPr>
        <w:t xml:space="preserve">% of learning media experts. </w:t>
      </w:r>
      <w:r w:rsidRPr="00CA7004">
        <w:rPr>
          <w:rStyle w:val="y2iqfc"/>
          <w:rFonts w:ascii="Times New Roman" w:hAnsi="Times New Roman" w:cs="Times New Roman"/>
          <w:color w:val="202124"/>
          <w:sz w:val="22"/>
          <w:szCs w:val="22"/>
          <w:lang w:val="en"/>
        </w:rPr>
        <w:t>Based on the validity that has been produced, the resulting digital LKPD is suitable for use by teachers in the learning process.</w:t>
      </w:r>
      <w:r w:rsidRPr="00CA7004">
        <w:rPr>
          <w:rStyle w:val="y2iqfc"/>
          <w:rFonts w:ascii="Times New Roman" w:hAnsi="Times New Roman" w:cs="Times New Roman"/>
          <w:color w:val="202124"/>
          <w:sz w:val="22"/>
          <w:szCs w:val="22"/>
        </w:rPr>
        <w:t xml:space="preserve"> </w:t>
      </w:r>
      <w:r w:rsidRPr="00CA7004">
        <w:rPr>
          <w:rStyle w:val="corrected-phrasedisplayed-text"/>
          <w:rFonts w:ascii="Times New Roman" w:hAnsi="Times New Roman" w:cs="Times New Roman"/>
          <w:sz w:val="22"/>
          <w:szCs w:val="22"/>
        </w:rPr>
        <w:t>The implication of this research is that it is hoped that it can help teachers and students in producing and using digital worksheets, especially those based on Riau Malay ethnoscience on elementary science content. The implication of this research is that it is hoped that it can help teachers and students in producing and using digital worksheets, especially those based on Riau Malay ethnoscience on elementary science content.</w:t>
      </w:r>
    </w:p>
    <w:p w:rsidR="009B0C1E" w:rsidRPr="00CA7004" w:rsidRDefault="009B0C1E" w:rsidP="009B0C1E">
      <w:pPr>
        <w:pStyle w:val="HTMLPreformatted"/>
        <w:shd w:val="clear" w:color="auto" w:fill="F8F9FA"/>
        <w:jc w:val="both"/>
        <w:rPr>
          <w:rFonts w:ascii="Times New Roman" w:hAnsi="Times New Roman" w:cs="Times New Roman"/>
          <w:color w:val="202124"/>
          <w:sz w:val="22"/>
          <w:szCs w:val="22"/>
        </w:rPr>
      </w:pPr>
    </w:p>
    <w:p w:rsidR="001A7F78" w:rsidRPr="009B0C1E" w:rsidRDefault="0097744F" w:rsidP="009B0C1E">
      <w:pPr>
        <w:pStyle w:val="HTMLPreformatted"/>
        <w:shd w:val="clear" w:color="auto" w:fill="F8F9FA"/>
        <w:jc w:val="both"/>
        <w:rPr>
          <w:rFonts w:ascii="Times New Roman" w:hAnsi="Times New Roman" w:cs="Times New Roman"/>
          <w:color w:val="202124"/>
          <w:sz w:val="22"/>
          <w:szCs w:val="22"/>
        </w:rPr>
      </w:pPr>
      <w:r>
        <w:rPr>
          <w:b/>
        </w:rPr>
        <w:t>Keywords:</w:t>
      </w:r>
      <w:r>
        <w:t xml:space="preserve"> </w:t>
      </w:r>
      <w:r w:rsidR="009B0C1E" w:rsidRPr="009B0C1E">
        <w:rPr>
          <w:i/>
        </w:rPr>
        <w:t>D</w:t>
      </w:r>
      <w:proofErr w:type="spellStart"/>
      <w:r w:rsidR="009B0C1E" w:rsidRPr="009B0C1E">
        <w:rPr>
          <w:rStyle w:val="y2iqfc"/>
          <w:rFonts w:ascii="Times New Roman" w:hAnsi="Times New Roman" w:cs="Times New Roman"/>
          <w:i/>
          <w:color w:val="202124"/>
          <w:sz w:val="22"/>
          <w:szCs w:val="22"/>
          <w:lang w:val="en"/>
        </w:rPr>
        <w:t>igital</w:t>
      </w:r>
      <w:proofErr w:type="spellEnd"/>
      <w:r w:rsidR="009B0C1E" w:rsidRPr="009B0C1E">
        <w:rPr>
          <w:rStyle w:val="y2iqfc"/>
          <w:rFonts w:ascii="Times New Roman" w:hAnsi="Times New Roman" w:cs="Times New Roman"/>
          <w:i/>
          <w:color w:val="202124"/>
          <w:sz w:val="22"/>
          <w:szCs w:val="22"/>
          <w:lang w:val="en"/>
        </w:rPr>
        <w:t xml:space="preserve"> LKPD, Riau Malay </w:t>
      </w:r>
      <w:proofErr w:type="spellStart"/>
      <w:r w:rsidR="009B0C1E" w:rsidRPr="009B0C1E">
        <w:rPr>
          <w:rStyle w:val="y2iqfc"/>
          <w:rFonts w:ascii="Times New Roman" w:hAnsi="Times New Roman" w:cs="Times New Roman"/>
          <w:i/>
          <w:color w:val="202124"/>
          <w:sz w:val="22"/>
          <w:szCs w:val="22"/>
          <w:lang w:val="en"/>
        </w:rPr>
        <w:t>Ethnoscience</w:t>
      </w:r>
      <w:proofErr w:type="spellEnd"/>
      <w:r w:rsidR="009B0C1E" w:rsidRPr="009B0C1E">
        <w:rPr>
          <w:rStyle w:val="y2iqfc"/>
          <w:rFonts w:ascii="Times New Roman" w:hAnsi="Times New Roman" w:cs="Times New Roman"/>
          <w:i/>
          <w:color w:val="202124"/>
          <w:sz w:val="22"/>
          <w:szCs w:val="22"/>
          <w:lang w:val="en"/>
        </w:rPr>
        <w:t>, Elementary Science</w:t>
      </w:r>
      <w:r w:rsidR="009B0C1E" w:rsidRPr="00CA7004">
        <w:rPr>
          <w:rStyle w:val="y2iqfc"/>
          <w:rFonts w:ascii="Times New Roman" w:hAnsi="Times New Roman" w:cs="Times New Roman"/>
          <w:color w:val="202124"/>
          <w:sz w:val="22"/>
          <w:szCs w:val="22"/>
          <w:lang w:val="en"/>
        </w:rPr>
        <w:t>.</w:t>
      </w:r>
    </w:p>
    <w:p w:rsidR="001A7F78" w:rsidRDefault="001A7F78">
      <w:pPr>
        <w:spacing w:after="0" w:line="240" w:lineRule="auto"/>
        <w:jc w:val="both"/>
        <w:rPr>
          <w:rFonts w:asciiTheme="majorBidi" w:hAnsiTheme="majorBidi" w:cs="Times New Roman"/>
          <w:i/>
          <w:color w:val="000000" w:themeColor="text1"/>
          <w:lang w:val="en-US"/>
        </w:rPr>
      </w:pPr>
    </w:p>
    <w:p w:rsidR="001A7F78" w:rsidRDefault="0097744F">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rsidR="001A7F78" w:rsidRDefault="0097744F">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1A7F78" w:rsidRDefault="0097744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1A7F78" w:rsidRDefault="0097744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1A7F78" w:rsidRDefault="0097744F">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lastRenderedPageBreak/>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1A7F78" w:rsidRDefault="001A7F78">
      <w:pPr>
        <w:tabs>
          <w:tab w:val="left" w:pos="851"/>
          <w:tab w:val="left" w:pos="6237"/>
        </w:tabs>
        <w:autoSpaceDE w:val="0"/>
        <w:autoSpaceDN w:val="0"/>
        <w:adjustRightInd w:val="0"/>
        <w:spacing w:after="0" w:line="240" w:lineRule="auto"/>
        <w:rPr>
          <w:rFonts w:ascii="Times New Roman" w:hAnsi="Times New Roman" w:cs="Times New Roman"/>
        </w:rPr>
      </w:pPr>
    </w:p>
    <w:p w:rsidR="001A7F78" w:rsidRDefault="0097744F">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1A7F78" w:rsidRDefault="001A7F78">
      <w:pPr>
        <w:tabs>
          <w:tab w:val="left" w:pos="851"/>
          <w:tab w:val="left" w:pos="6237"/>
        </w:tabs>
        <w:autoSpaceDE w:val="0"/>
        <w:autoSpaceDN w:val="0"/>
        <w:adjustRightInd w:val="0"/>
        <w:spacing w:after="0" w:line="240" w:lineRule="auto"/>
        <w:rPr>
          <w:rFonts w:ascii="Times New Roman" w:hAnsi="Times New Roman" w:cs="Times New Roman"/>
        </w:rPr>
      </w:pPr>
    </w:p>
    <w:p w:rsidR="001A7F78" w:rsidRDefault="001A7F78">
      <w:pPr>
        <w:tabs>
          <w:tab w:val="left" w:pos="851"/>
          <w:tab w:val="left" w:pos="6237"/>
        </w:tabs>
        <w:autoSpaceDE w:val="0"/>
        <w:autoSpaceDN w:val="0"/>
        <w:adjustRightInd w:val="0"/>
        <w:spacing w:after="0" w:line="240" w:lineRule="auto"/>
        <w:rPr>
          <w:rFonts w:ascii="Times New Roman" w:hAnsi="Times New Roman" w:cs="Times New Roman"/>
          <w:lang w:val="en-US"/>
        </w:rPr>
        <w:sectPr w:rsidR="001A7F78">
          <w:footerReference w:type="default" r:id="rId12"/>
          <w:pgSz w:w="11906" w:h="16838"/>
          <w:pgMar w:top="1440" w:right="1080" w:bottom="1440" w:left="1080" w:header="851" w:footer="709" w:gutter="0"/>
          <w:pgNumType w:start="1"/>
          <w:cols w:space="708"/>
          <w:docGrid w:linePitch="360"/>
        </w:sectPr>
      </w:pPr>
    </w:p>
    <w:p w:rsidR="001A7F78" w:rsidRDefault="001A7F78">
      <w:pPr>
        <w:rPr>
          <w:lang w:val="en-US"/>
        </w:rPr>
        <w:sectPr w:rsidR="001A7F78">
          <w:headerReference w:type="default" r:id="rId13"/>
          <w:type w:val="continuous"/>
          <w:pgSz w:w="11906" w:h="16838"/>
          <w:pgMar w:top="1440" w:right="1080" w:bottom="1440" w:left="1080" w:header="851" w:footer="709" w:gutter="0"/>
          <w:pgNumType w:start="1"/>
          <w:cols w:num="2" w:space="708"/>
          <w:docGrid w:linePitch="360"/>
        </w:sectPr>
      </w:pPr>
    </w:p>
    <w:p w:rsidR="001A7F78" w:rsidRDefault="001A7F78">
      <w:pPr>
        <w:tabs>
          <w:tab w:val="left" w:pos="6030"/>
        </w:tabs>
        <w:spacing w:after="0"/>
        <w:jc w:val="both"/>
        <w:rPr>
          <w:rFonts w:ascii="Times New Roman" w:hAnsi="Times New Roman" w:cs="Times New Roman"/>
          <w:color w:val="000000" w:themeColor="text1"/>
          <w:lang w:val="en-US"/>
        </w:rPr>
        <w:sectPr w:rsidR="001A7F78">
          <w:headerReference w:type="default" r:id="rId14"/>
          <w:type w:val="continuous"/>
          <w:pgSz w:w="11906" w:h="16838"/>
          <w:pgMar w:top="1440" w:right="1080" w:bottom="1440" w:left="1080" w:header="851" w:footer="709" w:gutter="0"/>
          <w:pgNumType w:start="2"/>
          <w:cols w:num="2" w:space="708"/>
          <w:docGrid w:linePitch="360"/>
        </w:sectPr>
      </w:pPr>
    </w:p>
    <w:p w:rsidR="001A7F78" w:rsidRDefault="001A7F78">
      <w:pPr>
        <w:tabs>
          <w:tab w:val="left" w:pos="6030"/>
        </w:tabs>
        <w:spacing w:after="0"/>
        <w:jc w:val="both"/>
        <w:rPr>
          <w:rFonts w:ascii="Times New Roman" w:hAnsi="Times New Roman" w:cs="Times New Roman"/>
          <w:color w:val="000000" w:themeColor="text1"/>
          <w:lang w:val="en-US"/>
        </w:rPr>
        <w:sectPr w:rsidR="001A7F78">
          <w:type w:val="continuous"/>
          <w:pgSz w:w="11906" w:h="16838"/>
          <w:pgMar w:top="1440" w:right="1080" w:bottom="1440" w:left="1080" w:header="851" w:footer="709" w:gutter="0"/>
          <w:pgNumType w:start="201"/>
          <w:cols w:space="708"/>
          <w:docGrid w:linePitch="360"/>
        </w:sectPr>
      </w:pPr>
    </w:p>
    <w:p w:rsidR="001A7F78" w:rsidRPr="007D3401" w:rsidRDefault="0097744F" w:rsidP="007D3401">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300C71" w:rsidRDefault="007D3401" w:rsidP="00300C71">
      <w:pPr>
        <w:spacing w:after="0"/>
        <w:ind w:firstLine="567"/>
        <w:jc w:val="both"/>
        <w:rPr>
          <w:rFonts w:ascii="Times New Roman" w:hAnsi="Times New Roman" w:cs="Times New Roman"/>
        </w:rPr>
      </w:pPr>
      <w:r w:rsidRPr="007D3401">
        <w:rPr>
          <w:rFonts w:ascii="Times New Roman" w:hAnsi="Times New Roman" w:cs="Times New Roman"/>
        </w:rPr>
        <w:t>Salah satu tujuan pendidikan adalah memberikan pengajaran kepada peserta didik yang dilakukan oleh seorang pendidik. Dalam memberikan pengajaran hendaknya para pendidik menyiapkan berbagai kebutuhan pembelajaran sebagai upaya untuk memaksimalkan proses pembelajaran menjadi lebih baik. Salah satu yang harus disiapkan oleh seorang pendidik adalah menyiapkan bahan ajar yang akan digunakan untuk membantu dalam proses kegiatan pembelajaran.</w:t>
      </w:r>
      <w:r>
        <w:rPr>
          <w:rFonts w:ascii="Times New Roman" w:hAnsi="Times New Roman" w:cs="Times New Roman"/>
        </w:rPr>
        <w:t xml:space="preserve"> </w:t>
      </w:r>
      <w:r w:rsidR="00B24F16">
        <w:rPr>
          <w:rFonts w:ascii="Times New Roman" w:hAnsi="Times New Roman" w:cs="Times New Roman"/>
        </w:rPr>
        <w:t>Bahan ajar merupakan segala bentuk</w:t>
      </w:r>
      <w:r w:rsidR="00ED2210">
        <w:rPr>
          <w:rFonts w:ascii="Times New Roman" w:hAnsi="Times New Roman" w:cs="Times New Roman"/>
        </w:rPr>
        <w:t xml:space="preserve"> bahan yang disusun secara sistematis sehingga peserta didik dapat belajar karena disusun berdasarkan kurikulum yang berlaku </w:t>
      </w:r>
      <w:r w:rsidR="00ED2210">
        <w:rPr>
          <w:rFonts w:ascii="Times New Roman" w:hAnsi="Times New Roman" w:cs="Times New Roman"/>
        </w:rPr>
        <w:fldChar w:fldCharType="begin" w:fldLock="1"/>
      </w:r>
      <w:r w:rsidR="00B90E97">
        <w:rPr>
          <w:rFonts w:ascii="Times New Roman" w:hAnsi="Times New Roman" w:cs="Times New Roman"/>
        </w:rPr>
        <w:instrText>ADDIN CSL_CITATION {"citationItems":[{"id":"ITEM-1","itemData":{"ISBN":"1561506001","abstract":"PENGENALAN Teori merupakan antara perkara asas kepada sesuatu bidang ilmu, termasuklah bidang psikologi pendidikan. Teori-teori pembelajaran dalam psikologi pendidikan memberi fokus kepada aspek-aspek pembelajaran dan daripadanya datang idea-idea dan prinsip-prinsip tertentu. Perkataan teori ini sebenarnya tidak asing bagi kita, malah adakalanya digunakan dalam percakapan atau perbualan seharian. Walau bagaimanapun penggunaan perkataan teori dalam perbualan seharian ini mungkin tidak menepati maksud teori yang sebenar. Apakah yang dimaksudkan dengan teori? Pengertian teori • Stanovich (1992) telah memberi satu definisi tentang teori, iaitu : \" … set konsep-konsep yang saling berkait, yang digunakan untuk menjelaskan sesebuah data dan untuk meramal keputusan kajian-kajian akan datang \" . • Cohen, R pula mendefinisikan teori sebagai satu set pernyataan sejagat yang ada pertalian antara satu sama lain. Ia mengandungi definisi dan pernyataan yang menggambarkan","author":[{"dropping-particle":"","family":"Yuberti","given":"","non-dropping-particle":"","parse-names":false,"suffix":""}],"container-title":"Psikologi Pendidikan","id":"ITEM-1","issued":{"date-parts":[["2014"]]},"number-of-pages":"243","title":"Teori pembelajaran dan pengembangan bahan ajar dalam pendidikan","type":"book","volume":"1"},"uris":["http://www.mendeley.com/documents/?uuid=81f331ae-48f6-4c77-9a67-f5efc9f837ee"]}],"mendeley":{"formattedCitation":"(Yuberti, 2014)","plainTextFormattedCitation":"(Yuberti, 2014)","previouslyFormattedCitation":"(Yuberti, 2014)"},"properties":{"noteIndex":0},"schema":"https://github.com/citation-style-language/schema/raw/master/csl-citation.json"}</w:instrText>
      </w:r>
      <w:r w:rsidR="00ED2210">
        <w:rPr>
          <w:rFonts w:ascii="Times New Roman" w:hAnsi="Times New Roman" w:cs="Times New Roman"/>
        </w:rPr>
        <w:fldChar w:fldCharType="separate"/>
      </w:r>
      <w:r w:rsidR="00ED2210" w:rsidRPr="00ED2210">
        <w:rPr>
          <w:rFonts w:ascii="Times New Roman" w:hAnsi="Times New Roman" w:cs="Times New Roman"/>
          <w:noProof/>
        </w:rPr>
        <w:t>(Yuberti, 2014)</w:t>
      </w:r>
      <w:r w:rsidR="00ED2210">
        <w:rPr>
          <w:rFonts w:ascii="Times New Roman" w:hAnsi="Times New Roman" w:cs="Times New Roman"/>
        </w:rPr>
        <w:fldChar w:fldCharType="end"/>
      </w:r>
      <w:r w:rsidR="00ED2210">
        <w:rPr>
          <w:rFonts w:ascii="Times New Roman" w:hAnsi="Times New Roman" w:cs="Times New Roman"/>
        </w:rPr>
        <w:t xml:space="preserve">. </w:t>
      </w:r>
      <w:r w:rsidR="007F22B1">
        <w:rPr>
          <w:rFonts w:ascii="Times New Roman" w:hAnsi="Times New Roman" w:cs="Times New Roman"/>
        </w:rPr>
        <w:t>Penyusunan bahan ajar hendaknya disesuaikan dengan kebutuhan peserta di</w:t>
      </w:r>
      <w:r w:rsidR="00B90E97">
        <w:rPr>
          <w:rFonts w:ascii="Times New Roman" w:hAnsi="Times New Roman" w:cs="Times New Roman"/>
        </w:rPr>
        <w:t xml:space="preserve">dik dan kurikulum yang berlaku, ini dengan tujuan agar siswa lebih maksimal dalam memahami materi yang merekan pelajari. Hal ini sejalan dengan yang dikemukakan oleh </w:t>
      </w:r>
      <w:r w:rsidR="00B90E97">
        <w:rPr>
          <w:rFonts w:ascii="Times New Roman" w:hAnsi="Times New Roman" w:cs="Times New Roman"/>
        </w:rPr>
        <w:fldChar w:fldCharType="begin" w:fldLock="1"/>
      </w:r>
      <w:r w:rsidR="00300C71">
        <w:rPr>
          <w:rFonts w:ascii="Times New Roman" w:hAnsi="Times New Roman" w:cs="Times New Roman"/>
        </w:rPr>
        <w:instrText>ADDIN CSL_CITATION {"citationItems":[{"id":"ITEM-1","itemData":{"DOI":"10.1017/CBO9781107415324.004","ISBN":"9790110618","ISSN":"00142972","PMID":"25246403","abstract":"El 18 de octubre de 2019 se detonó en Chile un conjuto de eventos que en pocas semanas cuestionaron, en profundidad, muchas de nuestras certidumbres colectivas. El país se ha visto enfrentado a su más grave crisis social desde hace décadas. Un conjunto heterogéneo de disputas y demandas en desestabilizado el lugar de la economía de mercado; han expresado nuevos anhelos de integración y protección social; han constituido a la violencia, en sus muy dstintas manifestaciones en una realidad de inevitable análisis; han revelado la fuerza de empuje hacia la re-definición de las relaciones entre los individuos y entre estos y las instituciones ¿Cuáles son las razones de la amplitud e intensidad de estos acontecimientos? ¿Cuáles los procesos que les subyacen y anteceden? ¿Bajo qué formas y en qué lugares estos procesos se produjeron? ¿Quiénes fueron sus principales actores? ¿Qué horizontes -todavía inciertos-- se han abierto? ¿Qué nos dicen de la sociedad las formas de politización que han tenido estas demandas? Este libro, resultado de un trabajo colectivo realizado por veintiún investigadoras e investigadoras del Centro Núcleo Milenio Autoridad y Asimetrías de Poder, procura aportar a dar respuesta a estas interrogantes. Ajeno a todo dogmatismo o eclecticismo, asumiendo el riesgo de la interpretación ante sucesos en curso, pero sostenido en largos años de investigación empírica, su objetivo es proporcionar, desde distintas disciplinas de las ciencias sociales, elementos para la comprensión de nuestra historia social.","author":[{"dropping-particle":"","family":"Nasution","given":"S","non-dropping-particle":"","parse-names":false,"suffix":""},{"dropping-particle":"","family":"Afrianto","given":"Hendri","non-dropping-particle":"","parse-names":false,"suffix":""},{"dropping-particle":"","family":"NURFADILLAH SALAM","given":"SAFEI &amp; JAMILAH","non-dropping-particle":"","parse-names":false,"suffix":""},{"dropping-particle":"","family":"Nim","given":"Nama","non-dropping-particle":"","parse-names":false,"suffix":""},{"dropping-particle":"","family":"Sadjati","given":"Ida Malati","non-dropping-particle":"","parse-names":false,"suffix":""},{"dropping-particle":"","family":"Agent","given":"Sebagai Gelling","non-dropping-particle":"","parse-names":false,"suffix":""},{"dropping-particle":"","family":"Sifat","given":"Terhadap","non-dropping-particle":"","parse-names":false,"suffix":""},{"dropping-particle":"","family":"Dan","given":"Fisikokimia","non-dropping-particle":"","parse-names":false,"suffix":""},{"dropping-particle":"","family":"Studi","given":"Program","non-dropping-particle":"","parse-names":false,"suffix":""},{"dropping-particle":"","family":"Pangan","given":"Teknologi","non-dropping-particle":"","parse-names":false,"suffix":""},{"dropping-particle":"","family":"Pertanian","given":"Fakultas Teknologi","non-dropping-particle":"","parse-names":false,"suffix":""},{"dropping-particle":"","family":"Katolik","given":"Universitas","non-dropping-particle":"","parse-names":false,"suffix":""},{"dropping-particle":"","family":"Mandala","given":"Widya","non-dropping-particle":"","parse-names":false,"suffix":""},{"dropping-particle":"","family":"Aceh","given":"Darussalam-banda","non-dropping-particle":"","parse-names":false,"suffix":""}],"container-title":"Pendidikam","id":"ITEM-1","issue":"1","issued":{"date-parts":[["2017"]]},"page":"1-62","title":"Berbagai Pendekatan dalam Proses Belajar dan Mengajar","type":"article-journal","volume":"3"},"uris":["http://www.mendeley.com/documents/?uuid=ed0b08b3-9977-4246-91ef-5636f7d3d259"]}],"mendeley":{"formattedCitation":"(Nasution et al., 2017)","plainTextFormattedCitation":"(Nasution et al., 2017)","previouslyFormattedCitation":"(Nasution et al., 2017)"},"properties":{"noteIndex":0},"schema":"https://github.com/citation-style-language/schema/raw/master/csl-citation.json"}</w:instrText>
      </w:r>
      <w:r w:rsidR="00B90E97">
        <w:rPr>
          <w:rFonts w:ascii="Times New Roman" w:hAnsi="Times New Roman" w:cs="Times New Roman"/>
        </w:rPr>
        <w:fldChar w:fldCharType="separate"/>
      </w:r>
      <w:r w:rsidR="00B90E97" w:rsidRPr="00B90E97">
        <w:rPr>
          <w:rFonts w:ascii="Times New Roman" w:hAnsi="Times New Roman" w:cs="Times New Roman"/>
          <w:noProof/>
        </w:rPr>
        <w:t>(Nasution et al., 2017)</w:t>
      </w:r>
      <w:r w:rsidR="00B90E97">
        <w:rPr>
          <w:rFonts w:ascii="Times New Roman" w:hAnsi="Times New Roman" w:cs="Times New Roman"/>
        </w:rPr>
        <w:fldChar w:fldCharType="end"/>
      </w:r>
      <w:r w:rsidR="00B90E97">
        <w:rPr>
          <w:rFonts w:ascii="Times New Roman" w:hAnsi="Times New Roman" w:cs="Times New Roman"/>
        </w:rPr>
        <w:t xml:space="preserve"> bahwa bahan ajar hendaklah disusun berdasarkan kebutuhan peserta didik dan pendidik dengan pemanfaatan secara benar sehingga dapat meningkatkan mutu pembelajaran.</w:t>
      </w:r>
    </w:p>
    <w:p w:rsidR="00AC1AA6" w:rsidRDefault="005D4B35" w:rsidP="00AC1AA6">
      <w:pPr>
        <w:spacing w:after="0"/>
        <w:ind w:firstLine="567"/>
        <w:jc w:val="both"/>
        <w:rPr>
          <w:rFonts w:ascii="Times New Roman" w:hAnsi="Times New Roman" w:cs="Times New Roman"/>
        </w:rPr>
      </w:pPr>
      <w:r>
        <w:rPr>
          <w:rFonts w:ascii="Times New Roman" w:hAnsi="Times New Roman" w:cs="Times New Roman"/>
        </w:rPr>
        <w:t xml:space="preserve">Penggunaan bahan ajar yang tepat tentunya dapat menentukan keberhasilan dari pembelajaran, sehingga serang </w:t>
      </w:r>
      <w:r w:rsidR="00300C71">
        <w:rPr>
          <w:rFonts w:ascii="Times New Roman" w:hAnsi="Times New Roman" w:cs="Times New Roman"/>
        </w:rPr>
        <w:t>pendidik harus memperhatikan karakteristik</w:t>
      </w:r>
      <w:r>
        <w:rPr>
          <w:rFonts w:ascii="Times New Roman" w:hAnsi="Times New Roman" w:cs="Times New Roman"/>
        </w:rPr>
        <w:t xml:space="preserve"> dalam penyusunan bahan ajar</w:t>
      </w:r>
      <w:r w:rsidR="00300C71">
        <w:rPr>
          <w:rFonts w:ascii="Times New Roman" w:hAnsi="Times New Roman" w:cs="Times New Roman"/>
        </w:rPr>
        <w:t xml:space="preserve"> sebagai berikut: Karakteristik </w:t>
      </w:r>
      <w:r w:rsidR="00300C71" w:rsidRPr="00456B03">
        <w:rPr>
          <w:rFonts w:ascii="Times New Roman" w:hAnsi="Times New Roman" w:cs="Times New Roman"/>
        </w:rPr>
        <w:t>bahan ajar self instructional yaitu dapat membuat siswa mampu membelajarkan diri sendiri dengan bahan ajar yang dikembangkan. Oleh karena itu, di dalam bahan ajar harus terdapat tujuan yang dirumuskan dengan jelas dan memberikan materi pembelajaran yang dikemas ke dalam unit-unit atau kegiatan yang lebih spesifik. b) Karakteristik Bahan Ajar Self Contained yaitu seluruh materi pelajaran dari satu unit kompetensi atau subkompetensi yang dipelajari terdapat di dalam satu bahan ajar secara utuh. c) Karakteristik Bahan Stand Alone (berdiri sendiri) yaitu bahan ajar yang dikembangkan tidak tergantung pada bahan ajar lain atau tidak harus digunakan bersama-sama dengan bahan ajar lain. d) Karakteristik Bahan Adaptive yaitu bahan ajar hendaknya memiliki daya adaptif yang tinggi terhadap perkembangan ilmu dan teknologi. e) Karakteristik Bahan User Friendly yaitu setiap instruksi dan paparan informasi yang tampil bersifat membantu dan bersahabat dengan pemakainya, termasuk kemudahan pemakai dalam merespon dan mengakses sesuai dengan keinginan.</w:t>
      </w:r>
      <w:r w:rsidR="00300C71">
        <w:rPr>
          <w:rFonts w:ascii="Times New Roman" w:hAnsi="Times New Roman" w:cs="Times New Roman"/>
        </w:rPr>
        <w:t xml:space="preserve"> Sehingga </w:t>
      </w:r>
      <w:r w:rsidR="00300C71" w:rsidRPr="00456B03">
        <w:rPr>
          <w:rFonts w:ascii="Times New Roman" w:hAnsi="Times New Roman" w:cs="Times New Roman"/>
        </w:rPr>
        <w:t xml:space="preserve">bahan ajar bukan hanya sekedar mengambangkan saja tetapi guru juga dituntut menjadi guru yang mengikuti perkembangan siswanya serta aktif dan kreatif dalam mecari sesuatu yang bisa digunakan dalam mengajar. Bahan ajar juga dikatakan berkualitas jika dapat menarik siswa dan tentu saja relevan dengan pembelajaran dan tepat guna, tepat waktu, tepat sasaran, bahan ajar bias kita ciptakan dengan mencari bahan-bahan bekas yang kita modifikasi sebagai bahan ajar bisa juga dengan mencari di </w:t>
      </w:r>
      <w:r w:rsidR="00300C71">
        <w:rPr>
          <w:rFonts w:ascii="Times New Roman" w:hAnsi="Times New Roman" w:cs="Times New Roman"/>
        </w:rPr>
        <w:t xml:space="preserve">perpustakaan dan sumber lainnya </w:t>
      </w:r>
      <w:r w:rsidR="00300C71">
        <w:rPr>
          <w:rFonts w:ascii="Times New Roman" w:hAnsi="Times New Roman" w:cs="Times New Roman"/>
        </w:rPr>
        <w:fldChar w:fldCharType="begin" w:fldLock="1"/>
      </w:r>
      <w:r w:rsidR="00AC1AA6">
        <w:rPr>
          <w:rFonts w:ascii="Times New Roman" w:hAnsi="Times New Roman" w:cs="Times New Roman"/>
        </w:rPr>
        <w:instrText>ADDIN CSL_CITATION {"citationItems":[{"id":"ITEM-1","itemData":{"abstract":"The purpose of this study was to determine the development of teaching materials. This study uses a qualitative approach, then the instruments used are observation, interviews, and documentation. The results of the study stated that the development of teaching materials is very important for learning activities in class, because of the floating teaching materials can make students more easily understand in understanding the material and more active to better know the material being taught. Many teaching materials, which can be with ordinary teaching aids or teaching aids made from used materials and can also use video. With the props or video playback able to attract the attention of students to learn with a pleasant atmosphere.","author":[{"dropping-particle":"","family":"Magdalena","given":"Ina","non-dropping-particle":"","parse-names":false,"suffix":""},{"dropping-particle":"","family":"Prabandani","given":"Riana Okta","non-dropping-particle":"","parse-names":false,"suffix":""},{"dropping-particle":"","family":"Rini","given":"Emilia Septia","non-dropping-particle":"","parse-names":false,"suffix":""},{"dropping-particle":"","family":"Fitriani","given":"Maulidia Ayu","non-dropping-particle":"","parse-names":false,"suffix":""},{"dropping-particle":"","family":"Putri","given":"Amelia Agdira","non-dropping-particle":"","parse-names":false,"suffix":""}],"container-title":"Jurnal Pendidikan dan Ilmu Sosial","id":"ITEM-1","issue":"2","issued":{"date-parts":[["2020"]]},"page":"170-187","title":"Analisis Pengembangan Bahan Ajar","type":"article-journal","volume":"2"},"uris":["http://www.mendeley.com/documents/?uuid=f9f6c766-8deb-4b18-970d-0175b1127097"]}],"mendeley":{"formattedCitation":"(Magdalena et al., 2020)","plainTextFormattedCitation":"(Magdalena et al., 2020)","previouslyFormattedCitation":"(Magdalena et al., 2020)"},"properties":{"noteIndex":0},"schema":"https://github.com/citation-style-language/schema/raw/master/csl-citation.json"}</w:instrText>
      </w:r>
      <w:r w:rsidR="00300C71">
        <w:rPr>
          <w:rFonts w:ascii="Times New Roman" w:hAnsi="Times New Roman" w:cs="Times New Roman"/>
        </w:rPr>
        <w:fldChar w:fldCharType="separate"/>
      </w:r>
      <w:r w:rsidR="00300C71" w:rsidRPr="00300C71">
        <w:rPr>
          <w:rFonts w:ascii="Times New Roman" w:hAnsi="Times New Roman" w:cs="Times New Roman"/>
          <w:noProof/>
        </w:rPr>
        <w:t>(Magdalena et al., 2020)</w:t>
      </w:r>
      <w:r w:rsidR="00300C71">
        <w:rPr>
          <w:rFonts w:ascii="Times New Roman" w:hAnsi="Times New Roman" w:cs="Times New Roman"/>
        </w:rPr>
        <w:fldChar w:fldCharType="end"/>
      </w:r>
      <w:r w:rsidR="00300C71">
        <w:rPr>
          <w:rFonts w:ascii="Times New Roman" w:hAnsi="Times New Roman" w:cs="Times New Roman"/>
        </w:rPr>
        <w:t>.</w:t>
      </w:r>
    </w:p>
    <w:p w:rsidR="00AC1AA6" w:rsidRDefault="004B2701" w:rsidP="007D7754">
      <w:pPr>
        <w:spacing w:after="0"/>
        <w:ind w:firstLine="567"/>
        <w:jc w:val="both"/>
        <w:rPr>
          <w:rFonts w:ascii="Times New Roman" w:hAnsi="Times New Roman" w:cs="Times New Roman"/>
        </w:rPr>
      </w:pPr>
      <w:r>
        <w:rPr>
          <w:rFonts w:ascii="Times New Roman" w:hAnsi="Times New Roman" w:cs="Times New Roman"/>
        </w:rPr>
        <w:t xml:space="preserve">Salah satu jenis bahan ajar adalah LKPD (Lembar Kerja Peserta Didik). </w:t>
      </w:r>
      <w:r w:rsidR="00AC1AA6" w:rsidRPr="00992D41">
        <w:rPr>
          <w:rFonts w:ascii="Times New Roman" w:hAnsi="Times New Roman" w:cs="Times New Roman"/>
        </w:rPr>
        <w:t>LKPD merupakan</w:t>
      </w:r>
      <w:r w:rsidR="00423947">
        <w:rPr>
          <w:rFonts w:ascii="Times New Roman" w:hAnsi="Times New Roman" w:cs="Times New Roman"/>
        </w:rPr>
        <w:t xml:space="preserve"> panduan bagi peserta didik yang</w:t>
      </w:r>
      <w:r w:rsidR="00AC1AA6" w:rsidRPr="00992D41">
        <w:rPr>
          <w:rFonts w:ascii="Times New Roman" w:hAnsi="Times New Roman" w:cs="Times New Roman"/>
        </w:rPr>
        <w:t xml:space="preserve"> terdapat lembaran-lembaran berisikan materi, petunjuk dan ringkasan yang dikerjakan oleh peserta didik sehingga dapat menambah kemapuan diaspek kognitif sebagai informasi yang diberikan oleh peserta didik</w:t>
      </w:r>
      <w:r w:rsidR="00AC1AA6">
        <w:rPr>
          <w:rFonts w:ascii="Times New Roman" w:hAnsi="Times New Roman" w:cs="Times New Roman"/>
        </w:rPr>
        <w:t xml:space="preserve"> </w:t>
      </w:r>
      <w:r w:rsidR="00AC1AA6">
        <w:rPr>
          <w:rFonts w:ascii="Times New Roman" w:hAnsi="Times New Roman" w:cs="Times New Roman"/>
        </w:rPr>
        <w:fldChar w:fldCharType="begin" w:fldLock="1"/>
      </w:r>
      <w:r w:rsidR="00FD21EA">
        <w:rPr>
          <w:rFonts w:ascii="Times New Roman" w:hAnsi="Times New Roman" w:cs="Times New Roman"/>
        </w:rPr>
        <w:instrText>ADDIN CSL_CITATION {"citationItems":[{"id":"ITEM-1","itemData":{"DOI":"10.26740/jpap.v8n3.p504-515","abstract":"This research development od student activity sheets aims to(1) describe the results of developing students scientific approach based sheets on general administration subjects, (2) describe the feasibility of developed students scientific approach on the subject, (3) describe the learner response to the application development studensts scientific approach that has been developed on the subjects. In general Administration subjects for class X OTKP 1 students at SMK N 1 Jombang. This research is a development uses R&amp;D (the research and development) research with 4-D model consisting of  4 stages, namely defining, designing, development and distributing. this research was conducted at 20 learners in class X OTKP 1 at in SMK Negeri 1 Jombang, the results of the validation of the LKPDoverall score of 86%. The validation from material expersts score is 85%. The  validation score of the linguist is 80 % and the validation of the graphic expert is 94% with very strong interpretation. So it can be conluded that the development students research scientific approach based sheets on general Administration subject  even semester at SMK Negeri 1 Jombang is declared fit to be used as teaching materials.","author":[{"dropping-particle":"","family":"Rahmawati","given":"Lia Hariski","non-dropping-particle":"","parse-names":false,"suffix":""},{"dropping-particle":"","family":"Wulandari","given":"Siti Sri","non-dropping-particle":"","parse-names":false,"suffix":""}],"container-title":"Jurnal Pendidikan Administrasi Perkantoran (JPAP)","id":"ITEM-1","issue":"3","issued":{"date-parts":[["2020"]]},"page":"504-515","title":"Pengembangan Lembar Kegiatan Peserta Didik (LKPD) Berbasis Scientific Approach Pada Mata Pelajaran Administrasi Umum Semester Genap Kelas X OTKP di SMK Negeri 1 Jombang","type":"article-journal","volume":"8"},"uris":["http://www.mendeley.com/documents/?uuid=1f19efb9-7468-421f-a0cb-8ecad888a526"]}],"mendeley":{"formattedCitation":"(Rahmawati &amp; Wulandari, 2020)","plainTextFormattedCitation":"(Rahmawati &amp; Wulandari, 2020)","previouslyFormattedCitation":"(Rahmawati &amp; Wulandari, 2020)"},"properties":{"noteIndex":0},"schema":"https://github.com/citation-style-language/schema/raw/master/csl-citation.json"}</w:instrText>
      </w:r>
      <w:r w:rsidR="00AC1AA6">
        <w:rPr>
          <w:rFonts w:ascii="Times New Roman" w:hAnsi="Times New Roman" w:cs="Times New Roman"/>
        </w:rPr>
        <w:fldChar w:fldCharType="separate"/>
      </w:r>
      <w:r w:rsidR="00AC1AA6" w:rsidRPr="00AC1AA6">
        <w:rPr>
          <w:rFonts w:ascii="Times New Roman" w:hAnsi="Times New Roman" w:cs="Times New Roman"/>
          <w:noProof/>
        </w:rPr>
        <w:t>(Rahmawati &amp; Wulandari, 2020)</w:t>
      </w:r>
      <w:r w:rsidR="00AC1AA6">
        <w:rPr>
          <w:rFonts w:ascii="Times New Roman" w:hAnsi="Times New Roman" w:cs="Times New Roman"/>
        </w:rPr>
        <w:fldChar w:fldCharType="end"/>
      </w:r>
      <w:r w:rsidR="00AC1AA6" w:rsidRPr="00992D41">
        <w:rPr>
          <w:rFonts w:ascii="Times New Roman" w:hAnsi="Times New Roman" w:cs="Times New Roman"/>
        </w:rPr>
        <w:t>.</w:t>
      </w:r>
      <w:r w:rsidR="00FD21EA">
        <w:rPr>
          <w:rFonts w:ascii="Times New Roman" w:hAnsi="Times New Roman" w:cs="Times New Roman"/>
        </w:rPr>
        <w:t xml:space="preserve"> Adapun manfaat dari LKPD adalah memudahkan pendidik dalam menyampaikan materi dan memudahkan peserta didik dalam memahami materi yang disampaikan guru </w:t>
      </w:r>
      <w:r w:rsidR="00FD21EA">
        <w:rPr>
          <w:rFonts w:ascii="Times New Roman" w:hAnsi="Times New Roman" w:cs="Times New Roman"/>
        </w:rPr>
        <w:fldChar w:fldCharType="begin" w:fldLock="1"/>
      </w:r>
      <w:r w:rsidR="00C878CA">
        <w:rPr>
          <w:rFonts w:ascii="Times New Roman" w:hAnsi="Times New Roman" w:cs="Times New Roman"/>
        </w:rPr>
        <w:instrText>ADDIN CSL_CITATION {"citationItems":[{"id":"ITEM-1","itemData":{"DOI":"10.30738/trihayu.v6i3.8151","ISSN":"2356-5470","abstract":"Research describes descriptive to develop LKPD to Accommodate Student Diversity in Class II Thematic Learning, study the feasibility of LKPD products based on expert validators, and study students' responses to LKPD products. This research was conducted at Muhammadiyah Danunegaran Elementary School. Data collection techniques using interviews, questionnaires, and documentation. The research method used in this study is the Research and Development (R&amp;D) method. The steps of LKPD product development according to Borg and Gall's suggestion are 5 simple steps, namely: (1) product analysis to be developed or exploratory study, (2) initial product development, (3) expert validation and product improvement, (4) limited trials and product revisions, (5) main trials and final products. The research subjects were second-grade students of Muhammadiyah Danunegaran Elementary School. The results of the research are LKPD products that have been successfully developed. The feasibility of LKPD products has received a good rating from the validator material with an average score of 149, a good score from the validator, a linguist with an average score of 60, a good list from the validator, a media expert with an average score of 59, and also both from the teacher class with an average score of 75. Limited and primary trials show positive student responses with a percentage of 100%. Thus, the development of this LKPD product is of good quality and helps students in the thematic material of grade II Elementary School.","author":[{"dropping-particle":"","family":"Pawestri","given":"Elok","non-dropping-particle":"","parse-names":false,"suffix":""},{"dropping-particle":"","family":"Zulfiati","given":"Heri Maria","non-dropping-particle":"","parse-names":false,"suffix":""}],"container-title":"TRIHAYU: Jurnal Pendidikan Ke-SD-an","id":"ITEM-1","issue":"3","issued":{"date-parts":[["2020"]]},"title":"Pengembangan Lembar Kerja Peserta Didik (Lkpd) Untuk Mengakomodasi Keberagaman Siswa Pada Pembelajaran Tematik Kelas Ii Di Sd Muhammadiyah Danunegaran","type":"article-journal","volume":"6"},"uris":["http://www.mendeley.com/documents/?uuid=77ca866d-78f5-4d91-8110-bbbfbe2c0a42"]}],"mendeley":{"formattedCitation":"(Pawestri &amp; Zulfiati, 2020)","plainTextFormattedCitation":"(Pawestri &amp; Zulfiati, 2020)","previouslyFormattedCitation":"(Pawestri &amp; Zulfiati, 2020)"},"properties":{"noteIndex":0},"schema":"https://github.com/citation-style-language/schema/raw/master/csl-citation.json"}</w:instrText>
      </w:r>
      <w:r w:rsidR="00FD21EA">
        <w:rPr>
          <w:rFonts w:ascii="Times New Roman" w:hAnsi="Times New Roman" w:cs="Times New Roman"/>
        </w:rPr>
        <w:fldChar w:fldCharType="separate"/>
      </w:r>
      <w:r w:rsidR="00FD21EA" w:rsidRPr="00FD21EA">
        <w:rPr>
          <w:rFonts w:ascii="Times New Roman" w:hAnsi="Times New Roman" w:cs="Times New Roman"/>
          <w:noProof/>
        </w:rPr>
        <w:t>(Pawestri &amp; Zulfiati, 2020)</w:t>
      </w:r>
      <w:r w:rsidR="00FD21EA">
        <w:rPr>
          <w:rFonts w:ascii="Times New Roman" w:hAnsi="Times New Roman" w:cs="Times New Roman"/>
        </w:rPr>
        <w:fldChar w:fldCharType="end"/>
      </w:r>
      <w:r w:rsidR="00FD21EA">
        <w:rPr>
          <w:rFonts w:ascii="Times New Roman" w:hAnsi="Times New Roman" w:cs="Times New Roman"/>
        </w:rPr>
        <w:t xml:space="preserve">. </w:t>
      </w:r>
      <w:r w:rsidR="000128D8">
        <w:rPr>
          <w:rFonts w:ascii="Times New Roman" w:hAnsi="Times New Roman" w:cs="Times New Roman"/>
        </w:rPr>
        <w:t>Dari paparan tersebut LKPD dapat dijadikan sebagai bahan ajar yang dapat digunakan pendidik untuk mempermudah guru dan siswa dalam kegiatan pembelajaran.</w:t>
      </w:r>
      <w:r w:rsidR="007D7754">
        <w:rPr>
          <w:rFonts w:ascii="Times New Roman" w:hAnsi="Times New Roman" w:cs="Times New Roman"/>
        </w:rPr>
        <w:t xml:space="preserve"> </w:t>
      </w:r>
      <w:r w:rsidR="008E3227">
        <w:rPr>
          <w:rFonts w:ascii="Times New Roman" w:hAnsi="Times New Roman" w:cs="Times New Roman"/>
        </w:rPr>
        <w:t>Seiring perkembangan teknologi dalam dunia pendidikan</w:t>
      </w:r>
      <w:r w:rsidR="004450DC">
        <w:rPr>
          <w:rFonts w:ascii="Times New Roman" w:hAnsi="Times New Roman" w:cs="Times New Roman"/>
        </w:rPr>
        <w:t>, ini</w:t>
      </w:r>
      <w:r w:rsidR="008E3227">
        <w:rPr>
          <w:rFonts w:ascii="Times New Roman" w:hAnsi="Times New Roman" w:cs="Times New Roman"/>
        </w:rPr>
        <w:t xml:space="preserve"> juga berdampak pada bahan ajar yang dapat digunakan dalam pembelajaran.</w:t>
      </w:r>
      <w:r w:rsidR="001E5167">
        <w:rPr>
          <w:rFonts w:ascii="Times New Roman" w:hAnsi="Times New Roman" w:cs="Times New Roman"/>
        </w:rPr>
        <w:t xml:space="preserve"> </w:t>
      </w:r>
      <w:r w:rsidR="007D7754">
        <w:rPr>
          <w:rFonts w:ascii="Times New Roman" w:hAnsi="Times New Roman" w:cs="Times New Roman"/>
        </w:rPr>
        <w:t>Saat ini p</w:t>
      </w:r>
      <w:r w:rsidR="001E5167">
        <w:rPr>
          <w:rFonts w:ascii="Times New Roman" w:hAnsi="Times New Roman" w:cs="Times New Roman"/>
        </w:rPr>
        <w:t>endidik</w:t>
      </w:r>
      <w:r w:rsidR="007D7754">
        <w:rPr>
          <w:rFonts w:ascii="Times New Roman" w:hAnsi="Times New Roman" w:cs="Times New Roman"/>
        </w:rPr>
        <w:t xml:space="preserve"> juga</w:t>
      </w:r>
      <w:r w:rsidR="001E5167">
        <w:rPr>
          <w:rFonts w:ascii="Times New Roman" w:hAnsi="Times New Roman" w:cs="Times New Roman"/>
        </w:rPr>
        <w:t xml:space="preserve"> dituntut untuk mampu menghasilkan bahan ajar dengan memanfaatkan teknologi pendidikan. Untuk itu perlu untuk dihasilkannya LKPD digital. </w:t>
      </w:r>
      <w:r w:rsidR="007D7754">
        <w:rPr>
          <w:rFonts w:ascii="Times New Roman" w:hAnsi="Times New Roman" w:cs="Times New Roman"/>
        </w:rPr>
        <w:t xml:space="preserve">Dengan menggunakan </w:t>
      </w:r>
      <w:r w:rsidR="00C878CA">
        <w:rPr>
          <w:rFonts w:ascii="Times New Roman" w:hAnsi="Times New Roman" w:cs="Times New Roman"/>
        </w:rPr>
        <w:t xml:space="preserve">LKPD </w:t>
      </w:r>
      <w:r w:rsidR="00C878CA">
        <w:rPr>
          <w:rFonts w:ascii="Times New Roman" w:hAnsi="Times New Roman" w:cs="Times New Roman"/>
        </w:rPr>
        <w:lastRenderedPageBreak/>
        <w:t>elektronik/digital</w:t>
      </w:r>
      <w:r w:rsidR="007D7754">
        <w:rPr>
          <w:rFonts w:ascii="Times New Roman" w:hAnsi="Times New Roman" w:cs="Times New Roman"/>
        </w:rPr>
        <w:t xml:space="preserve"> dalam pembelajaran tentunya akan menin</w:t>
      </w:r>
      <w:r w:rsidR="00C878CA">
        <w:rPr>
          <w:rFonts w:ascii="Times New Roman" w:hAnsi="Times New Roman" w:cs="Times New Roman"/>
        </w:rPr>
        <w:t>gkatkan</w:t>
      </w:r>
      <w:r w:rsidR="007D7754">
        <w:rPr>
          <w:rFonts w:ascii="Times New Roman" w:hAnsi="Times New Roman" w:cs="Times New Roman"/>
        </w:rPr>
        <w:t xml:space="preserve"> motivasi</w:t>
      </w:r>
      <w:r w:rsidR="00C878CA">
        <w:rPr>
          <w:rFonts w:ascii="Times New Roman" w:hAnsi="Times New Roman" w:cs="Times New Roman"/>
        </w:rPr>
        <w:t xml:space="preserve"> belajar</w:t>
      </w:r>
      <w:r w:rsidR="007D7754">
        <w:rPr>
          <w:rFonts w:ascii="Times New Roman" w:hAnsi="Times New Roman" w:cs="Times New Roman"/>
        </w:rPr>
        <w:t xml:space="preserve"> perserta didik dalm pembelajaran</w:t>
      </w:r>
      <w:r w:rsidR="00C878CA">
        <w:rPr>
          <w:rFonts w:ascii="Times New Roman" w:hAnsi="Times New Roman" w:cs="Times New Roman"/>
        </w:rPr>
        <w:t xml:space="preserve"> </w:t>
      </w:r>
      <w:r w:rsidR="00C878CA">
        <w:rPr>
          <w:rFonts w:ascii="Times New Roman" w:hAnsi="Times New Roman" w:cs="Times New Roman"/>
        </w:rPr>
        <w:fldChar w:fldCharType="begin" w:fldLock="1"/>
      </w:r>
      <w:r w:rsidR="00D57F73">
        <w:rPr>
          <w:rFonts w:ascii="Times New Roman" w:hAnsi="Times New Roman" w:cs="Times New Roman"/>
        </w:rPr>
        <w:instrText>ADDIN CSL_CITATION {"citationItems":[{"id":"ITEM-1","itemData":{"DOI":"10.23887/jjpgsd.v10i1.46561","ISSN":"2614-4727","abstract":"Siswa masih memandang matematika sulit sehingga berdampak pada kurang tertariknya peserta didik dalam belajar, menurunnya prestasi belajar. Kurangnya minat siswa dalam belajar mengakibatkan hasil belajar dan motivasi matematika rendah. Tujuan penelitian ini yaitu menciptakan E-LKPD Interaktif materi simetri lipat dan simetri putar untuk meningkatkan belajar matematika. Jenis penelitian yaitu pengembangan model pengembangan 4-D. Subjek penelitian ini terdiri dari 4 ahli. Subjek uji coba yaitu 2 guru dan 12 siswa. Metode pengumpulan data yaitu wawancara, observasi dan kuesioner. Instrumen yang digunakan yaitu angket. Teknik analisis yaitu analisis deskriptif kualitatif dan kuantitatif. Hasil uji Validitas dari ahli media pembelajaran yaitu ahli media pembelajaran I yaitu 94% dan ahli media pembelajaran II yaitu 98%. Hasil kedua ahli media pembelajaran secara keseluruhan yaitu 96%. Sehingga dapat disimpulkan bahwa E-LKPD Interaktif Muatan Matematika pada kualifikasi sangat baik. Hasil uji validitas praktisi yaitu 93,12% (sangat baik). Respon siswa yaitu 90% (sangat baik). Maka, E-LKPD Interaktif Muatan Matematika layak digunakan dalam proses pembelajaran. E-LKPD meningkatkan motivasi belajar siswa. Oleh karenanya guru diharapkan menggunkana E-LKPD inovatif yang dapat membantu siswa dalam belajar matematika.","author":[{"dropping-particle":"","family":"Sariani","given":"Luh Desy","non-dropping-particle":"","parse-names":false,"suffix":""},{"dropping-particle":"","family":"Suarjana","given":"I Made","non-dropping-particle":"","parse-names":false,"suffix":""}],"container-title":"MIMBAR PGSD Undiksha","id":"ITEM-1","issue":"1","issued":{"date-parts":[["2022"]]},"page":"164-173","title":"Upaya Meningkatkan Belajar Matematika Melalui E-LKPD Interaktif Muatan Matematika Materi Simetri Lipat dan Simetri Putar","type":"article-journal","volume":"10"},"uris":["http://www.mendeley.com/documents/?uuid=bbc01b8e-37ba-4dcd-8c32-319d835185cb"]}],"mendeley":{"formattedCitation":"(Sariani &amp; Suarjana, 2022)","plainTextFormattedCitation":"(Sariani &amp; Suarjana, 2022)","previouslyFormattedCitation":"(Sariani &amp; Suarjana, 2022)"},"properties":{"noteIndex":0},"schema":"https://github.com/citation-style-language/schema/raw/master/csl-citation.json"}</w:instrText>
      </w:r>
      <w:r w:rsidR="00C878CA">
        <w:rPr>
          <w:rFonts w:ascii="Times New Roman" w:hAnsi="Times New Roman" w:cs="Times New Roman"/>
        </w:rPr>
        <w:fldChar w:fldCharType="separate"/>
      </w:r>
      <w:r w:rsidR="00C878CA" w:rsidRPr="00C878CA">
        <w:rPr>
          <w:rFonts w:ascii="Times New Roman" w:hAnsi="Times New Roman" w:cs="Times New Roman"/>
          <w:noProof/>
        </w:rPr>
        <w:t>(Sariani &amp; Suarjana, 2022)</w:t>
      </w:r>
      <w:r w:rsidR="00C878CA">
        <w:rPr>
          <w:rFonts w:ascii="Times New Roman" w:hAnsi="Times New Roman" w:cs="Times New Roman"/>
        </w:rPr>
        <w:fldChar w:fldCharType="end"/>
      </w:r>
      <w:r w:rsidR="00C878CA">
        <w:rPr>
          <w:rFonts w:ascii="Times New Roman" w:hAnsi="Times New Roman" w:cs="Times New Roman"/>
        </w:rPr>
        <w:t xml:space="preserve">. </w:t>
      </w:r>
      <w:r w:rsidR="00D57F73">
        <w:rPr>
          <w:rFonts w:ascii="Times New Roman" w:hAnsi="Times New Roman" w:cs="Times New Roman"/>
        </w:rPr>
        <w:t xml:space="preserve">Selanjutnya kebutuhan bahan ajar digital pada saat ini sangat dibutuhkan agar dapat menunjang keberhasilan belajar dan pembelajaran di sekolah dasar khususnya materi pembelajaran IPA </w:t>
      </w:r>
      <w:r w:rsidR="00D57F73">
        <w:rPr>
          <w:rFonts w:ascii="Times New Roman" w:hAnsi="Times New Roman" w:cs="Times New Roman"/>
        </w:rPr>
        <w:fldChar w:fldCharType="begin" w:fldLock="1"/>
      </w:r>
      <w:r w:rsidR="00915263">
        <w:rPr>
          <w:rFonts w:ascii="Times New Roman" w:hAnsi="Times New Roman" w:cs="Times New Roman"/>
        </w:rPr>
        <w:instrText>ADDIN CSL_CITATION {"citationItems":[{"id":"ITEM-1","itemData":{"DOI":"10.31004/basicedu.v5i6.1716","ISSN":"2580-3735","abstract":"Perkembangan teknologi yang saling terintegrasi dan menyatu saat ini dibutuhkan seni media digital yang estetis dan inovatif untuk penerapan teknologi dengan memberikan dukungan bagi dunia teknologi digital. Penelitian ini bertujuan untuk mempetakan terkait kebutuhan pendidik dalam penggunaan bahan ajar digital pembelajaran IPA. Penelitian ini berkontribusi guna merekomendasikan kepada seluruh pemangku kepentingan pendidik untuk mempetakan terkait kebutuhan penggunaan bahan ajar digital dalam pembelajaran IPA di sekolah dasar. Penelitian ini menggunakan sampel 24 guru kelas dari 10 sekolah dasar. pendidik dihadapkan masih menggunakan bahan ajar konvesional terkait media pembelajaran yang digunakan; kebutuhan materi bahan ajar digital yang beragam dan kompleks serta perlunya adanya dukungan dari seluruh stakeholder guna memenuhi kebutuhan pendidik di sekolah dasar. Implikasi penelitian ini diharapkan dapat memperbaiki potensi kekurangan era digital dan menyadari akan kehadiran era reformasi teknologi.","author":[{"dropping-particle":"","family":"Utami","given":"Noviyani","non-dropping-particle":"","parse-names":false,"suffix":""},{"dropping-particle":"","family":"Atmojo","given":"Idam Ragil Widianto","non-dropping-particle":"","parse-names":false,"suffix":""}],"container-title":"Jurnal Basicedu","id":"ITEM-1","issue":"6","issued":{"date-parts":[["2021"]]},"page":"6300-6306","title":"Analisis Kebutuhan Bahan Ajar Digital dalam Pembelajaran IPA di Sekolah Dasar","type":"article-journal","volume":"5"},"uris":["http://www.mendeley.com/documents/?uuid=41296e03-9a7b-46f4-9ba0-aaee462759fa"]}],"mendeley":{"formattedCitation":"(Utami &amp; Atmojo, 2021)","plainTextFormattedCitation":"(Utami &amp; Atmojo, 2021)","previouslyFormattedCitation":"(Utami &amp; Atmojo, 2021)"},"properties":{"noteIndex":0},"schema":"https://github.com/citation-style-language/schema/raw/master/csl-citation.json"}</w:instrText>
      </w:r>
      <w:r w:rsidR="00D57F73">
        <w:rPr>
          <w:rFonts w:ascii="Times New Roman" w:hAnsi="Times New Roman" w:cs="Times New Roman"/>
        </w:rPr>
        <w:fldChar w:fldCharType="separate"/>
      </w:r>
      <w:r w:rsidR="00D57F73" w:rsidRPr="00D57F73">
        <w:rPr>
          <w:rFonts w:ascii="Times New Roman" w:hAnsi="Times New Roman" w:cs="Times New Roman"/>
          <w:noProof/>
        </w:rPr>
        <w:t>(Utami &amp; Atmojo, 2021)</w:t>
      </w:r>
      <w:r w:rsidR="00D57F73">
        <w:rPr>
          <w:rFonts w:ascii="Times New Roman" w:hAnsi="Times New Roman" w:cs="Times New Roman"/>
        </w:rPr>
        <w:fldChar w:fldCharType="end"/>
      </w:r>
      <w:r w:rsidR="00D57F73">
        <w:rPr>
          <w:rFonts w:ascii="Times New Roman" w:hAnsi="Times New Roman" w:cs="Times New Roman"/>
        </w:rPr>
        <w:t xml:space="preserve">. </w:t>
      </w:r>
    </w:p>
    <w:p w:rsidR="00B25B7B" w:rsidRDefault="00FA269C" w:rsidP="007D7754">
      <w:pPr>
        <w:spacing w:after="0"/>
        <w:ind w:firstLine="567"/>
        <w:jc w:val="both"/>
        <w:rPr>
          <w:rFonts w:ascii="Times New Roman" w:hAnsi="Times New Roman" w:cs="Times New Roman"/>
        </w:rPr>
      </w:pPr>
      <w:r>
        <w:rPr>
          <w:rFonts w:ascii="Times New Roman" w:hAnsi="Times New Roman" w:cs="Times New Roman"/>
        </w:rPr>
        <w:t>Pembelajaran berbasis kearifan lokal saat ini sangat dianjurkan oleh pemerintah dengan tujuan agar</w:t>
      </w:r>
      <w:r w:rsidR="00645A50">
        <w:rPr>
          <w:rFonts w:ascii="Times New Roman" w:hAnsi="Times New Roman" w:cs="Times New Roman"/>
        </w:rPr>
        <w:t xml:space="preserve"> peserta didik berada dalam si</w:t>
      </w:r>
      <w:r w:rsidR="00915263">
        <w:rPr>
          <w:rFonts w:ascii="Times New Roman" w:hAnsi="Times New Roman" w:cs="Times New Roman"/>
        </w:rPr>
        <w:t>tuasi konkret</w:t>
      </w:r>
      <w:r>
        <w:rPr>
          <w:rFonts w:ascii="Times New Roman" w:hAnsi="Times New Roman" w:cs="Times New Roman"/>
        </w:rPr>
        <w:t xml:space="preserve"> di</w:t>
      </w:r>
      <w:r w:rsidR="00645A50">
        <w:rPr>
          <w:rFonts w:ascii="Times New Roman" w:hAnsi="Times New Roman" w:cs="Times New Roman"/>
        </w:rPr>
        <w:t xml:space="preserve"> ling</w:t>
      </w:r>
      <w:r w:rsidR="007B286F">
        <w:rPr>
          <w:rFonts w:ascii="Times New Roman" w:hAnsi="Times New Roman" w:cs="Times New Roman"/>
        </w:rPr>
        <w:t xml:space="preserve">kungan sekitarnya </w:t>
      </w:r>
      <w:r w:rsidR="00645A50">
        <w:rPr>
          <w:rFonts w:ascii="Times New Roman" w:hAnsi="Times New Roman" w:cs="Times New Roman"/>
        </w:rPr>
        <w:t>ini sesuai dengan pasal 17 ayat 1 pada Peraturan Pemerintah Nomor 19 Tahun 2005</w:t>
      </w:r>
      <w:r w:rsidR="00915263">
        <w:rPr>
          <w:rFonts w:ascii="Times New Roman" w:hAnsi="Times New Roman" w:cs="Times New Roman"/>
        </w:rPr>
        <w:t xml:space="preserve"> dan juga sesuai dengan kurikulum merdeka, dimana peserta didik diharapkan dapat menggali kekayaan kearifan lokal termasuk menggunakannya dalam memecahkan masalah </w:t>
      </w:r>
      <w:r w:rsidR="00915263">
        <w:rPr>
          <w:rFonts w:ascii="Times New Roman" w:hAnsi="Times New Roman" w:cs="Times New Roman"/>
        </w:rPr>
        <w:fldChar w:fldCharType="begin" w:fldLock="1"/>
      </w:r>
      <w:r w:rsidR="00E325A1">
        <w:rPr>
          <w:rFonts w:ascii="Times New Roman" w:hAnsi="Times New Roman" w:cs="Times New Roman"/>
        </w:rPr>
        <w:instrText>ADDIN CSL_CITATION {"citationItems":[{"id":"ITEM-1","itemData":{"author":[{"dropping-particle":"","family":"Kemenristekdikti","given":"","non-dropping-particle":"","parse-names":false,"suffix":""}],"id":"ITEM-1","issued":{"date-parts":[["2022"]]},"title":"Sukadiyanto","type":"article-journal"},"uris":["http://www.mendeley.com/documents/?uuid=b4808002-18ef-3523-a13c-a3c800aa32e1"]}],"mendeley":{"formattedCitation":"(Kemenristekdikti, 2022)","plainTextFormattedCitation":"(Kemenristekdikti, 2022)","previouslyFormattedCitation":"(Kemenristekdikti, 2022)"},"properties":{"noteIndex":0},"schema":"https://github.com/citation-style-language/schema/raw/master/csl-citation.json"}</w:instrText>
      </w:r>
      <w:r w:rsidR="00915263">
        <w:rPr>
          <w:rFonts w:ascii="Times New Roman" w:hAnsi="Times New Roman" w:cs="Times New Roman"/>
        </w:rPr>
        <w:fldChar w:fldCharType="separate"/>
      </w:r>
      <w:r w:rsidR="00915263" w:rsidRPr="00915263">
        <w:rPr>
          <w:rFonts w:ascii="Times New Roman" w:hAnsi="Times New Roman" w:cs="Times New Roman"/>
          <w:noProof/>
        </w:rPr>
        <w:t>(Kemenristekdikti, 2022)</w:t>
      </w:r>
      <w:r w:rsidR="00915263">
        <w:rPr>
          <w:rFonts w:ascii="Times New Roman" w:hAnsi="Times New Roman" w:cs="Times New Roman"/>
        </w:rPr>
        <w:fldChar w:fldCharType="end"/>
      </w:r>
      <w:r w:rsidR="00915263">
        <w:rPr>
          <w:rFonts w:ascii="Times New Roman" w:hAnsi="Times New Roman" w:cs="Times New Roman"/>
        </w:rPr>
        <w:t>.</w:t>
      </w:r>
      <w:r w:rsidR="007B286F">
        <w:rPr>
          <w:rFonts w:ascii="Times New Roman" w:hAnsi="Times New Roman" w:cs="Times New Roman"/>
        </w:rPr>
        <w:t xml:space="preserve"> </w:t>
      </w:r>
      <w:r w:rsidR="00C40573">
        <w:rPr>
          <w:rFonts w:ascii="Times New Roman" w:hAnsi="Times New Roman" w:cs="Times New Roman"/>
        </w:rPr>
        <w:t>Berdasarkan penjelasan sebelumnya, maka perlu untuk dikembangkannya bahan ajar, yang dalam penelitian ini mengembangkan bahan ajar berupa LKPD digital, sehingga peneliti melakukan pengembangan LKPD digital berbasis etnosains melayu riau pada muatan IPA SD.</w:t>
      </w:r>
      <w:r w:rsidR="00167C82">
        <w:rPr>
          <w:rFonts w:ascii="Times New Roman" w:hAnsi="Times New Roman" w:cs="Times New Roman"/>
        </w:rPr>
        <w:t xml:space="preserve"> Yang berdasarkan penelitian </w:t>
      </w:r>
      <w:r w:rsidR="005B3496">
        <w:rPr>
          <w:rFonts w:ascii="Times New Roman" w:hAnsi="Times New Roman" w:cs="Times New Roman"/>
        </w:rPr>
        <w:t xml:space="preserve">oleh </w:t>
      </w:r>
      <w:r w:rsidR="005B3496">
        <w:rPr>
          <w:rFonts w:ascii="Times New Roman" w:hAnsi="Times New Roman" w:cs="Times New Roman"/>
        </w:rPr>
        <w:fldChar w:fldCharType="begin" w:fldLock="1"/>
      </w:r>
      <w:r w:rsidR="005B3496">
        <w:rPr>
          <w:rFonts w:ascii="Times New Roman" w:hAnsi="Times New Roman" w:cs="Times New Roman"/>
        </w:rPr>
        <w:instrText>ADDIN CSL_CITATION {"citationItems":[{"id":"ITEM-1","itemData":{"author":[{"dropping-particle":"","family":"Di","given":"Tematik","non-dropping-particle":"","parse-names":false,"suffix":""},{"dropping-particle":"","family":"Ibtidaiyah","given":"Madrasah","non-dropping-particle":"","parse-names":false,"suffix":""}],"id":"ITEM-1","issue":"01","issued":{"date-parts":[["2022"]]},"page":"314-322","title":"41-Article Text-237-1-10-20220618","type":"article-journal","volume":"03"},"uris":["http://www.mendeley.com/documents/?uuid=b7f19703-23a7-477c-a935-93b3fa049fd9"]}],"mendeley":{"formattedCitation":"(Di &amp; Ibtidaiyah, 2022)","plainTextFormattedCitation":"(Di &amp; Ibtidaiyah, 2022)","previouslyFormattedCitation":"(Di &amp; Ibtidaiyah, 2022)"},"properties":{"noteIndex":0},"schema":"https://github.com/citation-style-language/schema/raw/master/csl-citation.json"}</w:instrText>
      </w:r>
      <w:r w:rsidR="005B3496">
        <w:rPr>
          <w:rFonts w:ascii="Times New Roman" w:hAnsi="Times New Roman" w:cs="Times New Roman"/>
        </w:rPr>
        <w:fldChar w:fldCharType="separate"/>
      </w:r>
      <w:r w:rsidR="005B3496" w:rsidRPr="005B3496">
        <w:rPr>
          <w:rFonts w:ascii="Times New Roman" w:hAnsi="Times New Roman" w:cs="Times New Roman"/>
          <w:noProof/>
        </w:rPr>
        <w:t>(Di &amp; Ibtidaiyah, 2022)</w:t>
      </w:r>
      <w:r w:rsidR="005B3496">
        <w:rPr>
          <w:rFonts w:ascii="Times New Roman" w:hAnsi="Times New Roman" w:cs="Times New Roman"/>
        </w:rPr>
        <w:fldChar w:fldCharType="end"/>
      </w:r>
      <w:r w:rsidR="005B3496">
        <w:rPr>
          <w:rFonts w:ascii="Times New Roman" w:hAnsi="Times New Roman" w:cs="Times New Roman"/>
        </w:rPr>
        <w:t xml:space="preserve"> </w:t>
      </w:r>
      <w:r w:rsidR="00167C82">
        <w:rPr>
          <w:rFonts w:ascii="Times New Roman" w:hAnsi="Times New Roman" w:cs="Times New Roman"/>
        </w:rPr>
        <w:t xml:space="preserve">menunjukan </w:t>
      </w:r>
      <w:r w:rsidR="005B3496">
        <w:rPr>
          <w:rFonts w:ascii="Times New Roman" w:hAnsi="Times New Roman" w:cs="Times New Roman"/>
        </w:rPr>
        <w:t xml:space="preserve">bahwa </w:t>
      </w:r>
      <w:r w:rsidR="00167C82">
        <w:rPr>
          <w:rFonts w:ascii="Times New Roman" w:hAnsi="Times New Roman" w:cs="Times New Roman"/>
        </w:rPr>
        <w:t xml:space="preserve">belum </w:t>
      </w:r>
      <w:r w:rsidR="005B3496">
        <w:rPr>
          <w:rFonts w:ascii="Times New Roman" w:hAnsi="Times New Roman" w:cs="Times New Roman"/>
        </w:rPr>
        <w:t>terencana dengan baik implementasi pembelajaran berbasis etnosains.</w:t>
      </w:r>
    </w:p>
    <w:p w:rsidR="001A7F78" w:rsidRDefault="001A7F78" w:rsidP="00C40573">
      <w:pPr>
        <w:spacing w:after="0" w:line="360" w:lineRule="auto"/>
        <w:jc w:val="both"/>
        <w:rPr>
          <w:rFonts w:ascii="Times New Roman" w:hAnsi="Times New Roman" w:cs="Times New Roman"/>
          <w:color w:val="000000"/>
        </w:rPr>
      </w:pPr>
    </w:p>
    <w:p w:rsidR="001A7F78" w:rsidRDefault="0097744F">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2832CB" w:rsidRDefault="00F42E01">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Penelitian ini merupaka</w:t>
      </w:r>
      <w:r w:rsidR="00BA04CE">
        <w:rPr>
          <w:rFonts w:ascii="Times New Roman" w:hAnsi="Times New Roman" w:cs="Times New Roman"/>
        </w:rPr>
        <w:t xml:space="preserve">n peelitian pengembangan. Adapun yang dikembangkan dalam penelitian ini adalah LKPD digital berbasis etnosains melayu riau pada muatan IPA SD. </w:t>
      </w:r>
      <w:r w:rsidR="004E7FAD">
        <w:rPr>
          <w:rFonts w:ascii="Times New Roman" w:hAnsi="Times New Roman" w:cs="Times New Roman"/>
        </w:rPr>
        <w:t xml:space="preserve">Dalam penelitian pengembangan ini menggunakan model 4 D ( </w:t>
      </w:r>
      <w:r w:rsidR="004E7FAD" w:rsidRPr="004E7FAD">
        <w:rPr>
          <w:rFonts w:ascii="Times New Roman" w:hAnsi="Times New Roman" w:cs="Times New Roman"/>
          <w:i/>
        </w:rPr>
        <w:t>Four-D Models</w:t>
      </w:r>
      <w:r w:rsidR="004E7FAD">
        <w:rPr>
          <w:rFonts w:ascii="Times New Roman" w:hAnsi="Times New Roman" w:cs="Times New Roman"/>
        </w:rPr>
        <w:t xml:space="preserve">), yang terdiri dari empat tahap yaitu: </w:t>
      </w:r>
      <w:r w:rsidR="00BD16C1">
        <w:rPr>
          <w:rFonts w:ascii="Times New Roman" w:hAnsi="Times New Roman" w:cs="Times New Roman"/>
        </w:rPr>
        <w:t xml:space="preserve">1) </w:t>
      </w:r>
      <w:r w:rsidR="005929EB">
        <w:rPr>
          <w:rFonts w:ascii="Times New Roman" w:hAnsi="Times New Roman" w:cs="Times New Roman"/>
        </w:rPr>
        <w:t>D</w:t>
      </w:r>
      <w:r w:rsidR="004E7FAD">
        <w:rPr>
          <w:rFonts w:ascii="Times New Roman" w:hAnsi="Times New Roman" w:cs="Times New Roman"/>
        </w:rPr>
        <w:t>efine meliputi analisis kurikulum, analisis konsep dan analisis buku-buku teks pelajaran IPA SD dan budaya melayu riau</w:t>
      </w:r>
      <w:r w:rsidR="00BD16C1">
        <w:rPr>
          <w:rFonts w:ascii="Times New Roman" w:hAnsi="Times New Roman" w:cs="Times New Roman"/>
        </w:rPr>
        <w:t xml:space="preserve">, 2) </w:t>
      </w:r>
      <w:r w:rsidR="005929EB">
        <w:rPr>
          <w:rFonts w:ascii="Times New Roman" w:hAnsi="Times New Roman" w:cs="Times New Roman"/>
        </w:rPr>
        <w:t>D</w:t>
      </w:r>
      <w:r w:rsidR="00BC4E6A">
        <w:rPr>
          <w:rFonts w:ascii="Times New Roman" w:hAnsi="Times New Roman" w:cs="Times New Roman"/>
        </w:rPr>
        <w:t xml:space="preserve">esign merupakan tahap merancang produk LKPD digital berbasis etnosains budaya melayu riau pada muatan IPA SD, 3) </w:t>
      </w:r>
      <w:r w:rsidR="005929EB">
        <w:rPr>
          <w:rFonts w:ascii="Times New Roman" w:hAnsi="Times New Roman" w:cs="Times New Roman"/>
        </w:rPr>
        <w:t>Develop pada tahap ini</w:t>
      </w:r>
      <w:r w:rsidR="00F9711D">
        <w:rPr>
          <w:rFonts w:ascii="Times New Roman" w:hAnsi="Times New Roman" w:cs="Times New Roman"/>
        </w:rPr>
        <w:t xml:space="preserve"> produk yang telah dibuat divalidasi dari aspek materi, aspek bahasa, dan aspek bahasa.</w:t>
      </w:r>
      <w:r w:rsidR="00A3738E">
        <w:rPr>
          <w:rFonts w:ascii="Times New Roman" w:hAnsi="Times New Roman" w:cs="Times New Roman"/>
        </w:rPr>
        <w:t xml:space="preserve"> Pada penelitian ini dibatasi sampai tahap tiga yaitu </w:t>
      </w:r>
      <w:r w:rsidR="00812F8D">
        <w:rPr>
          <w:rFonts w:ascii="Times New Roman" w:hAnsi="Times New Roman" w:cs="Times New Roman"/>
        </w:rPr>
        <w:t>development pada tahap validasi</w:t>
      </w:r>
      <w:r w:rsidR="003A0D17">
        <w:rPr>
          <w:rFonts w:ascii="Times New Roman" w:hAnsi="Times New Roman" w:cs="Times New Roman"/>
        </w:rPr>
        <w:t xml:space="preserve"> oleh ahli</w:t>
      </w:r>
      <w:r w:rsidR="00812F8D">
        <w:rPr>
          <w:rFonts w:ascii="Times New Roman" w:hAnsi="Times New Roman" w:cs="Times New Roman"/>
        </w:rPr>
        <w:t xml:space="preserve">. </w:t>
      </w:r>
      <w:r w:rsidR="00202B02">
        <w:rPr>
          <w:rFonts w:ascii="Times New Roman" w:hAnsi="Times New Roman" w:cs="Times New Roman"/>
        </w:rPr>
        <w:t xml:space="preserve">Sedangkan aplikasi yang digunakan dalam membuat LKPD digital menggunakan aplikasi </w:t>
      </w:r>
      <w:r w:rsidR="00202B02" w:rsidRPr="00202B02">
        <w:rPr>
          <w:rFonts w:ascii="Times New Roman" w:hAnsi="Times New Roman" w:cs="Times New Roman"/>
          <w:i/>
        </w:rPr>
        <w:t>liveworksheets</w:t>
      </w:r>
      <w:r w:rsidR="00202B02">
        <w:rPr>
          <w:rFonts w:ascii="Times New Roman" w:hAnsi="Times New Roman" w:cs="Times New Roman"/>
        </w:rPr>
        <w:t xml:space="preserve">. </w:t>
      </w:r>
      <w:r w:rsidR="00A762C0">
        <w:rPr>
          <w:rFonts w:ascii="Times New Roman" w:hAnsi="Times New Roman" w:cs="Times New Roman"/>
        </w:rPr>
        <w:t>Adapun desaign</w:t>
      </w:r>
      <w:r w:rsidR="00812F8D">
        <w:rPr>
          <w:rFonts w:ascii="Times New Roman" w:hAnsi="Times New Roman" w:cs="Times New Roman"/>
        </w:rPr>
        <w:t xml:space="preserve"> ini dapat digambarkan sebagai berikut:</w:t>
      </w:r>
    </w:p>
    <w:p w:rsidR="00A762C0" w:rsidRDefault="00544674" w:rsidP="00A762C0">
      <w:pPr>
        <w:tabs>
          <w:tab w:val="left" w:pos="2010"/>
        </w:tabs>
      </w:pPr>
      <w:r>
        <w:rPr>
          <w:noProof/>
          <w:lang w:eastAsia="id-ID"/>
        </w:rPr>
        <mc:AlternateContent>
          <mc:Choice Requires="wps">
            <w:drawing>
              <wp:anchor distT="0" distB="0" distL="114300" distR="114300" simplePos="0" relativeHeight="251688960" behindDoc="0" locked="0" layoutInCell="1" allowOverlap="1" wp14:anchorId="725BC6B9" wp14:editId="45E398E0">
                <wp:simplePos x="0" y="0"/>
                <wp:positionH relativeFrom="column">
                  <wp:posOffset>4895850</wp:posOffset>
                </wp:positionH>
                <wp:positionV relativeFrom="paragraph">
                  <wp:posOffset>48260</wp:posOffset>
                </wp:positionV>
                <wp:extent cx="257175" cy="12096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57175" cy="1209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D</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F</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I</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N</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Default="00544674" w:rsidP="00544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5BC6B9" id="Rectangle 12" o:spid="_x0000_s1026" style="position:absolute;margin-left:385.5pt;margin-top:3.8pt;width:20.25pt;height:95.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" fillcolor="#4472c4 [3204]" strokecolor="#1f3763 [1604]" strokeweight="1pt">
                <v:textbox>
                  <w:txbxContent>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D</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F</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I</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N</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Default="00544674" w:rsidP="00544674">
                      <w:pPr>
                        <w:jc w:val="center"/>
                      </w:pPr>
                    </w:p>
                  </w:txbxContent>
                </v:textbox>
              </v:rect>
            </w:pict>
          </mc:Fallback>
        </mc:AlternateContent>
      </w:r>
      <w:r>
        <w:rPr>
          <w:noProof/>
          <w:lang w:eastAsia="id-ID"/>
        </w:rPr>
        <mc:AlternateContent>
          <mc:Choice Requires="wps">
            <w:drawing>
              <wp:anchor distT="0" distB="0" distL="114300" distR="114300" simplePos="0" relativeHeight="251683840" behindDoc="0" locked="0" layoutInCell="1" allowOverlap="1" wp14:anchorId="476C91FB" wp14:editId="2B292466">
                <wp:simplePos x="0" y="0"/>
                <wp:positionH relativeFrom="column">
                  <wp:posOffset>1581150</wp:posOffset>
                </wp:positionH>
                <wp:positionV relativeFrom="paragraph">
                  <wp:posOffset>95885</wp:posOffset>
                </wp:positionV>
                <wp:extent cx="2600325" cy="3810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600325" cy="381000"/>
                        </a:xfrm>
                        <a:prstGeom prst="rect">
                          <a:avLst/>
                        </a:prstGeom>
                      </wps:spPr>
                      <wps:style>
                        <a:lnRef idx="2">
                          <a:schemeClr val="accent1"/>
                        </a:lnRef>
                        <a:fillRef idx="1">
                          <a:schemeClr val="lt1"/>
                        </a:fillRef>
                        <a:effectRef idx="0">
                          <a:schemeClr val="accent1"/>
                        </a:effectRef>
                        <a:fontRef idx="minor">
                          <a:schemeClr val="dk1"/>
                        </a:fontRef>
                      </wps:style>
                      <wps:txbx>
                        <w:txbxContent>
                          <w:p w:rsidR="00544674" w:rsidRPr="006666F0" w:rsidRDefault="00544674" w:rsidP="00544674">
                            <w:pPr>
                              <w:jc w:val="center"/>
                              <w:rPr>
                                <w:rFonts w:ascii="Times New Roman" w:hAnsi="Times New Roman" w:cs="Times New Roman"/>
                              </w:rPr>
                            </w:pPr>
                            <w:r w:rsidRPr="006666F0">
                              <w:rPr>
                                <w:rFonts w:ascii="Times New Roman" w:hAnsi="Times New Roman" w:cs="Times New Roman"/>
                              </w:rPr>
                              <w:t>Analisis kebutuhan 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C91FB" id="Rectangle 9" o:spid="_x0000_s1027" style="position:absolute;margin-left:124.5pt;margin-top:7.55pt;width:204.7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" fillcolor="white [3201]" strokecolor="#4472c4 [3204]" strokeweight="1pt">
                <v:textbox>
                  <w:txbxContent>
                    <w:p w:rsidR="00544674" w:rsidRPr="006666F0" w:rsidRDefault="00544674" w:rsidP="00544674">
                      <w:pPr>
                        <w:jc w:val="center"/>
                        <w:rPr>
                          <w:rFonts w:ascii="Times New Roman" w:hAnsi="Times New Roman" w:cs="Times New Roman"/>
                        </w:rPr>
                      </w:pPr>
                      <w:r w:rsidRPr="006666F0">
                        <w:rPr>
                          <w:rFonts w:ascii="Times New Roman" w:hAnsi="Times New Roman" w:cs="Times New Roman"/>
                        </w:rPr>
                        <w:t>Analisis kebutuhan awal</w:t>
                      </w:r>
                    </w:p>
                  </w:txbxContent>
                </v:textbox>
              </v:rect>
            </w:pict>
          </mc:Fallback>
        </mc:AlternateContent>
      </w:r>
    </w:p>
    <w:p w:rsidR="00A762C0" w:rsidRDefault="00544674" w:rsidP="00A762C0">
      <w:pPr>
        <w:tabs>
          <w:tab w:val="left" w:pos="2010"/>
        </w:tabs>
      </w:pPr>
      <w:r>
        <w:rPr>
          <w:noProof/>
          <w:lang w:eastAsia="id-ID"/>
        </w:rPr>
        <mc:AlternateContent>
          <mc:Choice Requires="wps">
            <w:drawing>
              <wp:anchor distT="0" distB="0" distL="114300" distR="114300" simplePos="0" relativeHeight="251666432" behindDoc="0" locked="0" layoutInCell="1" allowOverlap="1" wp14:anchorId="174D633D" wp14:editId="0EE4E7D1">
                <wp:simplePos x="0" y="0"/>
                <wp:positionH relativeFrom="column">
                  <wp:posOffset>2783205</wp:posOffset>
                </wp:positionH>
                <wp:positionV relativeFrom="paragraph">
                  <wp:posOffset>188595</wp:posOffset>
                </wp:positionV>
                <wp:extent cx="45085" cy="123825"/>
                <wp:effectExtent l="19050" t="0" r="31115" b="47625"/>
                <wp:wrapNone/>
                <wp:docPr id="108" name="Down Arrow 108"/>
                <wp:cNvGraphicFramePr/>
                <a:graphic xmlns:a="http://schemas.openxmlformats.org/drawingml/2006/main">
                  <a:graphicData uri="http://schemas.microsoft.com/office/word/2010/wordprocessingShape">
                    <wps:wsp>
                      <wps:cNvSpPr/>
                      <wps:spPr>
                        <a:xfrm>
                          <a:off x="0" y="0"/>
                          <a:ext cx="45085" cy="123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214A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8" o:spid="_x0000_s1026" type="#_x0000_t67" style="position:absolute;margin-left:219.15pt;margin-top:14.85pt;width:3.5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" adj="17668" fillcolor="#4472c4 [3204]" strokecolor="#1f3763 [1604]" strokeweight="1pt"/>
            </w:pict>
          </mc:Fallback>
        </mc:AlternateContent>
      </w:r>
    </w:p>
    <w:p w:rsidR="00A762C0" w:rsidRPr="00A35AA7" w:rsidRDefault="00544674" w:rsidP="00A762C0">
      <w:r>
        <w:rPr>
          <w:noProof/>
          <w:lang w:eastAsia="id-ID"/>
        </w:rPr>
        <mc:AlternateContent>
          <mc:Choice Requires="wps">
            <w:drawing>
              <wp:anchor distT="0" distB="0" distL="114300" distR="114300" simplePos="0" relativeHeight="251665408" behindDoc="0" locked="0" layoutInCell="1" allowOverlap="1" wp14:anchorId="40DA4D76" wp14:editId="11DA91E5">
                <wp:simplePos x="0" y="0"/>
                <wp:positionH relativeFrom="column">
                  <wp:posOffset>1524000</wp:posOffset>
                </wp:positionH>
                <wp:positionV relativeFrom="paragraph">
                  <wp:posOffset>40005</wp:posOffset>
                </wp:positionV>
                <wp:extent cx="2600325" cy="533400"/>
                <wp:effectExtent l="0" t="0" r="28575" b="19050"/>
                <wp:wrapNone/>
                <wp:docPr id="109" name="Rectangle 109"/>
                <wp:cNvGraphicFramePr/>
                <a:graphic xmlns:a="http://schemas.openxmlformats.org/drawingml/2006/main">
                  <a:graphicData uri="http://schemas.microsoft.com/office/word/2010/wordprocessingShape">
                    <wps:wsp>
                      <wps:cNvSpPr/>
                      <wps:spPr>
                        <a:xfrm>
                          <a:off x="0" y="0"/>
                          <a:ext cx="2600325" cy="533400"/>
                        </a:xfrm>
                        <a:prstGeom prst="rect">
                          <a:avLst/>
                        </a:prstGeom>
                      </wps:spPr>
                      <wps:style>
                        <a:lnRef idx="2">
                          <a:schemeClr val="accent1"/>
                        </a:lnRef>
                        <a:fillRef idx="1">
                          <a:schemeClr val="lt1"/>
                        </a:fillRef>
                        <a:effectRef idx="0">
                          <a:schemeClr val="accent1"/>
                        </a:effectRef>
                        <a:fontRef idx="minor">
                          <a:schemeClr val="dk1"/>
                        </a:fontRef>
                      </wps:style>
                      <wps:txb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Analisis kurikulum,analisis konsep, analisi buku teks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A4D76" id="Rectangle 109" o:spid="_x0000_s1028" style="position:absolute;margin-left:120pt;margin-top:3.15pt;width:204.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" fillcolor="white [3201]" strokecolor="#4472c4 [3204]" strokeweight="1pt">
                <v:textbo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Analisis kurikulum,analisis konsep, analisi buku teks</w:t>
                      </w:r>
                    </w:p>
                  </w:txbxContent>
                </v:textbox>
              </v:rect>
            </w:pict>
          </mc:Fallback>
        </mc:AlternateContent>
      </w:r>
    </w:p>
    <w:p w:rsidR="00A762C0" w:rsidRPr="00A35AA7" w:rsidRDefault="00544674" w:rsidP="00A762C0">
      <w:r>
        <w:rPr>
          <w:noProof/>
          <w:lang w:eastAsia="id-ID"/>
        </w:rPr>
        <mc:AlternateContent>
          <mc:Choice Requires="wps">
            <w:drawing>
              <wp:anchor distT="0" distB="0" distL="114300" distR="114300" simplePos="0" relativeHeight="251667456" behindDoc="0" locked="0" layoutInCell="1" allowOverlap="1" wp14:anchorId="0B9621F3" wp14:editId="19A1179C">
                <wp:simplePos x="0" y="0"/>
                <wp:positionH relativeFrom="column">
                  <wp:posOffset>2800350</wp:posOffset>
                </wp:positionH>
                <wp:positionV relativeFrom="paragraph">
                  <wp:posOffset>278765</wp:posOffset>
                </wp:positionV>
                <wp:extent cx="45719" cy="171450"/>
                <wp:effectExtent l="19050" t="0" r="31115" b="38100"/>
                <wp:wrapNone/>
                <wp:docPr id="104" name="Down Arrow 104"/>
                <wp:cNvGraphicFramePr/>
                <a:graphic xmlns:a="http://schemas.openxmlformats.org/drawingml/2006/main">
                  <a:graphicData uri="http://schemas.microsoft.com/office/word/2010/wordprocessingShape">
                    <wps:wsp>
                      <wps:cNvSpPr/>
                      <wps:spPr>
                        <a:xfrm>
                          <a:off x="0" y="0"/>
                          <a:ext cx="45719"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FA81D2" id="Down Arrow 104" o:spid="_x0000_s1026" type="#_x0000_t67" style="position:absolute;margin-left:220.5pt;margin-top:21.95pt;width:3.6pt;height:1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" adj="18720" fillcolor="#4472c4 [3204]" strokecolor="#1f3763 [1604]" strokeweight="1pt"/>
            </w:pict>
          </mc:Fallback>
        </mc:AlternateContent>
      </w:r>
    </w:p>
    <w:p w:rsidR="00A762C0" w:rsidRPr="00A35AA7" w:rsidRDefault="00544674" w:rsidP="00A762C0">
      <w:r>
        <w:rPr>
          <w:noProof/>
          <w:lang w:eastAsia="id-ID"/>
        </w:rPr>
        <mc:AlternateContent>
          <mc:Choice Requires="wps">
            <w:drawing>
              <wp:anchor distT="0" distB="0" distL="114300" distR="114300" simplePos="0" relativeHeight="251691008" behindDoc="0" locked="0" layoutInCell="1" allowOverlap="1" wp14:anchorId="359ABDE5" wp14:editId="0C73C1E7">
                <wp:simplePos x="0" y="0"/>
                <wp:positionH relativeFrom="column">
                  <wp:posOffset>4924425</wp:posOffset>
                </wp:positionH>
                <wp:positionV relativeFrom="paragraph">
                  <wp:posOffset>184150</wp:posOffset>
                </wp:positionV>
                <wp:extent cx="257175" cy="12096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57175" cy="1209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D</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S</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IG</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N</w:t>
                            </w:r>
                          </w:p>
                          <w:p w:rsidR="00544674" w:rsidRPr="006666F0" w:rsidRDefault="00544674" w:rsidP="0054467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ABDE5" id="Rectangle 13" o:spid="_x0000_s1029" style="position:absolute;margin-left:387.75pt;margin-top:14.5pt;width:20.25pt;height:95.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" fillcolor="#4472c4 [3204]" strokecolor="#1f3763 [1604]" strokeweight="1pt">
                <v:textbox>
                  <w:txbxContent>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D</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S</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IG</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N</w:t>
                      </w:r>
                    </w:p>
                    <w:p w:rsidR="00544674" w:rsidRPr="006666F0" w:rsidRDefault="00544674" w:rsidP="00544674">
                      <w:pPr>
                        <w:jc w:val="center"/>
                        <w:rPr>
                          <w:rFonts w:ascii="Times New Roman" w:hAnsi="Times New Roman" w:cs="Times New Roman"/>
                        </w:rPr>
                      </w:pPr>
                    </w:p>
                  </w:txbxContent>
                </v:textbox>
              </v:rect>
            </w:pict>
          </mc:Fallback>
        </mc:AlternateContent>
      </w:r>
      <w:r>
        <w:rPr>
          <w:noProof/>
          <w:lang w:eastAsia="id-ID"/>
        </w:rPr>
        <mc:AlternateContent>
          <mc:Choice Requires="wps">
            <w:drawing>
              <wp:anchor distT="0" distB="0" distL="114300" distR="114300" simplePos="0" relativeHeight="251668480" behindDoc="0" locked="0" layoutInCell="1" allowOverlap="1" wp14:anchorId="4FE267E0" wp14:editId="3BB7D59D">
                <wp:simplePos x="0" y="0"/>
                <wp:positionH relativeFrom="margin">
                  <wp:posOffset>1809750</wp:posOffset>
                </wp:positionH>
                <wp:positionV relativeFrom="paragraph">
                  <wp:posOffset>202565</wp:posOffset>
                </wp:positionV>
                <wp:extent cx="2019300" cy="6858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019300" cy="685800"/>
                        </a:xfrm>
                        <a:prstGeom prst="rect">
                          <a:avLst/>
                        </a:prstGeom>
                      </wps:spPr>
                      <wps:style>
                        <a:lnRef idx="2">
                          <a:schemeClr val="accent1"/>
                        </a:lnRef>
                        <a:fillRef idx="1">
                          <a:schemeClr val="lt1"/>
                        </a:fillRef>
                        <a:effectRef idx="0">
                          <a:schemeClr val="accent1"/>
                        </a:effectRef>
                        <a:fontRef idx="minor">
                          <a:schemeClr val="dk1"/>
                        </a:fontRef>
                      </wps:style>
                      <wps:txb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Perancangan Produk LKPD digital berbasis etnosains melayu riau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267E0" id="Rectangle 34" o:spid="_x0000_s1030" style="position:absolute;margin-left:142.5pt;margin-top:15.95pt;width:159pt;height:5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" fillcolor="white [3201]" strokecolor="#4472c4 [3204]" strokeweight="1pt">
                <v:textbo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Perancangan Produk LKPD digital berbasis etnosains melayu riau</w:t>
                      </w:r>
                    </w:p>
                  </w:txbxContent>
                </v:textbox>
                <w10:wrap anchorx="margin"/>
              </v:rect>
            </w:pict>
          </mc:Fallback>
        </mc:AlternateContent>
      </w:r>
    </w:p>
    <w:p w:rsidR="00A762C0" w:rsidRPr="00A35AA7" w:rsidRDefault="00A762C0" w:rsidP="00A762C0"/>
    <w:p w:rsidR="00A762C0" w:rsidRPr="00A35AA7" w:rsidRDefault="00544674" w:rsidP="00A762C0">
      <w:r>
        <w:rPr>
          <w:noProof/>
          <w:lang w:eastAsia="id-ID"/>
        </w:rPr>
        <mc:AlternateContent>
          <mc:Choice Requires="wps">
            <w:drawing>
              <wp:anchor distT="0" distB="0" distL="114300" distR="114300" simplePos="0" relativeHeight="251669504" behindDoc="0" locked="0" layoutInCell="1" allowOverlap="1" wp14:anchorId="5C2F3E6B" wp14:editId="1B7A778C">
                <wp:simplePos x="0" y="0"/>
                <wp:positionH relativeFrom="margin">
                  <wp:posOffset>2828925</wp:posOffset>
                </wp:positionH>
                <wp:positionV relativeFrom="paragraph">
                  <wp:posOffset>271145</wp:posOffset>
                </wp:positionV>
                <wp:extent cx="45085" cy="152400"/>
                <wp:effectExtent l="19050" t="0" r="31115" b="38100"/>
                <wp:wrapNone/>
                <wp:docPr id="61" name="Down Arrow 61"/>
                <wp:cNvGraphicFramePr/>
                <a:graphic xmlns:a="http://schemas.openxmlformats.org/drawingml/2006/main">
                  <a:graphicData uri="http://schemas.microsoft.com/office/word/2010/wordprocessingShape">
                    <wps:wsp>
                      <wps:cNvSpPr/>
                      <wps:spPr>
                        <a:xfrm>
                          <a:off x="0" y="0"/>
                          <a:ext cx="4508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E3981A" id="Down Arrow 61" o:spid="_x0000_s1026" type="#_x0000_t67" style="position:absolute;margin-left:222.75pt;margin-top:21.35pt;width:3.55pt;height:12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" adj="18405" fillcolor="#4472c4 [3204]" strokecolor="#1f3763 [1604]" strokeweight="1pt">
                <w10:wrap anchorx="margin"/>
              </v:shape>
            </w:pict>
          </mc:Fallback>
        </mc:AlternateContent>
      </w:r>
    </w:p>
    <w:p w:rsidR="00A762C0" w:rsidRPr="00A35AA7" w:rsidRDefault="00544674" w:rsidP="00A762C0">
      <w:r w:rsidRPr="00753FDF">
        <w:rPr>
          <w:noProof/>
          <w:lang w:eastAsia="id-ID"/>
        </w:rPr>
        <mc:AlternateContent>
          <mc:Choice Requires="wps">
            <w:drawing>
              <wp:anchor distT="0" distB="0" distL="114300" distR="114300" simplePos="0" relativeHeight="251670528" behindDoc="0" locked="0" layoutInCell="1" allowOverlap="1" wp14:anchorId="5833BAB1" wp14:editId="538E0159">
                <wp:simplePos x="0" y="0"/>
                <wp:positionH relativeFrom="column">
                  <wp:posOffset>1940560</wp:posOffset>
                </wp:positionH>
                <wp:positionV relativeFrom="paragraph">
                  <wp:posOffset>118110</wp:posOffset>
                </wp:positionV>
                <wp:extent cx="1905000" cy="32385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1905000" cy="323850"/>
                        </a:xfrm>
                        <a:prstGeom prst="rect">
                          <a:avLst/>
                        </a:prstGeom>
                      </wps:spPr>
                      <wps:style>
                        <a:lnRef idx="2">
                          <a:schemeClr val="accent1"/>
                        </a:lnRef>
                        <a:fillRef idx="1">
                          <a:schemeClr val="lt1"/>
                        </a:fillRef>
                        <a:effectRef idx="0">
                          <a:schemeClr val="accent1"/>
                        </a:effectRef>
                        <a:fontRef idx="minor">
                          <a:schemeClr val="dk1"/>
                        </a:fontRef>
                      </wps:style>
                      <wps:txb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Rancangan Awal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3BAB1" id="Rectangle 60" o:spid="_x0000_s1031" style="position:absolute;margin-left:152.8pt;margin-top:9.3pt;width:150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" fillcolor="white [3201]" strokecolor="#4472c4 [3204]" strokeweight="1pt">
                <v:textbo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Rancangan Awal Program</w:t>
                      </w:r>
                    </w:p>
                  </w:txbxContent>
                </v:textbox>
              </v:rect>
            </w:pict>
          </mc:Fallback>
        </mc:AlternateContent>
      </w:r>
    </w:p>
    <w:p w:rsidR="00A762C0" w:rsidRPr="00A35AA7" w:rsidRDefault="00544674" w:rsidP="00A762C0">
      <w:r w:rsidRPr="00753FDF">
        <w:rPr>
          <w:noProof/>
          <w:lang w:eastAsia="id-ID"/>
        </w:rPr>
        <mc:AlternateContent>
          <mc:Choice Requires="wps">
            <w:drawing>
              <wp:anchor distT="0" distB="0" distL="114300" distR="114300" simplePos="0" relativeHeight="251672576" behindDoc="0" locked="0" layoutInCell="1" allowOverlap="1" wp14:anchorId="4D368211" wp14:editId="3F28966D">
                <wp:simplePos x="0" y="0"/>
                <wp:positionH relativeFrom="column">
                  <wp:posOffset>1962150</wp:posOffset>
                </wp:positionH>
                <wp:positionV relativeFrom="paragraph">
                  <wp:posOffset>307340</wp:posOffset>
                </wp:positionV>
                <wp:extent cx="1905000" cy="32385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905000" cy="323850"/>
                        </a:xfrm>
                        <a:prstGeom prst="rect">
                          <a:avLst/>
                        </a:prstGeom>
                      </wps:spPr>
                      <wps:style>
                        <a:lnRef idx="2">
                          <a:schemeClr val="accent1"/>
                        </a:lnRef>
                        <a:fillRef idx="1">
                          <a:schemeClr val="lt1"/>
                        </a:fillRef>
                        <a:effectRef idx="0">
                          <a:schemeClr val="accent1"/>
                        </a:effectRef>
                        <a:fontRef idx="minor">
                          <a:schemeClr val="dk1"/>
                        </a:fontRef>
                      </wps:style>
                      <wps:txb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Validasi Ahli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68211" id="Rectangle 37" o:spid="_x0000_s1032" style="position:absolute;margin-left:154.5pt;margin-top:24.2pt;width:150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" fillcolor="white [3201]" strokecolor="#4472c4 [3204]" strokeweight="1pt">
                <v:textbo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Validasi Ahli</w:t>
                      </w:r>
                    </w:p>
                  </w:txbxContent>
                </v:textbox>
              </v:rect>
            </w:pict>
          </mc:Fallback>
        </mc:AlternateContent>
      </w:r>
      <w:r>
        <w:rPr>
          <w:noProof/>
          <w:lang w:eastAsia="id-ID"/>
        </w:rPr>
        <mc:AlternateContent>
          <mc:Choice Requires="wps">
            <w:drawing>
              <wp:anchor distT="0" distB="0" distL="114300" distR="114300" simplePos="0" relativeHeight="251671552" behindDoc="0" locked="0" layoutInCell="1" allowOverlap="1" wp14:anchorId="131F9BAF" wp14:editId="3EA43203">
                <wp:simplePos x="0" y="0"/>
                <wp:positionH relativeFrom="margin">
                  <wp:posOffset>2857500</wp:posOffset>
                </wp:positionH>
                <wp:positionV relativeFrom="paragraph">
                  <wp:posOffset>149225</wp:posOffset>
                </wp:positionV>
                <wp:extent cx="45085" cy="142875"/>
                <wp:effectExtent l="19050" t="0" r="31115" b="47625"/>
                <wp:wrapNone/>
                <wp:docPr id="36" name="Down Arrow 36"/>
                <wp:cNvGraphicFramePr/>
                <a:graphic xmlns:a="http://schemas.openxmlformats.org/drawingml/2006/main">
                  <a:graphicData uri="http://schemas.microsoft.com/office/word/2010/wordprocessingShape">
                    <wps:wsp>
                      <wps:cNvSpPr/>
                      <wps:spPr>
                        <a:xfrm>
                          <a:off x="0" y="0"/>
                          <a:ext cx="45085" cy="142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8CBA99" id="Down Arrow 36" o:spid="_x0000_s1026" type="#_x0000_t67" style="position:absolute;margin-left:225pt;margin-top:11.75pt;width:3.55pt;height:11.2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" adj="18192" fillcolor="#4472c4 [3204]" strokecolor="#1f3763 [1604]" strokeweight="1pt">
                <w10:wrap anchorx="margin"/>
              </v:shape>
            </w:pict>
          </mc:Fallback>
        </mc:AlternateContent>
      </w:r>
    </w:p>
    <w:p w:rsidR="00A762C0" w:rsidRPr="00A35AA7" w:rsidRDefault="00544674" w:rsidP="00A762C0">
      <w:r>
        <w:rPr>
          <w:noProof/>
          <w:lang w:eastAsia="id-ID"/>
        </w:rPr>
        <mc:AlternateContent>
          <mc:Choice Requires="wps">
            <w:drawing>
              <wp:anchor distT="0" distB="0" distL="114300" distR="114300" simplePos="0" relativeHeight="251693056" behindDoc="0" locked="0" layoutInCell="1" allowOverlap="1" wp14:anchorId="60DA8C37" wp14:editId="3B42019B">
                <wp:simplePos x="0" y="0"/>
                <wp:positionH relativeFrom="column">
                  <wp:posOffset>4962525</wp:posOffset>
                </wp:positionH>
                <wp:positionV relativeFrom="paragraph">
                  <wp:posOffset>111760</wp:posOffset>
                </wp:positionV>
                <wp:extent cx="257175" cy="1276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57175" cy="1276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D</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V</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L</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O</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P</w:t>
                            </w:r>
                          </w:p>
                          <w:p w:rsidR="00544674" w:rsidRDefault="00544674" w:rsidP="00544674">
                            <w:pPr>
                              <w:spacing w:after="0" w:line="240" w:lineRule="auto"/>
                              <w:jc w:val="center"/>
                            </w:pPr>
                          </w:p>
                          <w:p w:rsidR="00544674" w:rsidRDefault="00544674" w:rsidP="00544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DA8C37" id="Rectangle 14" o:spid="_x0000_s1033" style="position:absolute;margin-left:390.75pt;margin-top:8.8pt;width:20.25pt;height:100.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" fillcolor="#4472c4 [3204]" strokecolor="#1f3763 [1604]" strokeweight="1pt">
                <v:textbox>
                  <w:txbxContent>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D</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V</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E</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L</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O</w:t>
                      </w:r>
                    </w:p>
                    <w:p w:rsidR="00544674" w:rsidRPr="006666F0" w:rsidRDefault="00544674" w:rsidP="00544674">
                      <w:pPr>
                        <w:spacing w:after="0" w:line="240" w:lineRule="auto"/>
                        <w:jc w:val="center"/>
                        <w:rPr>
                          <w:rFonts w:ascii="Times New Roman" w:hAnsi="Times New Roman" w:cs="Times New Roman"/>
                        </w:rPr>
                      </w:pPr>
                      <w:r w:rsidRPr="006666F0">
                        <w:rPr>
                          <w:rFonts w:ascii="Times New Roman" w:hAnsi="Times New Roman" w:cs="Times New Roman"/>
                        </w:rPr>
                        <w:t>P</w:t>
                      </w:r>
                    </w:p>
                    <w:p w:rsidR="00544674" w:rsidRDefault="00544674" w:rsidP="00544674">
                      <w:pPr>
                        <w:spacing w:after="0" w:line="240" w:lineRule="auto"/>
                        <w:jc w:val="center"/>
                      </w:pPr>
                    </w:p>
                    <w:p w:rsidR="00544674" w:rsidRDefault="00544674" w:rsidP="00544674">
                      <w:pPr>
                        <w:jc w:val="center"/>
                      </w:pPr>
                    </w:p>
                  </w:txbxContent>
                </v:textbox>
              </v:rect>
            </w:pict>
          </mc:Fallback>
        </mc:AlternateContent>
      </w:r>
    </w:p>
    <w:p w:rsidR="00A762C0" w:rsidRPr="00A35AA7" w:rsidRDefault="00544674" w:rsidP="00A762C0">
      <w:r w:rsidRPr="00753FDF">
        <w:rPr>
          <w:noProof/>
          <w:lang w:eastAsia="id-ID"/>
        </w:rPr>
        <mc:AlternateContent>
          <mc:Choice Requires="wps">
            <w:drawing>
              <wp:anchor distT="0" distB="0" distL="114300" distR="114300" simplePos="0" relativeHeight="251674624" behindDoc="0" locked="0" layoutInCell="1" allowOverlap="1" wp14:anchorId="36753BF0" wp14:editId="4A892C9F">
                <wp:simplePos x="0" y="0"/>
                <wp:positionH relativeFrom="column">
                  <wp:posOffset>1933575</wp:posOffset>
                </wp:positionH>
                <wp:positionV relativeFrom="paragraph">
                  <wp:posOffset>167005</wp:posOffset>
                </wp:positionV>
                <wp:extent cx="1905000" cy="3238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905000" cy="323850"/>
                        </a:xfrm>
                        <a:prstGeom prst="rect">
                          <a:avLst/>
                        </a:prstGeom>
                      </wps:spPr>
                      <wps:style>
                        <a:lnRef idx="2">
                          <a:schemeClr val="accent1"/>
                        </a:lnRef>
                        <a:fillRef idx="1">
                          <a:schemeClr val="lt1"/>
                        </a:fillRef>
                        <a:effectRef idx="0">
                          <a:schemeClr val="accent1"/>
                        </a:effectRef>
                        <a:fontRef idx="minor">
                          <a:schemeClr val="dk1"/>
                        </a:fontRef>
                      </wps:style>
                      <wps:txb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 xml:space="preserve">Revisi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53BF0" id="Rectangle 39" o:spid="_x0000_s1034" style="position:absolute;margin-left:152.25pt;margin-top:13.15pt;width:150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" fillcolor="white [3201]" strokecolor="#4472c4 [3204]" strokeweight="1pt">
                <v:textbo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 xml:space="preserve">Revisi </w:t>
                      </w:r>
                    </w:p>
                  </w:txbxContent>
                </v:textbox>
              </v:rect>
            </w:pict>
          </mc:Fallback>
        </mc:AlternateContent>
      </w:r>
      <w:r>
        <w:rPr>
          <w:noProof/>
          <w:lang w:eastAsia="id-ID"/>
        </w:rPr>
        <mc:AlternateContent>
          <mc:Choice Requires="wps">
            <w:drawing>
              <wp:anchor distT="0" distB="0" distL="114300" distR="114300" simplePos="0" relativeHeight="251673600" behindDoc="0" locked="0" layoutInCell="1" allowOverlap="1" wp14:anchorId="0245C834" wp14:editId="4A1E3487">
                <wp:simplePos x="0" y="0"/>
                <wp:positionH relativeFrom="margin">
                  <wp:posOffset>2886075</wp:posOffset>
                </wp:positionH>
                <wp:positionV relativeFrom="paragraph">
                  <wp:posOffset>10795</wp:posOffset>
                </wp:positionV>
                <wp:extent cx="45085" cy="142875"/>
                <wp:effectExtent l="19050" t="0" r="31115" b="47625"/>
                <wp:wrapNone/>
                <wp:docPr id="38" name="Down Arrow 38"/>
                <wp:cNvGraphicFramePr/>
                <a:graphic xmlns:a="http://schemas.openxmlformats.org/drawingml/2006/main">
                  <a:graphicData uri="http://schemas.microsoft.com/office/word/2010/wordprocessingShape">
                    <wps:wsp>
                      <wps:cNvSpPr/>
                      <wps:spPr>
                        <a:xfrm>
                          <a:off x="0" y="0"/>
                          <a:ext cx="45085" cy="142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2E466C" id="Down Arrow 38" o:spid="_x0000_s1026" type="#_x0000_t67" style="position:absolute;margin-left:227.25pt;margin-top:.85pt;width:3.55pt;height:11.2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" adj="18192" fillcolor="#4472c4 [3204]" strokecolor="#1f3763 [1604]" strokeweight="1pt">
                <w10:wrap anchorx="margin"/>
              </v:shape>
            </w:pict>
          </mc:Fallback>
        </mc:AlternateContent>
      </w:r>
    </w:p>
    <w:p w:rsidR="00A762C0" w:rsidRPr="00A35AA7" w:rsidRDefault="00544674" w:rsidP="00A762C0">
      <w:r>
        <w:rPr>
          <w:noProof/>
          <w:lang w:eastAsia="id-ID"/>
        </w:rPr>
        <mc:AlternateContent>
          <mc:Choice Requires="wps">
            <w:drawing>
              <wp:anchor distT="0" distB="0" distL="114300" distR="114300" simplePos="0" relativeHeight="251676672" behindDoc="0" locked="0" layoutInCell="1" allowOverlap="1" wp14:anchorId="6AABC325" wp14:editId="5A6A56F4">
                <wp:simplePos x="0" y="0"/>
                <wp:positionH relativeFrom="margin">
                  <wp:posOffset>2886075</wp:posOffset>
                </wp:positionH>
                <wp:positionV relativeFrom="paragraph">
                  <wp:posOffset>207010</wp:posOffset>
                </wp:positionV>
                <wp:extent cx="45085" cy="142875"/>
                <wp:effectExtent l="19050" t="0" r="31115" b="47625"/>
                <wp:wrapNone/>
                <wp:docPr id="41" name="Down Arrow 41"/>
                <wp:cNvGraphicFramePr/>
                <a:graphic xmlns:a="http://schemas.openxmlformats.org/drawingml/2006/main">
                  <a:graphicData uri="http://schemas.microsoft.com/office/word/2010/wordprocessingShape">
                    <wps:wsp>
                      <wps:cNvSpPr/>
                      <wps:spPr>
                        <a:xfrm>
                          <a:off x="0" y="0"/>
                          <a:ext cx="45085" cy="1428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9B3362" id="Down Arrow 41" o:spid="_x0000_s1026" type="#_x0000_t67" style="position:absolute;margin-left:227.25pt;margin-top:16.3pt;width:3.55pt;height:11.2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" adj="18192" fillcolor="#4472c4 [3204]" strokecolor="#1f3763 [1604]" strokeweight="1pt">
                <w10:wrap anchorx="margin"/>
              </v:shape>
            </w:pict>
          </mc:Fallback>
        </mc:AlternateContent>
      </w:r>
    </w:p>
    <w:p w:rsidR="00A762C0" w:rsidRPr="00A35AA7" w:rsidRDefault="00A762C0" w:rsidP="00A762C0">
      <w:r w:rsidRPr="00753FDF">
        <w:rPr>
          <w:noProof/>
          <w:lang w:eastAsia="id-ID"/>
        </w:rPr>
        <mc:AlternateContent>
          <mc:Choice Requires="wps">
            <w:drawing>
              <wp:anchor distT="0" distB="0" distL="114300" distR="114300" simplePos="0" relativeHeight="251675648" behindDoc="0" locked="0" layoutInCell="1" allowOverlap="1" wp14:anchorId="16FAA66B" wp14:editId="28CF1C08">
                <wp:simplePos x="0" y="0"/>
                <wp:positionH relativeFrom="column">
                  <wp:posOffset>1971675</wp:posOffset>
                </wp:positionH>
                <wp:positionV relativeFrom="paragraph">
                  <wp:posOffset>78740</wp:posOffset>
                </wp:positionV>
                <wp:extent cx="1905000" cy="3238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1905000" cy="323850"/>
                        </a:xfrm>
                        <a:prstGeom prst="rect">
                          <a:avLst/>
                        </a:prstGeom>
                      </wps:spPr>
                      <wps:style>
                        <a:lnRef idx="2">
                          <a:schemeClr val="accent1"/>
                        </a:lnRef>
                        <a:fillRef idx="1">
                          <a:schemeClr val="lt1"/>
                        </a:fillRef>
                        <a:effectRef idx="0">
                          <a:schemeClr val="accent1"/>
                        </a:effectRef>
                        <a:fontRef idx="minor">
                          <a:schemeClr val="dk1"/>
                        </a:fontRef>
                      </wps:style>
                      <wps:txb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Valid oleh ahli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AA66B" id="Rectangle 40" o:spid="_x0000_s1035" style="position:absolute;margin-left:155.25pt;margin-top:6.2pt;width:150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" fillcolor="white [3201]" strokecolor="#4472c4 [3204]" strokeweight="1pt">
                <v:textbox>
                  <w:txbxContent>
                    <w:p w:rsidR="00A762C0" w:rsidRPr="006666F0" w:rsidRDefault="00A762C0" w:rsidP="00A762C0">
                      <w:pPr>
                        <w:jc w:val="center"/>
                        <w:rPr>
                          <w:rFonts w:ascii="Times New Roman" w:hAnsi="Times New Roman" w:cs="Times New Roman"/>
                        </w:rPr>
                      </w:pPr>
                      <w:r w:rsidRPr="006666F0">
                        <w:rPr>
                          <w:rFonts w:ascii="Times New Roman" w:hAnsi="Times New Roman" w:cs="Times New Roman"/>
                        </w:rPr>
                        <w:t>Valid oleh ahli</w:t>
                      </w:r>
                    </w:p>
                  </w:txbxContent>
                </v:textbox>
              </v:rect>
            </w:pict>
          </mc:Fallback>
        </mc:AlternateContent>
      </w:r>
    </w:p>
    <w:p w:rsidR="00A762C0" w:rsidRPr="00A35AA7" w:rsidRDefault="00A762C0" w:rsidP="00A762C0"/>
    <w:p w:rsidR="00730329" w:rsidRPr="003B44C3" w:rsidRDefault="00730329" w:rsidP="003B44C3">
      <w:pPr>
        <w:pStyle w:val="BodyText"/>
        <w:tabs>
          <w:tab w:val="left" w:pos="426"/>
        </w:tabs>
        <w:spacing w:after="0"/>
        <w:ind w:firstLine="567"/>
        <w:jc w:val="both"/>
        <w:rPr>
          <w:rFonts w:ascii="Times New Roman" w:eastAsiaTheme="minorHAnsi" w:hAnsi="Times New Roman" w:cs="Times New Roman"/>
        </w:rPr>
      </w:pPr>
      <w:r w:rsidRPr="003B44C3">
        <w:rPr>
          <w:rFonts w:ascii="Times New Roman" w:eastAsiaTheme="minorHAnsi" w:hAnsi="Times New Roman" w:cs="Times New Roman"/>
        </w:rPr>
        <w:t xml:space="preserve">Dalam penelitian </w:t>
      </w:r>
      <w:r w:rsidRPr="003B44C3">
        <w:rPr>
          <w:rFonts w:ascii="Times New Roman" w:hAnsi="Times New Roman" w:cs="Times New Roman"/>
        </w:rPr>
        <w:t>pengembagan</w:t>
      </w:r>
      <w:r w:rsidRPr="003B44C3">
        <w:rPr>
          <w:rFonts w:ascii="Times New Roman" w:eastAsiaTheme="minorHAnsi" w:hAnsi="Times New Roman" w:cs="Times New Roman"/>
        </w:rPr>
        <w:t xml:space="preserve"> ini yang menjadi objek penelitian adalah Lembar Kerja Peserta Didik (LKPD)</w:t>
      </w:r>
      <w:r w:rsidR="00C81871" w:rsidRPr="003B44C3">
        <w:rPr>
          <w:rFonts w:ascii="Times New Roman" w:eastAsiaTheme="minorHAnsi" w:hAnsi="Times New Roman" w:cs="Times New Roman"/>
        </w:rPr>
        <w:t xml:space="preserve"> </w:t>
      </w:r>
      <w:r w:rsidR="00C81871" w:rsidRPr="003B44C3">
        <w:rPr>
          <w:rFonts w:ascii="Times New Roman" w:hAnsi="Times New Roman" w:cs="Times New Roman"/>
        </w:rPr>
        <w:t>digital berbasis etnosains melayu riau pada matan IPA SD</w:t>
      </w:r>
      <w:r w:rsidRPr="003B44C3">
        <w:rPr>
          <w:rFonts w:ascii="Times New Roman" w:eastAsiaTheme="minorHAnsi" w:hAnsi="Times New Roman" w:cs="Times New Roman"/>
        </w:rPr>
        <w:t>. Teknik analisis data perangkat yang dikembangkan menggunakan Akbar (2013: 158) dengan rumus</w:t>
      </w:r>
      <w:r w:rsidR="003649AF" w:rsidRPr="003B44C3">
        <w:rPr>
          <w:rFonts w:ascii="Times New Roman" w:eastAsiaTheme="minorHAnsi" w:hAnsi="Times New Roman" w:cs="Times New Roman"/>
        </w:rPr>
        <w:t xml:space="preserve"> </w:t>
      </w:r>
      <w:r w:rsidRPr="003B44C3">
        <w:rPr>
          <w:rFonts w:ascii="Times New Roman" w:eastAsiaTheme="minorHAnsi" w:hAnsi="Times New Roman" w:cs="Times New Roman"/>
        </w:rPr>
        <w:t>untuk</w:t>
      </w:r>
      <w:r w:rsidR="003649AF" w:rsidRPr="003B44C3">
        <w:rPr>
          <w:rFonts w:ascii="Times New Roman" w:eastAsiaTheme="minorHAnsi" w:hAnsi="Times New Roman" w:cs="Times New Roman"/>
        </w:rPr>
        <w:t xml:space="preserve"> </w:t>
      </w:r>
      <w:r w:rsidRPr="003B44C3">
        <w:rPr>
          <w:rFonts w:ascii="Times New Roman" w:eastAsiaTheme="minorHAnsi" w:hAnsi="Times New Roman" w:cs="Times New Roman"/>
        </w:rPr>
        <w:t>analisis</w:t>
      </w:r>
      <w:r w:rsidR="003649AF" w:rsidRPr="003B44C3">
        <w:rPr>
          <w:rFonts w:ascii="Times New Roman" w:eastAsiaTheme="minorHAnsi" w:hAnsi="Times New Roman" w:cs="Times New Roman"/>
        </w:rPr>
        <w:t xml:space="preserve"> </w:t>
      </w:r>
      <w:r w:rsidRPr="003B44C3">
        <w:rPr>
          <w:rFonts w:ascii="Times New Roman" w:eastAsiaTheme="minorHAnsi" w:hAnsi="Times New Roman" w:cs="Times New Roman"/>
        </w:rPr>
        <w:t>tingkat</w:t>
      </w:r>
      <w:r w:rsidR="003649AF" w:rsidRPr="003B44C3">
        <w:rPr>
          <w:rFonts w:ascii="Times New Roman" w:eastAsiaTheme="minorHAnsi" w:hAnsi="Times New Roman" w:cs="Times New Roman"/>
        </w:rPr>
        <w:t xml:space="preserve"> </w:t>
      </w:r>
      <w:r w:rsidRPr="003B44C3">
        <w:rPr>
          <w:rFonts w:ascii="Times New Roman" w:eastAsiaTheme="minorHAnsi" w:hAnsi="Times New Roman" w:cs="Times New Roman"/>
        </w:rPr>
        <w:t>validitas</w:t>
      </w:r>
      <w:r w:rsidR="003649AF" w:rsidRPr="003B44C3">
        <w:rPr>
          <w:rFonts w:ascii="Times New Roman" w:eastAsiaTheme="minorHAnsi" w:hAnsi="Times New Roman" w:cs="Times New Roman"/>
        </w:rPr>
        <w:t xml:space="preserve"> </w:t>
      </w:r>
      <w:r w:rsidRPr="003B44C3">
        <w:rPr>
          <w:rFonts w:ascii="Times New Roman" w:eastAsiaTheme="minorHAnsi" w:hAnsi="Times New Roman" w:cs="Times New Roman"/>
        </w:rPr>
        <w:t>sebagai</w:t>
      </w:r>
      <w:r w:rsidR="003649AF" w:rsidRPr="003B44C3">
        <w:rPr>
          <w:rFonts w:ascii="Times New Roman" w:eastAsiaTheme="minorHAnsi" w:hAnsi="Times New Roman" w:cs="Times New Roman"/>
        </w:rPr>
        <w:t xml:space="preserve"> </w:t>
      </w:r>
      <w:r w:rsidRPr="003B44C3">
        <w:rPr>
          <w:rFonts w:ascii="Times New Roman" w:eastAsiaTheme="minorHAnsi" w:hAnsi="Times New Roman" w:cs="Times New Roman"/>
        </w:rPr>
        <w:t xml:space="preserve">berikut: </w:t>
      </w:r>
      <w:r w:rsidR="003649AF" w:rsidRPr="003B44C3">
        <w:rPr>
          <w:rFonts w:ascii="Times New Roman" w:eastAsiaTheme="minorHAnsi" w:hAnsi="Times New Roman" w:cs="Times New Roman"/>
        </w:rPr>
        <w:t>V</w:t>
      </w:r>
      <w:r w:rsidR="00FA354C" w:rsidRPr="003B44C3">
        <w:rPr>
          <w:rFonts w:ascii="Times New Roman" w:eastAsiaTheme="minorHAnsi" w:hAnsi="Times New Roman" w:cs="Times New Roman"/>
        </w:rPr>
        <w:t>=</w:t>
      </w:r>
      <m:oMath>
        <m:f>
          <m:fPr>
            <m:ctrlPr>
              <w:rPr>
                <w:rFonts w:ascii="Cambria Math" w:eastAsiaTheme="minorHAnsi" w:hAnsi="Cambria Math" w:cs="Times New Roman"/>
              </w:rPr>
            </m:ctrlPr>
          </m:fPr>
          <m:num>
            <m:r>
              <w:rPr>
                <w:rFonts w:ascii="Cambria Math" w:eastAsiaTheme="minorHAnsi" w:hAnsi="Cambria Math" w:cs="Times New Roman"/>
              </w:rPr>
              <m:t>v1+v2+v3</m:t>
            </m:r>
          </m:num>
          <m:den>
            <m:r>
              <w:rPr>
                <w:rFonts w:ascii="Cambria Math" w:eastAsiaTheme="minorHAnsi" w:hAnsi="Cambria Math" w:cs="Times New Roman"/>
              </w:rPr>
              <m:t>3</m:t>
            </m:r>
          </m:den>
        </m:f>
      </m:oMath>
      <w:r w:rsidRPr="003B44C3">
        <w:rPr>
          <w:rFonts w:ascii="Times New Roman" w:eastAsiaTheme="minorHAnsi" w:hAnsi="Times New Roman" w:cs="Times New Roman"/>
        </w:rPr>
        <w:t xml:space="preserve"> = </w:t>
      </w:r>
      <w:r w:rsidRPr="003B44C3">
        <w:rPr>
          <w:rFonts w:ascii="Cambria Math" w:eastAsiaTheme="minorHAnsi" w:hAnsi="Cambria Math" w:cs="Cambria Math"/>
        </w:rPr>
        <w:t>⋯</w:t>
      </w:r>
      <w:r w:rsidRPr="003B44C3">
        <w:rPr>
          <w:rFonts w:ascii="Times New Roman" w:eastAsiaTheme="minorHAnsi" w:hAnsi="Times New Roman" w:cs="Times New Roman"/>
        </w:rPr>
        <w:t xml:space="preserve"> % dan rumus </w:t>
      </w:r>
      <w:r w:rsidR="003649AF" w:rsidRPr="003B44C3">
        <w:rPr>
          <w:rFonts w:ascii="Times New Roman" w:eastAsiaTheme="minorHAnsi" w:hAnsi="Times New Roman" w:cs="Times New Roman"/>
        </w:rPr>
        <w:t>analisis tingkat kevalid</w:t>
      </w:r>
      <w:r w:rsidRPr="003B44C3">
        <w:rPr>
          <w:rFonts w:ascii="Times New Roman" w:eastAsiaTheme="minorHAnsi" w:hAnsi="Times New Roman" w:cs="Times New Roman"/>
        </w:rPr>
        <w:t xml:space="preserve">an </w:t>
      </w:r>
      <w:r w:rsidR="00FA354C" w:rsidRPr="003B44C3">
        <w:rPr>
          <w:rFonts w:ascii="Times New Roman" w:eastAsiaTheme="minorHAnsi" w:hAnsi="Times New Roman" w:cs="Times New Roman"/>
        </w:rPr>
        <w:t>P</w:t>
      </w:r>
      <w:r w:rsidRPr="003B44C3">
        <w:rPr>
          <w:rFonts w:ascii="Times New Roman" w:eastAsiaTheme="minorHAnsi" w:hAnsi="Times New Roman" w:cs="Times New Roman"/>
        </w:rPr>
        <w:t xml:space="preserve">= </w:t>
      </w:r>
      <w:r w:rsidR="00FA354C" w:rsidRPr="003B44C3">
        <w:rPr>
          <w:rFonts w:ascii="Times New Roman" w:eastAsiaTheme="minorHAnsi" w:hAnsi="Times New Roman" w:cs="Times New Roman"/>
        </w:rPr>
        <w:t>F/N</w:t>
      </w:r>
      <w:r w:rsidRPr="003B44C3">
        <w:rPr>
          <w:rFonts w:ascii="Times New Roman" w:eastAsiaTheme="minorHAnsi" w:hAnsi="Times New Roman" w:cs="Times New Roman"/>
        </w:rPr>
        <w:t>× 100%</w:t>
      </w:r>
    </w:p>
    <w:p w:rsidR="00730329" w:rsidRPr="003B44C3" w:rsidRDefault="00730329" w:rsidP="003B44C3">
      <w:pPr>
        <w:pStyle w:val="BodyText"/>
        <w:spacing w:after="0"/>
        <w:ind w:left="588" w:right="1381"/>
        <w:jc w:val="both"/>
        <w:rPr>
          <w:rFonts w:ascii="Times New Roman" w:eastAsiaTheme="minorHAnsi" w:hAnsi="Times New Roman" w:cs="Times New Roman"/>
        </w:rPr>
      </w:pPr>
      <w:r w:rsidRPr="003B44C3">
        <w:rPr>
          <w:rFonts w:ascii="Times New Roman" w:eastAsiaTheme="minorHAnsi" w:hAnsi="Times New Roman" w:cs="Times New Roman"/>
        </w:rPr>
        <w:t>Keterangan:</w:t>
      </w:r>
    </w:p>
    <w:p w:rsidR="00730329" w:rsidRPr="003B44C3" w:rsidRDefault="00730329" w:rsidP="003B44C3">
      <w:pPr>
        <w:pStyle w:val="BodyText"/>
        <w:spacing w:after="0"/>
        <w:ind w:left="588" w:right="1381"/>
        <w:jc w:val="both"/>
        <w:rPr>
          <w:rFonts w:ascii="Times New Roman" w:eastAsiaTheme="minorHAnsi" w:hAnsi="Times New Roman" w:cs="Times New Roman"/>
        </w:rPr>
      </w:pPr>
      <w:r w:rsidRPr="003B44C3">
        <w:rPr>
          <w:rFonts w:ascii="Times New Roman" w:eastAsiaTheme="minorHAnsi" w:hAnsi="Times New Roman" w:cs="Times New Roman"/>
        </w:rPr>
        <w:t>V = Validitas gabungan</w:t>
      </w:r>
    </w:p>
    <w:p w:rsidR="00730329" w:rsidRPr="003B44C3" w:rsidRDefault="00730329" w:rsidP="003B44C3">
      <w:pPr>
        <w:pStyle w:val="BodyText"/>
        <w:spacing w:after="0"/>
        <w:ind w:left="588" w:right="1381"/>
        <w:jc w:val="both"/>
        <w:rPr>
          <w:rFonts w:ascii="Times New Roman" w:eastAsiaTheme="minorHAnsi" w:hAnsi="Times New Roman" w:cs="Times New Roman"/>
        </w:rPr>
      </w:pPr>
      <w:r w:rsidRPr="003B44C3">
        <w:rPr>
          <w:rFonts w:ascii="Times New Roman" w:eastAsiaTheme="minorHAnsi" w:hAnsi="Times New Roman" w:cs="Times New Roman"/>
        </w:rPr>
        <w:t>Va1 = Validitas dari ahli 1</w:t>
      </w:r>
    </w:p>
    <w:p w:rsidR="00730329" w:rsidRPr="003B44C3" w:rsidRDefault="00730329" w:rsidP="003B44C3">
      <w:pPr>
        <w:pStyle w:val="BodyText"/>
        <w:spacing w:after="0"/>
        <w:ind w:left="588" w:right="1381"/>
        <w:jc w:val="both"/>
        <w:rPr>
          <w:rFonts w:ascii="Times New Roman" w:eastAsiaTheme="minorHAnsi" w:hAnsi="Times New Roman" w:cs="Times New Roman"/>
        </w:rPr>
      </w:pPr>
      <w:r w:rsidRPr="003B44C3">
        <w:rPr>
          <w:rFonts w:ascii="Times New Roman" w:eastAsiaTheme="minorHAnsi" w:hAnsi="Times New Roman" w:cs="Times New Roman"/>
        </w:rPr>
        <w:t>Va2 = Validitas dari ahli 2</w:t>
      </w:r>
    </w:p>
    <w:p w:rsidR="00730329" w:rsidRPr="003B44C3" w:rsidRDefault="00730329" w:rsidP="003B44C3">
      <w:pPr>
        <w:pStyle w:val="BodyText"/>
        <w:spacing w:after="0"/>
        <w:ind w:left="588" w:right="1381"/>
        <w:jc w:val="both"/>
        <w:rPr>
          <w:rFonts w:ascii="Times New Roman" w:eastAsiaTheme="minorHAnsi" w:hAnsi="Times New Roman" w:cs="Times New Roman"/>
        </w:rPr>
      </w:pPr>
      <w:r w:rsidRPr="003B44C3">
        <w:rPr>
          <w:rFonts w:ascii="Times New Roman" w:eastAsiaTheme="minorHAnsi" w:hAnsi="Times New Roman" w:cs="Times New Roman"/>
        </w:rPr>
        <w:t>Va3 = Validitas dari ahli 3</w:t>
      </w:r>
    </w:p>
    <w:p w:rsidR="00730329" w:rsidRPr="003B44C3" w:rsidRDefault="00730329" w:rsidP="003B44C3">
      <w:pPr>
        <w:pStyle w:val="BodyText"/>
        <w:spacing w:after="0"/>
        <w:ind w:left="588" w:right="1381"/>
        <w:jc w:val="both"/>
        <w:rPr>
          <w:rFonts w:ascii="Times New Roman" w:eastAsiaTheme="minorHAnsi" w:hAnsi="Times New Roman" w:cs="Times New Roman"/>
        </w:rPr>
      </w:pPr>
      <w:r w:rsidRPr="003B44C3">
        <w:rPr>
          <w:rFonts w:ascii="Times New Roman" w:eastAsiaTheme="minorHAnsi" w:hAnsi="Times New Roman" w:cs="Times New Roman"/>
        </w:rPr>
        <w:t>TSh = Total skor maksimal yang diharapkan</w:t>
      </w:r>
    </w:p>
    <w:p w:rsidR="00730329" w:rsidRPr="003B44C3" w:rsidRDefault="00730329" w:rsidP="003B44C3">
      <w:pPr>
        <w:pStyle w:val="BodyText"/>
        <w:spacing w:after="0"/>
        <w:ind w:left="588" w:right="1381"/>
        <w:jc w:val="both"/>
        <w:rPr>
          <w:rFonts w:ascii="Times New Roman" w:eastAsiaTheme="minorHAnsi" w:hAnsi="Times New Roman" w:cs="Times New Roman"/>
        </w:rPr>
      </w:pPr>
      <w:r w:rsidRPr="003B44C3">
        <w:rPr>
          <w:rFonts w:ascii="Times New Roman" w:eastAsiaTheme="minorHAnsi" w:hAnsi="Times New Roman" w:cs="Times New Roman"/>
        </w:rPr>
        <w:t>Tse = Total skor empiris (hasil validasi dari validator)</w:t>
      </w:r>
    </w:p>
    <w:p w:rsidR="00A762C0" w:rsidRPr="003B44C3" w:rsidRDefault="00730329" w:rsidP="003B44C3">
      <w:pPr>
        <w:pStyle w:val="BodyText"/>
        <w:spacing w:after="0"/>
        <w:ind w:left="588" w:right="1381"/>
        <w:jc w:val="both"/>
        <w:rPr>
          <w:rFonts w:ascii="Times New Roman" w:eastAsiaTheme="minorHAnsi" w:hAnsi="Times New Roman" w:cs="Times New Roman"/>
        </w:rPr>
      </w:pPr>
      <w:r w:rsidRPr="003B44C3">
        <w:rPr>
          <w:rFonts w:ascii="Times New Roman" w:eastAsiaTheme="minorHAnsi" w:hAnsi="Times New Roman" w:cs="Times New Roman"/>
        </w:rPr>
        <w:t>P = Persentase</w:t>
      </w:r>
      <w:r w:rsidR="00FA354C" w:rsidRPr="003B44C3">
        <w:rPr>
          <w:rFonts w:ascii="Times New Roman" w:eastAsiaTheme="minorHAnsi" w:hAnsi="Times New Roman" w:cs="Times New Roman"/>
        </w:rPr>
        <w:t xml:space="preserve"> Kevalid</w:t>
      </w:r>
      <w:r w:rsidRPr="003B44C3">
        <w:rPr>
          <w:rFonts w:ascii="Times New Roman" w:eastAsiaTheme="minorHAnsi" w:hAnsi="Times New Roman" w:cs="Times New Roman"/>
        </w:rPr>
        <w:t>an</w:t>
      </w:r>
    </w:p>
    <w:p w:rsidR="00C81871" w:rsidRPr="003B44C3" w:rsidRDefault="007765D3" w:rsidP="003B44C3">
      <w:pPr>
        <w:pStyle w:val="BodyText"/>
        <w:ind w:right="107" w:firstLine="588"/>
        <w:jc w:val="center"/>
        <w:rPr>
          <w:rFonts w:ascii="Times New Roman" w:eastAsiaTheme="minorHAnsi" w:hAnsi="Times New Roman" w:cs="Times New Roman"/>
        </w:rPr>
      </w:pPr>
      <w:r w:rsidRPr="003B44C3">
        <w:rPr>
          <w:rFonts w:ascii="Times New Roman" w:eastAsiaTheme="minorHAnsi" w:hAnsi="Times New Roman" w:cs="Times New Roman"/>
        </w:rPr>
        <w:t xml:space="preserve">Tabel 1. </w:t>
      </w:r>
      <w:r w:rsidR="00C81871" w:rsidRPr="003B44C3">
        <w:rPr>
          <w:rFonts w:ascii="Times New Roman" w:eastAsiaTheme="minorHAnsi" w:hAnsi="Times New Roman" w:cs="Times New Roman"/>
        </w:rPr>
        <w:t>Hasil perhitungan di analisis kualitatif dengan kriteria validitas</w:t>
      </w:r>
    </w:p>
    <w:tbl>
      <w:tblPr>
        <w:tblStyle w:val="TableGrid"/>
        <w:tblW w:w="7487"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5"/>
        <w:gridCol w:w="2410"/>
        <w:gridCol w:w="2126"/>
        <w:gridCol w:w="2126"/>
      </w:tblGrid>
      <w:tr w:rsidR="00C81871" w:rsidRPr="00C81871" w:rsidTr="007765D3">
        <w:trPr>
          <w:jc w:val="center"/>
        </w:trPr>
        <w:tc>
          <w:tcPr>
            <w:tcW w:w="825" w:type="dxa"/>
            <w:tcBorders>
              <w:top w:val="single" w:sz="4" w:space="0" w:color="auto"/>
              <w:bottom w:val="single" w:sz="4" w:space="0" w:color="auto"/>
            </w:tcBorders>
          </w:tcPr>
          <w:p w:rsidR="00C81871" w:rsidRPr="00C81871" w:rsidRDefault="00C81871" w:rsidP="008F7D4A">
            <w:pPr>
              <w:pStyle w:val="BodyText"/>
              <w:ind w:right="-34"/>
              <w:jc w:val="center"/>
              <w:rPr>
                <w:rFonts w:ascii="Times New Roman" w:hAnsi="Times New Roman" w:cs="Times New Roman"/>
                <w:sz w:val="24"/>
                <w:szCs w:val="24"/>
              </w:rPr>
            </w:pPr>
            <w:r w:rsidRPr="00C81871">
              <w:rPr>
                <w:rFonts w:ascii="Times New Roman" w:hAnsi="Times New Roman" w:cs="Times New Roman"/>
                <w:sz w:val="24"/>
                <w:szCs w:val="24"/>
              </w:rPr>
              <w:t>No</w:t>
            </w:r>
          </w:p>
        </w:tc>
        <w:tc>
          <w:tcPr>
            <w:tcW w:w="2410" w:type="dxa"/>
            <w:tcBorders>
              <w:top w:val="single" w:sz="4" w:space="0" w:color="auto"/>
              <w:bottom w:val="single" w:sz="4" w:space="0" w:color="auto"/>
            </w:tcBorders>
          </w:tcPr>
          <w:p w:rsidR="00C81871" w:rsidRPr="00C81871" w:rsidRDefault="00C81871" w:rsidP="008F7D4A">
            <w:pPr>
              <w:pStyle w:val="BodyText"/>
              <w:ind w:right="89"/>
              <w:jc w:val="center"/>
              <w:rPr>
                <w:rFonts w:ascii="Times New Roman" w:hAnsi="Times New Roman" w:cs="Times New Roman"/>
                <w:sz w:val="24"/>
                <w:szCs w:val="24"/>
              </w:rPr>
            </w:pPr>
            <w:r w:rsidRPr="00C81871">
              <w:rPr>
                <w:rFonts w:ascii="Times New Roman" w:hAnsi="Times New Roman" w:cs="Times New Roman"/>
                <w:sz w:val="24"/>
                <w:szCs w:val="24"/>
              </w:rPr>
              <w:t>Kriteria Kevalidan</w:t>
            </w:r>
          </w:p>
        </w:tc>
        <w:tc>
          <w:tcPr>
            <w:tcW w:w="2126" w:type="dxa"/>
            <w:tcBorders>
              <w:top w:val="single" w:sz="4" w:space="0" w:color="auto"/>
              <w:bottom w:val="single" w:sz="4" w:space="0" w:color="auto"/>
            </w:tcBorders>
          </w:tcPr>
          <w:p w:rsidR="00C81871" w:rsidRPr="00C81871" w:rsidRDefault="00C81871" w:rsidP="008F7D4A">
            <w:pPr>
              <w:pStyle w:val="BodyText"/>
              <w:jc w:val="center"/>
              <w:rPr>
                <w:rFonts w:ascii="Times New Roman" w:hAnsi="Times New Roman" w:cs="Times New Roman"/>
                <w:sz w:val="24"/>
                <w:szCs w:val="24"/>
              </w:rPr>
            </w:pPr>
            <w:r w:rsidRPr="00C81871">
              <w:rPr>
                <w:rFonts w:ascii="Times New Roman" w:hAnsi="Times New Roman" w:cs="Times New Roman"/>
                <w:sz w:val="24"/>
                <w:szCs w:val="24"/>
              </w:rPr>
              <w:t>Tingkat Validitas</w:t>
            </w:r>
          </w:p>
        </w:tc>
        <w:tc>
          <w:tcPr>
            <w:tcW w:w="2126" w:type="dxa"/>
            <w:tcBorders>
              <w:top w:val="single" w:sz="4" w:space="0" w:color="auto"/>
              <w:bottom w:val="single" w:sz="4" w:space="0" w:color="auto"/>
            </w:tcBorders>
          </w:tcPr>
          <w:p w:rsidR="00C81871" w:rsidRPr="00C81871" w:rsidRDefault="00C81871" w:rsidP="008F7D4A">
            <w:pPr>
              <w:pStyle w:val="BodyText"/>
              <w:ind w:right="33"/>
              <w:jc w:val="both"/>
              <w:rPr>
                <w:rFonts w:ascii="Times New Roman" w:hAnsi="Times New Roman" w:cs="Times New Roman"/>
                <w:sz w:val="24"/>
                <w:szCs w:val="24"/>
              </w:rPr>
            </w:pPr>
            <w:r w:rsidRPr="00C81871">
              <w:rPr>
                <w:rFonts w:ascii="Times New Roman" w:hAnsi="Times New Roman" w:cs="Times New Roman"/>
                <w:sz w:val="24"/>
                <w:szCs w:val="24"/>
              </w:rPr>
              <w:t>Tingkat Kelayakan</w:t>
            </w:r>
          </w:p>
        </w:tc>
      </w:tr>
      <w:tr w:rsidR="00C81871" w:rsidRPr="00C81871" w:rsidTr="007765D3">
        <w:trPr>
          <w:jc w:val="center"/>
        </w:trPr>
        <w:tc>
          <w:tcPr>
            <w:tcW w:w="825" w:type="dxa"/>
            <w:tcBorders>
              <w:top w:val="single" w:sz="4" w:space="0" w:color="auto"/>
            </w:tcBorders>
          </w:tcPr>
          <w:p w:rsidR="00C81871" w:rsidRPr="00C81871" w:rsidRDefault="00C81871" w:rsidP="00C81871">
            <w:pPr>
              <w:pStyle w:val="BodyText"/>
              <w:spacing w:after="0" w:line="240" w:lineRule="auto"/>
              <w:ind w:right="-34"/>
              <w:jc w:val="center"/>
              <w:rPr>
                <w:rFonts w:ascii="Times New Roman" w:hAnsi="Times New Roman" w:cs="Times New Roman"/>
                <w:sz w:val="24"/>
                <w:szCs w:val="24"/>
              </w:rPr>
            </w:pPr>
            <w:r w:rsidRPr="00C81871">
              <w:rPr>
                <w:rFonts w:ascii="Times New Roman" w:hAnsi="Times New Roman" w:cs="Times New Roman"/>
                <w:sz w:val="24"/>
                <w:szCs w:val="24"/>
              </w:rPr>
              <w:t>1</w:t>
            </w:r>
          </w:p>
        </w:tc>
        <w:tc>
          <w:tcPr>
            <w:tcW w:w="2410" w:type="dxa"/>
            <w:tcBorders>
              <w:top w:val="single" w:sz="4" w:space="0" w:color="auto"/>
            </w:tcBorders>
          </w:tcPr>
          <w:p w:rsidR="00C81871" w:rsidRPr="00C81871" w:rsidRDefault="00C81871" w:rsidP="00C81871">
            <w:pPr>
              <w:pStyle w:val="BodyText"/>
              <w:spacing w:after="0" w:line="240" w:lineRule="auto"/>
              <w:ind w:right="89"/>
              <w:jc w:val="center"/>
              <w:rPr>
                <w:rFonts w:ascii="Times New Roman" w:hAnsi="Times New Roman" w:cs="Times New Roman"/>
                <w:sz w:val="24"/>
                <w:szCs w:val="24"/>
              </w:rPr>
            </w:pPr>
            <w:r w:rsidRPr="00C81871">
              <w:rPr>
                <w:rFonts w:ascii="Times New Roman" w:hAnsi="Times New Roman" w:cs="Times New Roman"/>
                <w:sz w:val="24"/>
                <w:szCs w:val="24"/>
              </w:rPr>
              <w:t>85,01%-100%</w:t>
            </w:r>
          </w:p>
        </w:tc>
        <w:tc>
          <w:tcPr>
            <w:tcW w:w="2126" w:type="dxa"/>
            <w:tcBorders>
              <w:top w:val="single" w:sz="4" w:space="0" w:color="auto"/>
            </w:tcBorders>
          </w:tcPr>
          <w:p w:rsidR="00C81871" w:rsidRPr="00C81871" w:rsidRDefault="00C81871" w:rsidP="00C81871">
            <w:pPr>
              <w:pStyle w:val="BodyText"/>
              <w:spacing w:after="0" w:line="240" w:lineRule="auto"/>
              <w:jc w:val="center"/>
              <w:rPr>
                <w:rFonts w:ascii="Times New Roman" w:hAnsi="Times New Roman" w:cs="Times New Roman"/>
                <w:sz w:val="24"/>
                <w:szCs w:val="24"/>
              </w:rPr>
            </w:pPr>
            <w:r w:rsidRPr="00C81871">
              <w:rPr>
                <w:rFonts w:ascii="Times New Roman" w:hAnsi="Times New Roman" w:cs="Times New Roman"/>
                <w:sz w:val="24"/>
                <w:szCs w:val="24"/>
              </w:rPr>
              <w:t>Sangat Valid</w:t>
            </w:r>
          </w:p>
        </w:tc>
        <w:tc>
          <w:tcPr>
            <w:tcW w:w="2126" w:type="dxa"/>
            <w:tcBorders>
              <w:top w:val="single" w:sz="4" w:space="0" w:color="auto"/>
            </w:tcBorders>
          </w:tcPr>
          <w:p w:rsidR="00C81871" w:rsidRPr="00C81871" w:rsidRDefault="00C81871" w:rsidP="00C81871">
            <w:pPr>
              <w:pStyle w:val="BodyText"/>
              <w:spacing w:after="0" w:line="240" w:lineRule="auto"/>
              <w:ind w:right="33"/>
              <w:jc w:val="center"/>
              <w:rPr>
                <w:rFonts w:ascii="Times New Roman" w:hAnsi="Times New Roman" w:cs="Times New Roman"/>
                <w:sz w:val="24"/>
                <w:szCs w:val="24"/>
              </w:rPr>
            </w:pPr>
            <w:r w:rsidRPr="00C81871">
              <w:rPr>
                <w:rFonts w:ascii="Times New Roman" w:hAnsi="Times New Roman" w:cs="Times New Roman"/>
                <w:sz w:val="24"/>
                <w:szCs w:val="24"/>
              </w:rPr>
              <w:t>Sangat Layak</w:t>
            </w:r>
          </w:p>
        </w:tc>
      </w:tr>
      <w:tr w:rsidR="00C81871" w:rsidRPr="00C81871" w:rsidTr="007765D3">
        <w:trPr>
          <w:jc w:val="center"/>
        </w:trPr>
        <w:tc>
          <w:tcPr>
            <w:tcW w:w="825" w:type="dxa"/>
          </w:tcPr>
          <w:p w:rsidR="00C81871" w:rsidRPr="00C81871" w:rsidRDefault="00C81871" w:rsidP="00C81871">
            <w:pPr>
              <w:pStyle w:val="BodyText"/>
              <w:spacing w:after="0" w:line="240" w:lineRule="auto"/>
              <w:ind w:right="-34"/>
              <w:jc w:val="center"/>
              <w:rPr>
                <w:rFonts w:ascii="Times New Roman" w:hAnsi="Times New Roman" w:cs="Times New Roman"/>
                <w:sz w:val="24"/>
                <w:szCs w:val="24"/>
              </w:rPr>
            </w:pPr>
            <w:r w:rsidRPr="00C81871">
              <w:rPr>
                <w:rFonts w:ascii="Times New Roman" w:hAnsi="Times New Roman" w:cs="Times New Roman"/>
                <w:sz w:val="24"/>
                <w:szCs w:val="24"/>
              </w:rPr>
              <w:t>2</w:t>
            </w:r>
          </w:p>
        </w:tc>
        <w:tc>
          <w:tcPr>
            <w:tcW w:w="2410" w:type="dxa"/>
          </w:tcPr>
          <w:p w:rsidR="00C81871" w:rsidRPr="00C81871" w:rsidRDefault="00C81871" w:rsidP="00C81871">
            <w:pPr>
              <w:pStyle w:val="BodyText"/>
              <w:spacing w:after="0" w:line="240" w:lineRule="auto"/>
              <w:ind w:right="89"/>
              <w:jc w:val="center"/>
              <w:rPr>
                <w:rFonts w:ascii="Times New Roman" w:hAnsi="Times New Roman" w:cs="Times New Roman"/>
                <w:sz w:val="24"/>
                <w:szCs w:val="24"/>
              </w:rPr>
            </w:pPr>
            <w:r w:rsidRPr="00C81871">
              <w:rPr>
                <w:rFonts w:ascii="Times New Roman" w:hAnsi="Times New Roman" w:cs="Times New Roman"/>
                <w:sz w:val="24"/>
                <w:szCs w:val="24"/>
              </w:rPr>
              <w:t>70,01%-85%</w:t>
            </w:r>
          </w:p>
        </w:tc>
        <w:tc>
          <w:tcPr>
            <w:tcW w:w="2126" w:type="dxa"/>
          </w:tcPr>
          <w:p w:rsidR="00C81871" w:rsidRPr="00C81871" w:rsidRDefault="00C81871" w:rsidP="00C81871">
            <w:pPr>
              <w:pStyle w:val="BodyText"/>
              <w:spacing w:after="0" w:line="240" w:lineRule="auto"/>
              <w:jc w:val="center"/>
              <w:rPr>
                <w:rFonts w:ascii="Times New Roman" w:hAnsi="Times New Roman" w:cs="Times New Roman"/>
                <w:sz w:val="24"/>
                <w:szCs w:val="24"/>
              </w:rPr>
            </w:pPr>
            <w:r w:rsidRPr="00C81871">
              <w:rPr>
                <w:rFonts w:ascii="Times New Roman" w:hAnsi="Times New Roman" w:cs="Times New Roman"/>
                <w:sz w:val="24"/>
                <w:szCs w:val="24"/>
              </w:rPr>
              <w:t>Cukup Valid</w:t>
            </w:r>
          </w:p>
        </w:tc>
        <w:tc>
          <w:tcPr>
            <w:tcW w:w="2126" w:type="dxa"/>
          </w:tcPr>
          <w:p w:rsidR="00C81871" w:rsidRPr="00C81871" w:rsidRDefault="00C81871" w:rsidP="00C81871">
            <w:pPr>
              <w:pStyle w:val="BodyText"/>
              <w:spacing w:after="0" w:line="240" w:lineRule="auto"/>
              <w:ind w:right="33"/>
              <w:jc w:val="center"/>
              <w:rPr>
                <w:rFonts w:ascii="Times New Roman" w:hAnsi="Times New Roman" w:cs="Times New Roman"/>
                <w:sz w:val="24"/>
                <w:szCs w:val="24"/>
              </w:rPr>
            </w:pPr>
            <w:r w:rsidRPr="00C81871">
              <w:rPr>
                <w:rFonts w:ascii="Times New Roman" w:hAnsi="Times New Roman" w:cs="Times New Roman"/>
                <w:sz w:val="24"/>
                <w:szCs w:val="24"/>
              </w:rPr>
              <w:t>Cukup Layak</w:t>
            </w:r>
          </w:p>
        </w:tc>
      </w:tr>
      <w:tr w:rsidR="00C81871" w:rsidRPr="00C81871" w:rsidTr="007765D3">
        <w:trPr>
          <w:jc w:val="center"/>
        </w:trPr>
        <w:tc>
          <w:tcPr>
            <w:tcW w:w="825" w:type="dxa"/>
            <w:tcBorders>
              <w:bottom w:val="single" w:sz="4" w:space="0" w:color="auto"/>
            </w:tcBorders>
          </w:tcPr>
          <w:p w:rsidR="00C81871" w:rsidRPr="00C81871" w:rsidRDefault="00C81871" w:rsidP="00C81871">
            <w:pPr>
              <w:pStyle w:val="BodyText"/>
              <w:spacing w:after="0" w:line="240" w:lineRule="auto"/>
              <w:ind w:right="-34"/>
              <w:jc w:val="center"/>
              <w:rPr>
                <w:rFonts w:ascii="Times New Roman" w:hAnsi="Times New Roman" w:cs="Times New Roman"/>
                <w:sz w:val="24"/>
                <w:szCs w:val="24"/>
              </w:rPr>
            </w:pPr>
            <w:r w:rsidRPr="00C81871">
              <w:rPr>
                <w:rFonts w:ascii="Times New Roman" w:hAnsi="Times New Roman" w:cs="Times New Roman"/>
                <w:sz w:val="24"/>
                <w:szCs w:val="24"/>
              </w:rPr>
              <w:t>3</w:t>
            </w:r>
          </w:p>
        </w:tc>
        <w:tc>
          <w:tcPr>
            <w:tcW w:w="2410" w:type="dxa"/>
            <w:tcBorders>
              <w:bottom w:val="single" w:sz="4" w:space="0" w:color="auto"/>
            </w:tcBorders>
          </w:tcPr>
          <w:p w:rsidR="00C81871" w:rsidRPr="00C81871" w:rsidRDefault="00C81871" w:rsidP="00C81871">
            <w:pPr>
              <w:pStyle w:val="BodyText"/>
              <w:spacing w:after="0" w:line="240" w:lineRule="auto"/>
              <w:ind w:right="89"/>
              <w:jc w:val="center"/>
              <w:rPr>
                <w:rFonts w:ascii="Times New Roman" w:hAnsi="Times New Roman" w:cs="Times New Roman"/>
                <w:sz w:val="24"/>
                <w:szCs w:val="24"/>
              </w:rPr>
            </w:pPr>
            <w:r w:rsidRPr="00C81871">
              <w:rPr>
                <w:rFonts w:ascii="Times New Roman" w:hAnsi="Times New Roman" w:cs="Times New Roman"/>
                <w:sz w:val="24"/>
                <w:szCs w:val="24"/>
              </w:rPr>
              <w:t>50,01%-70%</w:t>
            </w:r>
          </w:p>
        </w:tc>
        <w:tc>
          <w:tcPr>
            <w:tcW w:w="2126" w:type="dxa"/>
            <w:tcBorders>
              <w:bottom w:val="single" w:sz="4" w:space="0" w:color="auto"/>
            </w:tcBorders>
          </w:tcPr>
          <w:p w:rsidR="00C81871" w:rsidRPr="00C81871" w:rsidRDefault="00C81871" w:rsidP="00C81871">
            <w:pPr>
              <w:pStyle w:val="BodyText"/>
              <w:spacing w:after="0" w:line="240" w:lineRule="auto"/>
              <w:jc w:val="center"/>
              <w:rPr>
                <w:rFonts w:ascii="Times New Roman" w:hAnsi="Times New Roman" w:cs="Times New Roman"/>
                <w:sz w:val="24"/>
                <w:szCs w:val="24"/>
              </w:rPr>
            </w:pPr>
            <w:r w:rsidRPr="00C81871">
              <w:rPr>
                <w:rFonts w:ascii="Times New Roman" w:hAnsi="Times New Roman" w:cs="Times New Roman"/>
                <w:sz w:val="24"/>
                <w:szCs w:val="24"/>
              </w:rPr>
              <w:t>Kurang Valid</w:t>
            </w:r>
          </w:p>
        </w:tc>
        <w:tc>
          <w:tcPr>
            <w:tcW w:w="2126" w:type="dxa"/>
            <w:tcBorders>
              <w:bottom w:val="single" w:sz="4" w:space="0" w:color="auto"/>
            </w:tcBorders>
          </w:tcPr>
          <w:p w:rsidR="00C81871" w:rsidRPr="00C81871" w:rsidRDefault="00C81871" w:rsidP="00C81871">
            <w:pPr>
              <w:pStyle w:val="BodyText"/>
              <w:spacing w:after="0" w:line="240" w:lineRule="auto"/>
              <w:ind w:right="33"/>
              <w:jc w:val="center"/>
              <w:rPr>
                <w:rFonts w:ascii="Times New Roman" w:hAnsi="Times New Roman" w:cs="Times New Roman"/>
                <w:sz w:val="24"/>
                <w:szCs w:val="24"/>
              </w:rPr>
            </w:pPr>
            <w:r w:rsidRPr="00C81871">
              <w:rPr>
                <w:rFonts w:ascii="Times New Roman" w:hAnsi="Times New Roman" w:cs="Times New Roman"/>
                <w:sz w:val="24"/>
                <w:szCs w:val="24"/>
              </w:rPr>
              <w:t>Kurang Layak</w:t>
            </w:r>
          </w:p>
        </w:tc>
      </w:tr>
      <w:tr w:rsidR="00C81871" w:rsidRPr="00C81871" w:rsidTr="007765D3">
        <w:trPr>
          <w:jc w:val="center"/>
        </w:trPr>
        <w:tc>
          <w:tcPr>
            <w:tcW w:w="825" w:type="dxa"/>
            <w:tcBorders>
              <w:top w:val="single" w:sz="4" w:space="0" w:color="auto"/>
              <w:bottom w:val="single" w:sz="4" w:space="0" w:color="auto"/>
            </w:tcBorders>
          </w:tcPr>
          <w:p w:rsidR="00C81871" w:rsidRPr="00C81871" w:rsidRDefault="00C81871" w:rsidP="00C81871">
            <w:pPr>
              <w:pStyle w:val="BodyText"/>
              <w:spacing w:after="0" w:line="240" w:lineRule="auto"/>
              <w:ind w:right="-34"/>
              <w:jc w:val="center"/>
              <w:rPr>
                <w:rFonts w:ascii="Times New Roman" w:hAnsi="Times New Roman" w:cs="Times New Roman"/>
                <w:sz w:val="24"/>
                <w:szCs w:val="24"/>
              </w:rPr>
            </w:pPr>
            <w:r w:rsidRPr="00C81871">
              <w:rPr>
                <w:rFonts w:ascii="Times New Roman" w:hAnsi="Times New Roman" w:cs="Times New Roman"/>
                <w:sz w:val="24"/>
                <w:szCs w:val="24"/>
              </w:rPr>
              <w:t>4</w:t>
            </w:r>
          </w:p>
        </w:tc>
        <w:tc>
          <w:tcPr>
            <w:tcW w:w="2410" w:type="dxa"/>
            <w:tcBorders>
              <w:top w:val="single" w:sz="4" w:space="0" w:color="auto"/>
              <w:bottom w:val="single" w:sz="4" w:space="0" w:color="auto"/>
            </w:tcBorders>
          </w:tcPr>
          <w:p w:rsidR="00C81871" w:rsidRPr="00C81871" w:rsidRDefault="00C81871" w:rsidP="00C81871">
            <w:pPr>
              <w:pStyle w:val="BodyText"/>
              <w:spacing w:after="0" w:line="240" w:lineRule="auto"/>
              <w:ind w:right="89"/>
              <w:jc w:val="center"/>
              <w:rPr>
                <w:rFonts w:ascii="Times New Roman" w:hAnsi="Times New Roman" w:cs="Times New Roman"/>
                <w:sz w:val="24"/>
                <w:szCs w:val="24"/>
              </w:rPr>
            </w:pPr>
            <w:r w:rsidRPr="00C81871">
              <w:rPr>
                <w:rFonts w:ascii="Times New Roman" w:hAnsi="Times New Roman" w:cs="Times New Roman"/>
                <w:sz w:val="24"/>
                <w:szCs w:val="24"/>
              </w:rPr>
              <w:t>01,0%-50%</w:t>
            </w:r>
          </w:p>
        </w:tc>
        <w:tc>
          <w:tcPr>
            <w:tcW w:w="2126" w:type="dxa"/>
            <w:tcBorders>
              <w:top w:val="single" w:sz="4" w:space="0" w:color="auto"/>
              <w:bottom w:val="single" w:sz="4" w:space="0" w:color="auto"/>
            </w:tcBorders>
          </w:tcPr>
          <w:p w:rsidR="00C81871" w:rsidRPr="00C81871" w:rsidRDefault="00C81871" w:rsidP="00C81871">
            <w:pPr>
              <w:pStyle w:val="BodyText"/>
              <w:spacing w:after="0" w:line="240" w:lineRule="auto"/>
              <w:jc w:val="center"/>
              <w:rPr>
                <w:rFonts w:ascii="Times New Roman" w:hAnsi="Times New Roman" w:cs="Times New Roman"/>
                <w:sz w:val="24"/>
                <w:szCs w:val="24"/>
              </w:rPr>
            </w:pPr>
            <w:r w:rsidRPr="00C81871">
              <w:rPr>
                <w:rFonts w:ascii="Times New Roman" w:hAnsi="Times New Roman" w:cs="Times New Roman"/>
                <w:sz w:val="24"/>
                <w:szCs w:val="24"/>
              </w:rPr>
              <w:t>Tidak Valid</w:t>
            </w:r>
          </w:p>
        </w:tc>
        <w:tc>
          <w:tcPr>
            <w:tcW w:w="2126" w:type="dxa"/>
            <w:tcBorders>
              <w:top w:val="single" w:sz="4" w:space="0" w:color="auto"/>
              <w:bottom w:val="single" w:sz="4" w:space="0" w:color="auto"/>
            </w:tcBorders>
          </w:tcPr>
          <w:p w:rsidR="00C81871" w:rsidRPr="00C81871" w:rsidRDefault="00C81871" w:rsidP="00C81871">
            <w:pPr>
              <w:pStyle w:val="BodyText"/>
              <w:spacing w:after="0" w:line="240" w:lineRule="auto"/>
              <w:ind w:right="33"/>
              <w:jc w:val="center"/>
              <w:rPr>
                <w:rFonts w:ascii="Times New Roman" w:hAnsi="Times New Roman" w:cs="Times New Roman"/>
                <w:sz w:val="24"/>
                <w:szCs w:val="24"/>
              </w:rPr>
            </w:pPr>
            <w:r w:rsidRPr="00C81871">
              <w:rPr>
                <w:rFonts w:ascii="Times New Roman" w:hAnsi="Times New Roman" w:cs="Times New Roman"/>
                <w:sz w:val="24"/>
                <w:szCs w:val="24"/>
              </w:rPr>
              <w:t>Tidak Layak</w:t>
            </w:r>
          </w:p>
        </w:tc>
      </w:tr>
    </w:tbl>
    <w:p w:rsidR="00FA354C" w:rsidRPr="00C81871" w:rsidRDefault="00C81871" w:rsidP="003649AF">
      <w:pPr>
        <w:pStyle w:val="BodyText"/>
        <w:spacing w:after="0" w:line="240" w:lineRule="auto"/>
        <w:ind w:left="588" w:right="1381"/>
        <w:jc w:val="both"/>
        <w:rPr>
          <w:rFonts w:ascii="Times New Roman" w:hAnsi="Times New Roman" w:cs="Times New Roman"/>
          <w:sz w:val="24"/>
          <w:szCs w:val="24"/>
        </w:rPr>
      </w:pPr>
      <w:r w:rsidRPr="00C81871">
        <w:rPr>
          <w:rFonts w:ascii="Times New Roman" w:hAnsi="Times New Roman" w:cs="Times New Roman"/>
          <w:sz w:val="24"/>
          <w:szCs w:val="24"/>
        </w:rPr>
        <w:t>Sumber; Akbar, 2013: 155-158</w:t>
      </w:r>
    </w:p>
    <w:p w:rsidR="008F7D4A" w:rsidRDefault="008F7D4A">
      <w:pPr>
        <w:spacing w:after="0" w:line="360" w:lineRule="auto"/>
        <w:rPr>
          <w:rFonts w:ascii="Times New Roman" w:hAnsi="Times New Roman" w:cs="Times New Roman"/>
          <w:b/>
          <w:sz w:val="24"/>
          <w:szCs w:val="24"/>
          <w:lang w:val="en-US"/>
        </w:rPr>
      </w:pPr>
    </w:p>
    <w:p w:rsidR="001A7F78" w:rsidRPr="00C81871" w:rsidRDefault="0097744F">
      <w:pPr>
        <w:spacing w:after="0" w:line="360" w:lineRule="auto"/>
        <w:rPr>
          <w:rFonts w:ascii="Times New Roman" w:hAnsi="Times New Roman" w:cs="Times New Roman"/>
          <w:b/>
          <w:sz w:val="24"/>
          <w:szCs w:val="24"/>
          <w:lang w:val="en-US"/>
        </w:rPr>
      </w:pPr>
      <w:r w:rsidRPr="00C81871">
        <w:rPr>
          <w:rFonts w:ascii="Times New Roman" w:hAnsi="Times New Roman" w:cs="Times New Roman"/>
          <w:b/>
          <w:sz w:val="24"/>
          <w:szCs w:val="24"/>
          <w:lang w:val="en-US"/>
        </w:rPr>
        <w:t xml:space="preserve">HASIL DAN PEMBAHASAN </w:t>
      </w:r>
    </w:p>
    <w:p w:rsidR="003462BB" w:rsidRDefault="003462BB" w:rsidP="003B44C3">
      <w:pPr>
        <w:pStyle w:val="BodyText"/>
        <w:tabs>
          <w:tab w:val="left" w:pos="426"/>
        </w:tabs>
        <w:ind w:firstLine="567"/>
        <w:jc w:val="both"/>
      </w:pPr>
      <w:r>
        <w:rPr>
          <w:rFonts w:ascii="Times New Roman" w:hAnsi="Times New Roman" w:cs="Times New Roman"/>
        </w:rPr>
        <w:t xml:space="preserve">Pengembangan LKPD digital berbasis etnosains budaya melayu riau ini dihasilkan dengan menggunakan </w:t>
      </w:r>
      <w:r w:rsidRPr="00202B02">
        <w:rPr>
          <w:rFonts w:ascii="Times New Roman" w:hAnsi="Times New Roman" w:cs="Times New Roman"/>
          <w:i/>
        </w:rPr>
        <w:t>liveworksheets</w:t>
      </w:r>
      <w:r>
        <w:rPr>
          <w:rFonts w:ascii="Times New Roman" w:hAnsi="Times New Roman" w:cs="Times New Roman"/>
        </w:rPr>
        <w:t>.</w:t>
      </w:r>
      <w:r>
        <w:rPr>
          <w:rFonts w:ascii="Times New Roman" w:hAnsi="Times New Roman" w:cs="Times New Roman"/>
        </w:rPr>
        <w:t xml:space="preserve"> </w:t>
      </w:r>
      <w:r w:rsidR="00372BC7" w:rsidRPr="00202B02">
        <w:rPr>
          <w:rFonts w:ascii="Times New Roman" w:hAnsi="Times New Roman" w:cs="Times New Roman"/>
          <w:i/>
        </w:rPr>
        <w:t>liveworksheets</w:t>
      </w:r>
      <w:r w:rsidR="00372BC7">
        <w:rPr>
          <w:rFonts w:ascii="Times New Roman" w:hAnsi="Times New Roman" w:cs="Times New Roman"/>
        </w:rPr>
        <w:t xml:space="preserve">  merupakan </w:t>
      </w:r>
      <w:r w:rsidR="001441FD">
        <w:rPr>
          <w:rFonts w:ascii="Times New Roman" w:hAnsi="Times New Roman" w:cs="Times New Roman"/>
        </w:rPr>
        <w:t xml:space="preserve">salah satu platform yang dapat membantu guru dalam membuat e-worksheet atau yang dikenal dengan lembar kerja siswa elektronik atau sekarang disebut dengan Lembar Kerja Peserta didik ( LKPD). </w:t>
      </w:r>
      <w:r w:rsidR="00853DE2">
        <w:rPr>
          <w:rFonts w:ascii="Times New Roman" w:hAnsi="Times New Roman" w:cs="Times New Roman"/>
        </w:rPr>
        <w:t xml:space="preserve">Dengan menggunakan LKPD dapat membantu meningkatkan motivasi siswa dalam memahami </w:t>
      </w:r>
      <w:r w:rsidR="00853DE2" w:rsidRPr="00853DE2">
        <w:rPr>
          <w:rFonts w:ascii="Times New Roman" w:hAnsi="Times New Roman" w:cs="Times New Roman"/>
        </w:rPr>
        <w:t>keingintahuan peserta didik, mempermudah memahami materi karena disajikan runtut dan berkaitan dengan pemahaman konsep</w:t>
      </w:r>
      <w:r w:rsidR="00853DE2">
        <w:t xml:space="preserve"> </w:t>
      </w:r>
      <w:r w:rsidR="00853DE2">
        <w:fldChar w:fldCharType="begin" w:fldLock="1"/>
      </w:r>
      <w:r w:rsidR="009B3AF7">
        <w:instrText>ADDIN CSL_CITATION {"citationItems":[{"id":"ITEM-1","itemData":{"abstract":"Penelitian ini bertujuan untuk mengetahui respon peserta didik terhadap E-LKPD berbantuan liveworksheets dalam pembelajaran matematika. Jenis penelitian ini adalah penelitian deskriptif tentang tingkat kepuasan peserta didik dalam pembelajaran menggunakan E-LKPD berbantuan liveworksheets. Instrumen yang digunakan dalam penelitian ini adalah E-LKPD dan angket respons peserta didik. Penelitian ini menyimpulkan bahwa penggunaan E-LKPD berbantuan liveworksheet yang memuat indikator kemampuan pemahaman konsep pada kelas uji coba skala kecil dengan hasil belajar baik merasa bahwa penyajian E- LKPD menarik, bermanfaat dalam pembelajaran matematika materi segiempat dan segitiga, dan mudah digunakan. Sedangkan pada kelas uji coba skala besar dengan hasil belajar kurang baik menyatakan penyajian E-LKPD sangat menarik, sangat bermanfaat dalam pembelajaran matematika materi segiempat dan segitiga, dan sangat mudah digunakan. Secara keseluruhan diperoleh bahwa penyajian E-LKPD sangat menarik, bermanfaat untuk pembelajaran matematika, dan mudah digunakan. Oleh karena itu, seluruh presentase pada masing-masing aspek berada di atas 61% yang artinya E-LKPD praktis digunakan untuk pembelajaran matematika. Kata","author":[{"dropping-particle":"","family":"Indriani","given":"Sevina","non-dropping-particle":"","parse-names":false,"suffix":""},{"dropping-particle":"","family":"Marhaeni","given":"Nafida Hetty","non-dropping-particle":"","parse-names":false,"suffix":""}],"id":"ITEM-1","issued":{"date-parts":[["2022"]]},"page":"315-323","title":"JOTE Volume 3 Nomor 2 Tahun 2022 Halaman 315-323 JOURNAL ON TEACHER EDUCATION Research &amp; Learning in Faculty of Education Respon Peserta Didik terhadap E-LKPD Berbantuan Liveworksheets sebagai Bahan Ajar Segitiga dan Segiempat","type":"article-journal","volume":"3"},"uris":["http://www.mendeley.com/documents/?uuid=491c67f3-d7b9-4b8f-aca7-ae953defd38b"]}],"mendeley":{"formattedCitation":"(Indriani &amp; Marhaeni, 2022)","plainTextFormattedCitation":"(Indriani &amp; Marhaeni, 2022)","previouslyFormattedCitation":"(Indriani &amp; Marhaeni, 2022)"},"properties":{"noteIndex":0},"schema":"https://github.com/citation-style-language/schema/raw/master/csl-citation.json"}</w:instrText>
      </w:r>
      <w:r w:rsidR="00853DE2">
        <w:fldChar w:fldCharType="separate"/>
      </w:r>
      <w:r w:rsidR="00853DE2" w:rsidRPr="00853DE2">
        <w:rPr>
          <w:noProof/>
        </w:rPr>
        <w:t>(</w:t>
      </w:r>
      <w:r w:rsidR="00853DE2" w:rsidRPr="00853DE2">
        <w:rPr>
          <w:rFonts w:ascii="Times New Roman" w:hAnsi="Times New Roman" w:cs="Times New Roman"/>
          <w:noProof/>
        </w:rPr>
        <w:t>Indriani &amp; Marhaeni, 2022</w:t>
      </w:r>
      <w:r w:rsidR="00853DE2" w:rsidRPr="00853DE2">
        <w:rPr>
          <w:noProof/>
        </w:rPr>
        <w:t>)</w:t>
      </w:r>
      <w:r w:rsidR="00853DE2">
        <w:fldChar w:fldCharType="end"/>
      </w:r>
      <w:r w:rsidR="00853DE2">
        <w:t>.</w:t>
      </w:r>
    </w:p>
    <w:p w:rsidR="00C73D2C" w:rsidRDefault="00C73D2C" w:rsidP="003B44C3">
      <w:pPr>
        <w:pStyle w:val="BodyText"/>
        <w:tabs>
          <w:tab w:val="left" w:pos="426"/>
        </w:tabs>
        <w:ind w:firstLine="567"/>
        <w:jc w:val="both"/>
        <w:rPr>
          <w:rFonts w:ascii="Times New Roman" w:hAnsi="Times New Roman" w:cs="Times New Roman"/>
        </w:rPr>
      </w:pPr>
      <w:r w:rsidRPr="00C73D2C">
        <w:rPr>
          <w:rFonts w:ascii="Times New Roman" w:hAnsi="Times New Roman" w:cs="Times New Roman"/>
        </w:rPr>
        <w:t>LKPD digital</w:t>
      </w:r>
      <w:r>
        <w:rPr>
          <w:rFonts w:ascii="Times New Roman" w:hAnsi="Times New Roman" w:cs="Times New Roman"/>
        </w:rPr>
        <w:t xml:space="preserve"> berbasis etnosains budaya melayu riau </w:t>
      </w:r>
      <w:r w:rsidRPr="00C73D2C">
        <w:rPr>
          <w:rFonts w:ascii="Times New Roman" w:hAnsi="Times New Roman" w:cs="Times New Roman"/>
        </w:rPr>
        <w:t xml:space="preserve">yang telah dihasilkan </w:t>
      </w:r>
      <w:r>
        <w:rPr>
          <w:rFonts w:ascii="Times New Roman" w:hAnsi="Times New Roman" w:cs="Times New Roman"/>
        </w:rPr>
        <w:t xml:space="preserve">dapat diakses pada link: </w:t>
      </w:r>
      <w:r w:rsidRPr="00C73D2C">
        <w:rPr>
          <w:rFonts w:ascii="Times New Roman" w:hAnsi="Times New Roman" w:cs="Times New Roman"/>
          <w:b/>
          <w:i/>
        </w:rPr>
        <w:t>bit.ly/lkpdetnosainsmelayuriau</w:t>
      </w:r>
      <w:r>
        <w:rPr>
          <w:rFonts w:ascii="Times New Roman" w:hAnsi="Times New Roman" w:cs="Times New Roman"/>
        </w:rPr>
        <w:t xml:space="preserve">. </w:t>
      </w:r>
      <w:r w:rsidR="009E24D1">
        <w:rPr>
          <w:rFonts w:ascii="Times New Roman" w:hAnsi="Times New Roman" w:cs="Times New Roman"/>
        </w:rPr>
        <w:t xml:space="preserve">Adapun hasil validasi yang telah dilakukan pada aspek materi, aspek media, dan aspek bahasa. </w:t>
      </w:r>
    </w:p>
    <w:p w:rsidR="000A516D" w:rsidRDefault="000A516D" w:rsidP="000A516D">
      <w:pPr>
        <w:pStyle w:val="BodyText"/>
        <w:tabs>
          <w:tab w:val="left" w:pos="426"/>
        </w:tabs>
        <w:spacing w:after="0"/>
        <w:ind w:firstLine="567"/>
        <w:jc w:val="center"/>
        <w:rPr>
          <w:rFonts w:ascii="Times New Roman" w:hAnsi="Times New Roman" w:cs="Times New Roman"/>
        </w:rPr>
      </w:pPr>
      <w:r>
        <w:rPr>
          <w:rFonts w:ascii="Times New Roman" w:hAnsi="Times New Roman" w:cs="Times New Roman"/>
        </w:rPr>
        <w:t xml:space="preserve">Tabel </w:t>
      </w:r>
      <w:r w:rsidR="007765D3">
        <w:rPr>
          <w:rFonts w:ascii="Times New Roman" w:hAnsi="Times New Roman" w:cs="Times New Roman"/>
        </w:rPr>
        <w:t>2</w:t>
      </w:r>
      <w:r>
        <w:rPr>
          <w:rFonts w:ascii="Times New Roman" w:hAnsi="Times New Roman" w:cs="Times New Roman"/>
        </w:rPr>
        <w:t>. Hasil Validasi Aspek Materi</w:t>
      </w:r>
    </w:p>
    <w:tbl>
      <w:tblPr>
        <w:tblStyle w:val="TableGrid"/>
        <w:tblW w:w="892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4"/>
        <w:gridCol w:w="5387"/>
        <w:gridCol w:w="1417"/>
        <w:gridCol w:w="1417"/>
      </w:tblGrid>
      <w:tr w:rsidR="000A516D" w:rsidRPr="00030CAF" w:rsidTr="007765D3">
        <w:trPr>
          <w:trHeight w:val="431"/>
          <w:jc w:val="center"/>
        </w:trPr>
        <w:tc>
          <w:tcPr>
            <w:tcW w:w="704" w:type="dxa"/>
          </w:tcPr>
          <w:p w:rsidR="000A516D" w:rsidRPr="00030CAF" w:rsidRDefault="000A516D" w:rsidP="008E0CFA">
            <w:pPr>
              <w:autoSpaceDE w:val="0"/>
              <w:autoSpaceDN w:val="0"/>
              <w:adjustRightInd w:val="0"/>
              <w:spacing w:after="0" w:line="240" w:lineRule="auto"/>
              <w:jc w:val="both"/>
              <w:rPr>
                <w:rFonts w:ascii="Times New Roman" w:hAnsi="Times New Roman" w:cs="Times New Roman"/>
                <w:color w:val="000000"/>
              </w:rPr>
            </w:pPr>
            <w:r w:rsidRPr="00030CAF">
              <w:rPr>
                <w:rFonts w:ascii="Times New Roman" w:hAnsi="Times New Roman" w:cs="Times New Roman"/>
                <w:color w:val="000000"/>
              </w:rPr>
              <w:t>No</w:t>
            </w:r>
          </w:p>
        </w:tc>
        <w:tc>
          <w:tcPr>
            <w:tcW w:w="538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Pernyataan</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Penilaian</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Persentase</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1</w:t>
            </w:r>
          </w:p>
        </w:tc>
        <w:tc>
          <w:tcPr>
            <w:tcW w:w="5387" w:type="dxa"/>
          </w:tcPr>
          <w:p w:rsidR="000A516D" w:rsidRPr="00030CAF" w:rsidRDefault="000A516D" w:rsidP="008E0CFA">
            <w:pPr>
              <w:pStyle w:val="Default"/>
              <w:jc w:val="both"/>
              <w:rPr>
                <w:rFonts w:ascii="Times New Roman" w:hAnsi="Times New Roman" w:cs="Times New Roman"/>
                <w:sz w:val="22"/>
                <w:szCs w:val="22"/>
              </w:rPr>
            </w:pPr>
            <w:r w:rsidRPr="00030CAF">
              <w:rPr>
                <w:rFonts w:ascii="Times New Roman" w:hAnsi="Times New Roman" w:cs="Times New Roman"/>
                <w:sz w:val="22"/>
                <w:szCs w:val="22"/>
              </w:rPr>
              <w:t xml:space="preserve">Materi dalam LKPD digital berbasis etnosains melayu riau sesuai dengan kompetensi dasar </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5</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100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2</w:t>
            </w:r>
          </w:p>
        </w:tc>
        <w:tc>
          <w:tcPr>
            <w:tcW w:w="5387" w:type="dxa"/>
          </w:tcPr>
          <w:p w:rsidR="000A516D" w:rsidRPr="00030CAF" w:rsidRDefault="000A516D" w:rsidP="008E0CFA">
            <w:pPr>
              <w:pStyle w:val="Default"/>
              <w:jc w:val="both"/>
              <w:rPr>
                <w:rFonts w:ascii="Times New Roman" w:hAnsi="Times New Roman" w:cs="Times New Roman"/>
                <w:sz w:val="22"/>
                <w:szCs w:val="22"/>
              </w:rPr>
            </w:pPr>
            <w:r w:rsidRPr="00030CAF">
              <w:rPr>
                <w:rFonts w:ascii="Times New Roman" w:hAnsi="Times New Roman" w:cs="Times New Roman"/>
                <w:sz w:val="22"/>
                <w:szCs w:val="22"/>
              </w:rPr>
              <w:t xml:space="preserve">Materi dalam LKPD digital berbasis etnosains melayu riau sesuai dengan tujuan pembelajaran  </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5</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100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3</w:t>
            </w:r>
          </w:p>
        </w:tc>
        <w:tc>
          <w:tcPr>
            <w:tcW w:w="5387" w:type="dxa"/>
          </w:tcPr>
          <w:p w:rsidR="000A516D" w:rsidRPr="00030CAF" w:rsidRDefault="000A516D" w:rsidP="008E0CFA">
            <w:pPr>
              <w:autoSpaceDE w:val="0"/>
              <w:autoSpaceDN w:val="0"/>
              <w:adjustRightInd w:val="0"/>
              <w:spacing w:after="0" w:line="240" w:lineRule="auto"/>
              <w:jc w:val="both"/>
              <w:rPr>
                <w:rFonts w:ascii="Times New Roman" w:hAnsi="Times New Roman" w:cs="Times New Roman"/>
                <w:color w:val="000000"/>
              </w:rPr>
            </w:pPr>
            <w:r w:rsidRPr="00030CAF">
              <w:rPr>
                <w:rFonts w:ascii="Times New Roman" w:hAnsi="Times New Roman" w:cs="Times New Roman"/>
                <w:color w:val="000000"/>
              </w:rPr>
              <w:t xml:space="preserve">Kedalaman materi dalam </w:t>
            </w:r>
            <w:r w:rsidRPr="00030CAF">
              <w:rPr>
                <w:rFonts w:ascii="Times New Roman" w:hAnsi="Times New Roman" w:cs="Times New Roman"/>
              </w:rPr>
              <w:t>LKPD digital berbasis etnosains melayu riau</w:t>
            </w:r>
            <w:r w:rsidRPr="00030CAF">
              <w:rPr>
                <w:rFonts w:ascii="Times New Roman" w:hAnsi="Times New Roman" w:cs="Times New Roman"/>
                <w:color w:val="000000"/>
              </w:rPr>
              <w:t xml:space="preserve"> sudah sesuai dengan tingkat perkembangan siswa</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5</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100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4</w:t>
            </w:r>
          </w:p>
        </w:tc>
        <w:tc>
          <w:tcPr>
            <w:tcW w:w="5387" w:type="dxa"/>
          </w:tcPr>
          <w:p w:rsidR="000A516D" w:rsidRPr="00030CAF" w:rsidRDefault="000A516D" w:rsidP="008E0CFA">
            <w:pPr>
              <w:autoSpaceDE w:val="0"/>
              <w:autoSpaceDN w:val="0"/>
              <w:adjustRightInd w:val="0"/>
              <w:spacing w:after="0" w:line="240" w:lineRule="auto"/>
              <w:jc w:val="both"/>
              <w:rPr>
                <w:rFonts w:ascii="Times New Roman" w:hAnsi="Times New Roman" w:cs="Times New Roman"/>
                <w:color w:val="000000"/>
              </w:rPr>
            </w:pPr>
            <w:r w:rsidRPr="00030CAF">
              <w:rPr>
                <w:rFonts w:ascii="Times New Roman" w:hAnsi="Times New Roman" w:cs="Times New Roman"/>
              </w:rPr>
              <w:t>LKPD digital berbasis etnosains melayu riau</w:t>
            </w:r>
            <w:r w:rsidRPr="00030CAF">
              <w:rPr>
                <w:rFonts w:ascii="Times New Roman" w:hAnsi="Times New Roman" w:cs="Times New Roman"/>
                <w:color w:val="000000"/>
              </w:rPr>
              <w:t xml:space="preserve"> sudah berbasis etnosains melayu riau</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4</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80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5</w:t>
            </w:r>
          </w:p>
        </w:tc>
        <w:tc>
          <w:tcPr>
            <w:tcW w:w="5387" w:type="dxa"/>
          </w:tcPr>
          <w:p w:rsidR="000A516D" w:rsidRPr="00030CAF" w:rsidRDefault="000A516D" w:rsidP="008E0CFA">
            <w:pPr>
              <w:pStyle w:val="Default"/>
              <w:jc w:val="both"/>
              <w:rPr>
                <w:rFonts w:ascii="Times New Roman" w:hAnsi="Times New Roman" w:cs="Times New Roman"/>
                <w:sz w:val="22"/>
                <w:szCs w:val="22"/>
              </w:rPr>
            </w:pPr>
            <w:r w:rsidRPr="00030CAF">
              <w:rPr>
                <w:rFonts w:ascii="Times New Roman" w:hAnsi="Times New Roman" w:cs="Times New Roman"/>
                <w:sz w:val="22"/>
                <w:szCs w:val="22"/>
              </w:rPr>
              <w:t xml:space="preserve">Keakuratan konsep, definisi dan fakta </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4</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80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lastRenderedPageBreak/>
              <w:t>6</w:t>
            </w:r>
          </w:p>
        </w:tc>
        <w:tc>
          <w:tcPr>
            <w:tcW w:w="5387" w:type="dxa"/>
          </w:tcPr>
          <w:p w:rsidR="000A516D" w:rsidRPr="00030CAF" w:rsidRDefault="000A516D" w:rsidP="008E0CFA">
            <w:pPr>
              <w:autoSpaceDE w:val="0"/>
              <w:autoSpaceDN w:val="0"/>
              <w:adjustRightInd w:val="0"/>
              <w:spacing w:after="0" w:line="240" w:lineRule="auto"/>
              <w:jc w:val="both"/>
              <w:rPr>
                <w:rFonts w:ascii="Times New Roman" w:hAnsi="Times New Roman" w:cs="Times New Roman"/>
                <w:color w:val="000000"/>
              </w:rPr>
            </w:pPr>
            <w:r w:rsidRPr="00030CAF">
              <w:rPr>
                <w:rFonts w:ascii="Times New Roman" w:hAnsi="Times New Roman" w:cs="Times New Roman"/>
                <w:color w:val="000000"/>
              </w:rPr>
              <w:t xml:space="preserve">Dalam </w:t>
            </w:r>
            <w:r w:rsidRPr="00030CAF">
              <w:rPr>
                <w:rFonts w:ascii="Times New Roman" w:hAnsi="Times New Roman" w:cs="Times New Roman"/>
              </w:rPr>
              <w:t>LKPD digital berbasis etnosains melayu riau</w:t>
            </w:r>
            <w:r w:rsidRPr="00030CAF">
              <w:rPr>
                <w:rFonts w:ascii="Times New Roman" w:hAnsi="Times New Roman" w:cs="Times New Roman"/>
                <w:color w:val="000000"/>
              </w:rPr>
              <w:t xml:space="preserve"> berisikan gambar, video, beserta ilustrasi yang memudahkan siswa memahami materi</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4</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80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7</w:t>
            </w:r>
          </w:p>
        </w:tc>
        <w:tc>
          <w:tcPr>
            <w:tcW w:w="5387" w:type="dxa"/>
          </w:tcPr>
          <w:p w:rsidR="000A516D" w:rsidRPr="00030CAF" w:rsidRDefault="000A516D" w:rsidP="008E0CFA">
            <w:pPr>
              <w:autoSpaceDE w:val="0"/>
              <w:autoSpaceDN w:val="0"/>
              <w:adjustRightInd w:val="0"/>
              <w:spacing w:after="0" w:line="240" w:lineRule="auto"/>
              <w:jc w:val="both"/>
              <w:rPr>
                <w:rFonts w:ascii="Times New Roman" w:hAnsi="Times New Roman" w:cs="Times New Roman"/>
                <w:color w:val="000000"/>
              </w:rPr>
            </w:pPr>
            <w:r w:rsidRPr="00030CAF">
              <w:rPr>
                <w:rFonts w:ascii="Times New Roman" w:hAnsi="Times New Roman" w:cs="Times New Roman"/>
                <w:color w:val="000000"/>
              </w:rPr>
              <w:t xml:space="preserve">Keefektifan kalimat dalam </w:t>
            </w:r>
            <w:r w:rsidRPr="00030CAF">
              <w:rPr>
                <w:rFonts w:ascii="Times New Roman" w:hAnsi="Times New Roman" w:cs="Times New Roman"/>
              </w:rPr>
              <w:t>LKPD digital berbasis etnosains melayu riau</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4</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80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8</w:t>
            </w:r>
          </w:p>
        </w:tc>
        <w:tc>
          <w:tcPr>
            <w:tcW w:w="5387" w:type="dxa"/>
          </w:tcPr>
          <w:p w:rsidR="000A516D" w:rsidRPr="00030CAF" w:rsidRDefault="000A516D" w:rsidP="008E0CFA">
            <w:pPr>
              <w:pStyle w:val="Default"/>
              <w:jc w:val="both"/>
              <w:rPr>
                <w:rFonts w:ascii="Times New Roman" w:hAnsi="Times New Roman" w:cs="Times New Roman"/>
                <w:sz w:val="22"/>
                <w:szCs w:val="22"/>
              </w:rPr>
            </w:pPr>
            <w:r w:rsidRPr="00030CAF">
              <w:rPr>
                <w:rFonts w:ascii="Times New Roman" w:hAnsi="Times New Roman" w:cs="Times New Roman"/>
                <w:sz w:val="22"/>
                <w:szCs w:val="22"/>
              </w:rPr>
              <w:t xml:space="preserve">Mudah memahami maksud dalam lembar kerja peserta didik digital </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5</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100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9</w:t>
            </w:r>
          </w:p>
        </w:tc>
        <w:tc>
          <w:tcPr>
            <w:tcW w:w="5387" w:type="dxa"/>
          </w:tcPr>
          <w:p w:rsidR="000A516D" w:rsidRPr="00030CAF" w:rsidRDefault="000A516D" w:rsidP="008E0CFA">
            <w:pPr>
              <w:autoSpaceDE w:val="0"/>
              <w:autoSpaceDN w:val="0"/>
              <w:adjustRightInd w:val="0"/>
              <w:spacing w:after="0" w:line="240" w:lineRule="auto"/>
              <w:jc w:val="both"/>
              <w:rPr>
                <w:rFonts w:ascii="Times New Roman" w:hAnsi="Times New Roman" w:cs="Times New Roman"/>
                <w:color w:val="000000"/>
              </w:rPr>
            </w:pPr>
            <w:r w:rsidRPr="00030CAF">
              <w:rPr>
                <w:rFonts w:ascii="Times New Roman" w:hAnsi="Times New Roman" w:cs="Times New Roman"/>
                <w:color w:val="000000"/>
              </w:rPr>
              <w:t>Ketepatan tata bahasa</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4</w:t>
            </w:r>
          </w:p>
        </w:tc>
        <w:tc>
          <w:tcPr>
            <w:tcW w:w="1417" w:type="dxa"/>
          </w:tcPr>
          <w:p w:rsidR="000A516D" w:rsidRPr="00030CAF" w:rsidRDefault="000A516D" w:rsidP="008E0CFA">
            <w:pPr>
              <w:pStyle w:val="Default"/>
              <w:jc w:val="center"/>
              <w:rPr>
                <w:rFonts w:ascii="Times New Roman" w:hAnsi="Times New Roman" w:cs="Times New Roman"/>
                <w:sz w:val="22"/>
                <w:szCs w:val="22"/>
              </w:rPr>
            </w:pPr>
            <w:r w:rsidRPr="00030CAF">
              <w:rPr>
                <w:rFonts w:ascii="Times New Roman" w:hAnsi="Times New Roman" w:cs="Times New Roman"/>
                <w:sz w:val="22"/>
                <w:szCs w:val="22"/>
              </w:rPr>
              <w:t>80</w:t>
            </w:r>
          </w:p>
        </w:tc>
      </w:tr>
      <w:tr w:rsidR="000A516D" w:rsidRPr="00030CAF" w:rsidTr="007765D3">
        <w:trPr>
          <w:jc w:val="center"/>
        </w:trPr>
        <w:tc>
          <w:tcPr>
            <w:tcW w:w="704"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10</w:t>
            </w:r>
          </w:p>
        </w:tc>
        <w:tc>
          <w:tcPr>
            <w:tcW w:w="5387" w:type="dxa"/>
          </w:tcPr>
          <w:p w:rsidR="000A516D" w:rsidRPr="00030CAF" w:rsidRDefault="000A516D" w:rsidP="008E0CFA">
            <w:pPr>
              <w:autoSpaceDE w:val="0"/>
              <w:autoSpaceDN w:val="0"/>
              <w:adjustRightInd w:val="0"/>
              <w:spacing w:after="0" w:line="240" w:lineRule="auto"/>
              <w:jc w:val="both"/>
              <w:rPr>
                <w:rFonts w:ascii="Times New Roman" w:hAnsi="Times New Roman" w:cs="Times New Roman"/>
                <w:color w:val="000000"/>
              </w:rPr>
            </w:pPr>
            <w:r w:rsidRPr="00030CAF">
              <w:rPr>
                <w:rFonts w:ascii="Times New Roman" w:hAnsi="Times New Roman" w:cs="Times New Roman"/>
                <w:color w:val="000000"/>
              </w:rPr>
              <w:t>Keruntutan konsep pada lembar kerja peserta didik digital</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5</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100</w:t>
            </w:r>
          </w:p>
        </w:tc>
      </w:tr>
      <w:tr w:rsidR="000A516D" w:rsidRPr="00030CAF" w:rsidTr="007765D3">
        <w:trPr>
          <w:jc w:val="center"/>
        </w:trPr>
        <w:tc>
          <w:tcPr>
            <w:tcW w:w="6091" w:type="dxa"/>
            <w:gridSpan w:val="2"/>
          </w:tcPr>
          <w:p w:rsidR="000A516D" w:rsidRPr="00030CAF" w:rsidRDefault="000A516D" w:rsidP="008E0CFA">
            <w:pPr>
              <w:adjustRightInd w:val="0"/>
              <w:spacing w:after="0" w:line="240" w:lineRule="auto"/>
              <w:jc w:val="center"/>
              <w:rPr>
                <w:rFonts w:ascii="Times New Roman" w:hAnsi="Times New Roman" w:cs="Times New Roman"/>
                <w:color w:val="000000"/>
              </w:rPr>
            </w:pPr>
            <w:r w:rsidRPr="00030CAF">
              <w:rPr>
                <w:rFonts w:ascii="Times New Roman" w:hAnsi="Times New Roman" w:cs="Times New Roman"/>
              </w:rPr>
              <w:t>Jumlah</w:t>
            </w:r>
            <w:r w:rsidRPr="00030CAF">
              <w:rPr>
                <w:rFonts w:ascii="Times New Roman" w:hAnsi="Times New Roman" w:cs="Times New Roman"/>
                <w:spacing w:val="-2"/>
              </w:rPr>
              <w:t xml:space="preserve"> </w:t>
            </w:r>
            <w:r w:rsidRPr="00030CAF">
              <w:rPr>
                <w:rFonts w:ascii="Times New Roman" w:hAnsi="Times New Roman" w:cs="Times New Roman"/>
              </w:rPr>
              <w:t>Skor</w:t>
            </w:r>
            <w:r w:rsidRPr="00030CAF">
              <w:rPr>
                <w:rFonts w:ascii="Times New Roman" w:hAnsi="Times New Roman" w:cs="Times New Roman"/>
                <w:spacing w:val="-2"/>
              </w:rPr>
              <w:t xml:space="preserve"> </w:t>
            </w:r>
            <w:r w:rsidRPr="00030CAF">
              <w:rPr>
                <w:rFonts w:ascii="Times New Roman" w:hAnsi="Times New Roman" w:cs="Times New Roman"/>
              </w:rPr>
              <w:t>Aspek</w:t>
            </w:r>
            <w:r w:rsidRPr="00030CAF">
              <w:rPr>
                <w:rFonts w:ascii="Times New Roman" w:hAnsi="Times New Roman" w:cs="Times New Roman"/>
                <w:spacing w:val="-1"/>
              </w:rPr>
              <w:t xml:space="preserve"> </w:t>
            </w:r>
            <w:r w:rsidRPr="00030CAF">
              <w:rPr>
                <w:rFonts w:ascii="Times New Roman" w:hAnsi="Times New Roman" w:cs="Times New Roman"/>
              </w:rPr>
              <w:t>Pembelajaran</w:t>
            </w:r>
          </w:p>
        </w:tc>
        <w:tc>
          <w:tcPr>
            <w:tcW w:w="1417" w:type="dxa"/>
          </w:tcPr>
          <w:p w:rsidR="000A516D" w:rsidRPr="00030CAF" w:rsidRDefault="000A516D" w:rsidP="008E0CFA">
            <w:pPr>
              <w:autoSpaceDE w:val="0"/>
              <w:autoSpaceDN w:val="0"/>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45</w:t>
            </w:r>
          </w:p>
        </w:tc>
        <w:tc>
          <w:tcPr>
            <w:tcW w:w="1417" w:type="dxa"/>
          </w:tcPr>
          <w:p w:rsidR="000A516D" w:rsidRPr="00030CAF" w:rsidRDefault="000A516D" w:rsidP="008E0CFA">
            <w:pPr>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900</w:t>
            </w:r>
          </w:p>
        </w:tc>
      </w:tr>
      <w:tr w:rsidR="000A516D" w:rsidRPr="00030CAF" w:rsidTr="007765D3">
        <w:trPr>
          <w:jc w:val="center"/>
        </w:trPr>
        <w:tc>
          <w:tcPr>
            <w:tcW w:w="6091" w:type="dxa"/>
            <w:gridSpan w:val="2"/>
          </w:tcPr>
          <w:p w:rsidR="000A516D" w:rsidRPr="00030CAF" w:rsidRDefault="000A516D" w:rsidP="008E0CFA">
            <w:pPr>
              <w:adjustRightInd w:val="0"/>
              <w:spacing w:after="0" w:line="240" w:lineRule="auto"/>
              <w:jc w:val="center"/>
              <w:rPr>
                <w:rFonts w:ascii="Times New Roman" w:hAnsi="Times New Roman" w:cs="Times New Roman"/>
                <w:color w:val="000000"/>
              </w:rPr>
            </w:pPr>
            <w:r w:rsidRPr="00030CAF">
              <w:rPr>
                <w:rFonts w:ascii="Times New Roman" w:hAnsi="Times New Roman" w:cs="Times New Roman"/>
              </w:rPr>
              <w:t>Rata-rata</w:t>
            </w:r>
            <w:r w:rsidRPr="00030CAF">
              <w:rPr>
                <w:rFonts w:ascii="Times New Roman" w:hAnsi="Times New Roman" w:cs="Times New Roman"/>
                <w:spacing w:val="-3"/>
              </w:rPr>
              <w:t xml:space="preserve"> </w:t>
            </w:r>
            <w:r w:rsidRPr="00030CAF">
              <w:rPr>
                <w:rFonts w:ascii="Times New Roman" w:hAnsi="Times New Roman" w:cs="Times New Roman"/>
              </w:rPr>
              <w:t>Skor Aspek</w:t>
            </w:r>
            <w:r w:rsidRPr="00030CAF">
              <w:rPr>
                <w:rFonts w:ascii="Times New Roman" w:hAnsi="Times New Roman" w:cs="Times New Roman"/>
                <w:spacing w:val="-2"/>
              </w:rPr>
              <w:t xml:space="preserve"> </w:t>
            </w:r>
            <w:r w:rsidRPr="00030CAF">
              <w:rPr>
                <w:rFonts w:ascii="Times New Roman" w:hAnsi="Times New Roman" w:cs="Times New Roman"/>
              </w:rPr>
              <w:t>Pembelajaran</w:t>
            </w:r>
          </w:p>
        </w:tc>
        <w:tc>
          <w:tcPr>
            <w:tcW w:w="1417" w:type="dxa"/>
          </w:tcPr>
          <w:p w:rsidR="000A516D" w:rsidRPr="00030CAF" w:rsidRDefault="000A516D" w:rsidP="008E0CFA">
            <w:pPr>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4,5</w:t>
            </w:r>
          </w:p>
        </w:tc>
        <w:tc>
          <w:tcPr>
            <w:tcW w:w="1417" w:type="dxa"/>
          </w:tcPr>
          <w:p w:rsidR="000A516D" w:rsidRPr="00030CAF" w:rsidRDefault="000A516D" w:rsidP="008E0CFA">
            <w:pPr>
              <w:adjustRightInd w:val="0"/>
              <w:spacing w:after="0" w:line="240" w:lineRule="auto"/>
              <w:jc w:val="center"/>
              <w:rPr>
                <w:rFonts w:ascii="Times New Roman" w:hAnsi="Times New Roman" w:cs="Times New Roman"/>
                <w:color w:val="000000"/>
              </w:rPr>
            </w:pPr>
            <w:r w:rsidRPr="00030CAF">
              <w:rPr>
                <w:rFonts w:ascii="Times New Roman" w:hAnsi="Times New Roman" w:cs="Times New Roman"/>
                <w:color w:val="000000"/>
              </w:rPr>
              <w:t>90%</w:t>
            </w:r>
          </w:p>
        </w:tc>
      </w:tr>
    </w:tbl>
    <w:p w:rsidR="004619BF" w:rsidRDefault="004619BF" w:rsidP="00C73D2C">
      <w:pPr>
        <w:pStyle w:val="BodyText"/>
        <w:tabs>
          <w:tab w:val="left" w:pos="426"/>
        </w:tabs>
        <w:spacing w:after="0"/>
        <w:ind w:firstLine="567"/>
        <w:jc w:val="both"/>
        <w:rPr>
          <w:rFonts w:ascii="Times New Roman" w:hAnsi="Times New Roman" w:cs="Times New Roman"/>
        </w:rPr>
      </w:pPr>
    </w:p>
    <w:p w:rsidR="000A516D" w:rsidRDefault="0009106F" w:rsidP="00C73D2C">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Berdasarkan hasil validasi pada ahli materi diperoleh kelayakan pada aspek materi dengan nilai rata-rata 4,5 atau 90 % dengan kriteria sangat valid. </w:t>
      </w:r>
    </w:p>
    <w:p w:rsidR="007765D3" w:rsidRDefault="007765D3" w:rsidP="007765D3">
      <w:pPr>
        <w:pStyle w:val="BodyText"/>
        <w:tabs>
          <w:tab w:val="left" w:pos="426"/>
        </w:tabs>
        <w:spacing w:after="0"/>
        <w:ind w:firstLine="567"/>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rPr>
        <w:t>3</w:t>
      </w:r>
      <w:r>
        <w:rPr>
          <w:rFonts w:ascii="Times New Roman" w:hAnsi="Times New Roman" w:cs="Times New Roman"/>
        </w:rPr>
        <w:t>. Hasil Validasi A</w:t>
      </w:r>
      <w:r>
        <w:rPr>
          <w:rFonts w:ascii="Times New Roman" w:hAnsi="Times New Roman" w:cs="Times New Roman"/>
        </w:rPr>
        <w:t>spek Media</w:t>
      </w:r>
    </w:p>
    <w:tbl>
      <w:tblPr>
        <w:tblStyle w:val="TableGrid"/>
        <w:tblW w:w="8642"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4"/>
        <w:gridCol w:w="5387"/>
        <w:gridCol w:w="1134"/>
        <w:gridCol w:w="1417"/>
      </w:tblGrid>
      <w:tr w:rsidR="007765D3" w:rsidRPr="003A262C" w:rsidTr="007765D3">
        <w:trPr>
          <w:trHeight w:val="431"/>
          <w:jc w:val="center"/>
        </w:trPr>
        <w:tc>
          <w:tcPr>
            <w:tcW w:w="704" w:type="dxa"/>
          </w:tcPr>
          <w:p w:rsidR="007765D3" w:rsidRPr="003A262C" w:rsidRDefault="007765D3" w:rsidP="007765D3">
            <w:pPr>
              <w:autoSpaceDE w:val="0"/>
              <w:autoSpaceDN w:val="0"/>
              <w:adjustRightInd w:val="0"/>
              <w:spacing w:after="0" w:line="240" w:lineRule="auto"/>
              <w:jc w:val="both"/>
              <w:rPr>
                <w:rFonts w:ascii="Times New Roman" w:hAnsi="Times New Roman" w:cs="Times New Roman"/>
                <w:color w:val="000000"/>
              </w:rPr>
            </w:pPr>
            <w:r w:rsidRPr="003A262C">
              <w:rPr>
                <w:rFonts w:ascii="Times New Roman" w:hAnsi="Times New Roman" w:cs="Times New Roman"/>
                <w:color w:val="000000"/>
              </w:rPr>
              <w:t>No</w:t>
            </w:r>
          </w:p>
        </w:tc>
        <w:tc>
          <w:tcPr>
            <w:tcW w:w="5387"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Pernyataan</w:t>
            </w:r>
          </w:p>
        </w:tc>
        <w:tc>
          <w:tcPr>
            <w:tcW w:w="113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Penilaian</w:t>
            </w:r>
          </w:p>
        </w:tc>
        <w:tc>
          <w:tcPr>
            <w:tcW w:w="1417"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 xml:space="preserve">Persentase </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1</w:t>
            </w:r>
          </w:p>
        </w:tc>
        <w:tc>
          <w:tcPr>
            <w:tcW w:w="5387" w:type="dxa"/>
          </w:tcPr>
          <w:p w:rsidR="007765D3" w:rsidRPr="003A262C" w:rsidRDefault="007765D3" w:rsidP="007765D3">
            <w:pPr>
              <w:pStyle w:val="Default"/>
              <w:jc w:val="both"/>
              <w:rPr>
                <w:rFonts w:ascii="Times New Roman" w:hAnsi="Times New Roman" w:cs="Times New Roman"/>
                <w:sz w:val="22"/>
                <w:szCs w:val="22"/>
              </w:rPr>
            </w:pPr>
            <w:r w:rsidRPr="003A262C">
              <w:rPr>
                <w:rFonts w:ascii="Times New Roman" w:hAnsi="Times New Roman" w:cs="Times New Roman"/>
                <w:sz w:val="22"/>
                <w:szCs w:val="22"/>
              </w:rPr>
              <w:t xml:space="preserve">Efektifitas dalam pengembangan lembar kerja peserta didik digital </w:t>
            </w:r>
          </w:p>
        </w:tc>
        <w:tc>
          <w:tcPr>
            <w:tcW w:w="1134"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5</w:t>
            </w:r>
          </w:p>
        </w:tc>
        <w:tc>
          <w:tcPr>
            <w:tcW w:w="1417"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100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2</w:t>
            </w:r>
          </w:p>
        </w:tc>
        <w:tc>
          <w:tcPr>
            <w:tcW w:w="5387" w:type="dxa"/>
          </w:tcPr>
          <w:p w:rsidR="007765D3" w:rsidRPr="003A262C" w:rsidRDefault="007765D3" w:rsidP="007765D3">
            <w:pPr>
              <w:pStyle w:val="Default"/>
              <w:jc w:val="both"/>
              <w:rPr>
                <w:rFonts w:ascii="Times New Roman" w:hAnsi="Times New Roman" w:cs="Times New Roman"/>
                <w:sz w:val="22"/>
                <w:szCs w:val="22"/>
              </w:rPr>
            </w:pPr>
            <w:r w:rsidRPr="003A262C">
              <w:rPr>
                <w:rFonts w:ascii="Times New Roman" w:hAnsi="Times New Roman" w:cs="Times New Roman"/>
                <w:sz w:val="22"/>
                <w:szCs w:val="22"/>
              </w:rPr>
              <w:t xml:space="preserve">Efektifitas dalam penggunaan lembar kerja peserta didik digital </w:t>
            </w:r>
          </w:p>
        </w:tc>
        <w:tc>
          <w:tcPr>
            <w:tcW w:w="1134"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5</w:t>
            </w:r>
          </w:p>
        </w:tc>
        <w:tc>
          <w:tcPr>
            <w:tcW w:w="1417"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100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3</w:t>
            </w:r>
          </w:p>
        </w:tc>
        <w:tc>
          <w:tcPr>
            <w:tcW w:w="5387" w:type="dxa"/>
          </w:tcPr>
          <w:p w:rsidR="007765D3" w:rsidRPr="003A262C" w:rsidRDefault="007765D3" w:rsidP="007765D3">
            <w:pPr>
              <w:autoSpaceDE w:val="0"/>
              <w:autoSpaceDN w:val="0"/>
              <w:adjustRightInd w:val="0"/>
              <w:spacing w:after="0" w:line="240" w:lineRule="auto"/>
              <w:jc w:val="both"/>
              <w:rPr>
                <w:rFonts w:ascii="Times New Roman" w:hAnsi="Times New Roman" w:cs="Times New Roman"/>
                <w:color w:val="000000"/>
              </w:rPr>
            </w:pPr>
            <w:r w:rsidRPr="003A262C">
              <w:rPr>
                <w:rFonts w:ascii="Times New Roman" w:hAnsi="Times New Roman" w:cs="Times New Roman"/>
                <w:color w:val="000000"/>
              </w:rPr>
              <w:t>Kehandalan dalam penggunaan lembar kerja peserta didik digital</w:t>
            </w:r>
          </w:p>
        </w:tc>
        <w:tc>
          <w:tcPr>
            <w:tcW w:w="1134"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4</w:t>
            </w:r>
          </w:p>
        </w:tc>
        <w:tc>
          <w:tcPr>
            <w:tcW w:w="1417"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80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w:t>
            </w:r>
          </w:p>
        </w:tc>
        <w:tc>
          <w:tcPr>
            <w:tcW w:w="5387" w:type="dxa"/>
          </w:tcPr>
          <w:p w:rsidR="007765D3" w:rsidRPr="003A262C" w:rsidRDefault="007765D3" w:rsidP="007765D3">
            <w:pPr>
              <w:pStyle w:val="Default"/>
              <w:jc w:val="both"/>
              <w:rPr>
                <w:rFonts w:ascii="Times New Roman" w:hAnsi="Times New Roman" w:cs="Times New Roman"/>
                <w:sz w:val="22"/>
                <w:szCs w:val="22"/>
              </w:rPr>
            </w:pPr>
            <w:r w:rsidRPr="003A262C">
              <w:rPr>
                <w:rFonts w:ascii="Times New Roman" w:hAnsi="Times New Roman" w:cs="Times New Roman"/>
                <w:sz w:val="22"/>
                <w:szCs w:val="22"/>
              </w:rPr>
              <w:t xml:space="preserve">Mudah dioperasikan oleh guru </w:t>
            </w:r>
          </w:p>
        </w:tc>
        <w:tc>
          <w:tcPr>
            <w:tcW w:w="113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5</w:t>
            </w:r>
          </w:p>
        </w:tc>
        <w:tc>
          <w:tcPr>
            <w:tcW w:w="1417"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100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5</w:t>
            </w:r>
          </w:p>
        </w:tc>
        <w:tc>
          <w:tcPr>
            <w:tcW w:w="5387" w:type="dxa"/>
          </w:tcPr>
          <w:p w:rsidR="007765D3" w:rsidRPr="003A262C" w:rsidRDefault="007765D3" w:rsidP="007765D3">
            <w:pPr>
              <w:pStyle w:val="Default"/>
              <w:jc w:val="both"/>
              <w:rPr>
                <w:rFonts w:ascii="Times New Roman" w:hAnsi="Times New Roman" w:cs="Times New Roman"/>
                <w:sz w:val="22"/>
                <w:szCs w:val="22"/>
              </w:rPr>
            </w:pPr>
            <w:r w:rsidRPr="003A262C">
              <w:rPr>
                <w:rFonts w:ascii="Times New Roman" w:hAnsi="Times New Roman" w:cs="Times New Roman"/>
                <w:sz w:val="22"/>
                <w:szCs w:val="22"/>
              </w:rPr>
              <w:t>Mudah diakses oleh siswa</w:t>
            </w:r>
          </w:p>
        </w:tc>
        <w:tc>
          <w:tcPr>
            <w:tcW w:w="113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5</w:t>
            </w:r>
          </w:p>
        </w:tc>
        <w:tc>
          <w:tcPr>
            <w:tcW w:w="1417"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100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6</w:t>
            </w:r>
          </w:p>
        </w:tc>
        <w:tc>
          <w:tcPr>
            <w:tcW w:w="5387" w:type="dxa"/>
          </w:tcPr>
          <w:p w:rsidR="007765D3" w:rsidRPr="003A262C" w:rsidRDefault="007765D3" w:rsidP="007765D3">
            <w:pPr>
              <w:autoSpaceDE w:val="0"/>
              <w:autoSpaceDN w:val="0"/>
              <w:adjustRightInd w:val="0"/>
              <w:spacing w:after="0" w:line="240" w:lineRule="auto"/>
              <w:jc w:val="both"/>
              <w:rPr>
                <w:rFonts w:ascii="Times New Roman" w:hAnsi="Times New Roman" w:cs="Times New Roman"/>
                <w:color w:val="000000"/>
              </w:rPr>
            </w:pPr>
            <w:r w:rsidRPr="003A262C">
              <w:rPr>
                <w:rFonts w:ascii="Times New Roman" w:hAnsi="Times New Roman" w:cs="Times New Roman"/>
                <w:color w:val="000000"/>
              </w:rPr>
              <w:t>Mudah digunakan untuk pengembangan lembar kerja peserta didik digital tema yang lain</w:t>
            </w:r>
          </w:p>
        </w:tc>
        <w:tc>
          <w:tcPr>
            <w:tcW w:w="1134"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5</w:t>
            </w:r>
          </w:p>
        </w:tc>
        <w:tc>
          <w:tcPr>
            <w:tcW w:w="1417"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100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7</w:t>
            </w:r>
          </w:p>
        </w:tc>
        <w:tc>
          <w:tcPr>
            <w:tcW w:w="5387" w:type="dxa"/>
          </w:tcPr>
          <w:p w:rsidR="007765D3" w:rsidRPr="003A262C" w:rsidRDefault="007765D3" w:rsidP="007765D3">
            <w:pPr>
              <w:pStyle w:val="Default"/>
              <w:jc w:val="both"/>
              <w:rPr>
                <w:rFonts w:ascii="Times New Roman" w:hAnsi="Times New Roman" w:cs="Times New Roman"/>
                <w:sz w:val="22"/>
                <w:szCs w:val="22"/>
              </w:rPr>
            </w:pPr>
            <w:r w:rsidRPr="003A262C">
              <w:rPr>
                <w:rFonts w:ascii="Times New Roman" w:hAnsi="Times New Roman" w:cs="Times New Roman"/>
                <w:sz w:val="22"/>
                <w:szCs w:val="22"/>
              </w:rPr>
              <w:t xml:space="preserve">Lembar kerja peserta didik digital dapat diakses pada smartphone, laptop maupun komputer </w:t>
            </w:r>
          </w:p>
        </w:tc>
        <w:tc>
          <w:tcPr>
            <w:tcW w:w="113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5</w:t>
            </w:r>
          </w:p>
        </w:tc>
        <w:tc>
          <w:tcPr>
            <w:tcW w:w="1417"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100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w:t>
            </w:r>
          </w:p>
        </w:tc>
        <w:tc>
          <w:tcPr>
            <w:tcW w:w="5387" w:type="dxa"/>
          </w:tcPr>
          <w:p w:rsidR="007765D3" w:rsidRPr="003A262C" w:rsidRDefault="007765D3" w:rsidP="007765D3">
            <w:pPr>
              <w:pStyle w:val="Default"/>
              <w:jc w:val="both"/>
              <w:rPr>
                <w:rFonts w:ascii="Times New Roman" w:hAnsi="Times New Roman" w:cs="Times New Roman"/>
                <w:sz w:val="22"/>
                <w:szCs w:val="22"/>
              </w:rPr>
            </w:pPr>
            <w:r w:rsidRPr="003A262C">
              <w:rPr>
                <w:rFonts w:ascii="Times New Roman" w:hAnsi="Times New Roman" w:cs="Times New Roman"/>
                <w:sz w:val="22"/>
                <w:szCs w:val="22"/>
              </w:rPr>
              <w:t>Sampul lembar kerja peserta didik digital berwarna dan menarik</w:t>
            </w:r>
          </w:p>
        </w:tc>
        <w:tc>
          <w:tcPr>
            <w:tcW w:w="113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w:t>
            </w:r>
          </w:p>
        </w:tc>
        <w:tc>
          <w:tcPr>
            <w:tcW w:w="1417"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9</w:t>
            </w:r>
          </w:p>
        </w:tc>
        <w:tc>
          <w:tcPr>
            <w:tcW w:w="5387" w:type="dxa"/>
          </w:tcPr>
          <w:p w:rsidR="007765D3" w:rsidRPr="003A262C" w:rsidRDefault="007765D3" w:rsidP="007765D3">
            <w:pPr>
              <w:pStyle w:val="Default"/>
              <w:jc w:val="both"/>
              <w:rPr>
                <w:rFonts w:ascii="Times New Roman" w:hAnsi="Times New Roman" w:cs="Times New Roman"/>
                <w:sz w:val="22"/>
                <w:szCs w:val="22"/>
              </w:rPr>
            </w:pPr>
            <w:r w:rsidRPr="003A262C">
              <w:rPr>
                <w:rFonts w:ascii="Times New Roman" w:hAnsi="Times New Roman" w:cs="Times New Roman"/>
                <w:sz w:val="22"/>
                <w:szCs w:val="22"/>
              </w:rPr>
              <w:t xml:space="preserve">Mampu memotivasi siswa belajar </w:t>
            </w:r>
          </w:p>
        </w:tc>
        <w:tc>
          <w:tcPr>
            <w:tcW w:w="1134"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5</w:t>
            </w:r>
          </w:p>
        </w:tc>
        <w:tc>
          <w:tcPr>
            <w:tcW w:w="1417" w:type="dxa"/>
          </w:tcPr>
          <w:p w:rsidR="007765D3" w:rsidRPr="003A262C" w:rsidRDefault="007765D3" w:rsidP="007765D3">
            <w:pPr>
              <w:pStyle w:val="Default"/>
              <w:jc w:val="center"/>
              <w:rPr>
                <w:rFonts w:ascii="Times New Roman" w:hAnsi="Times New Roman" w:cs="Times New Roman"/>
                <w:sz w:val="22"/>
                <w:szCs w:val="22"/>
              </w:rPr>
            </w:pPr>
            <w:r w:rsidRPr="003A262C">
              <w:rPr>
                <w:rFonts w:ascii="Times New Roman" w:hAnsi="Times New Roman" w:cs="Times New Roman"/>
                <w:sz w:val="22"/>
                <w:szCs w:val="22"/>
              </w:rPr>
              <w:t>100</w:t>
            </w:r>
          </w:p>
        </w:tc>
      </w:tr>
      <w:tr w:rsidR="007765D3" w:rsidRPr="003A262C" w:rsidTr="007765D3">
        <w:trPr>
          <w:jc w:val="center"/>
        </w:trPr>
        <w:tc>
          <w:tcPr>
            <w:tcW w:w="70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10</w:t>
            </w:r>
          </w:p>
        </w:tc>
        <w:tc>
          <w:tcPr>
            <w:tcW w:w="5387" w:type="dxa"/>
          </w:tcPr>
          <w:p w:rsidR="007765D3" w:rsidRPr="003A262C" w:rsidRDefault="007765D3" w:rsidP="007765D3">
            <w:pPr>
              <w:autoSpaceDE w:val="0"/>
              <w:autoSpaceDN w:val="0"/>
              <w:adjustRightInd w:val="0"/>
              <w:spacing w:after="0" w:line="240" w:lineRule="auto"/>
              <w:jc w:val="both"/>
              <w:rPr>
                <w:rFonts w:ascii="Times New Roman" w:hAnsi="Times New Roman" w:cs="Times New Roman"/>
                <w:color w:val="000000"/>
              </w:rPr>
            </w:pPr>
            <w:r w:rsidRPr="003A262C">
              <w:rPr>
                <w:rFonts w:ascii="Times New Roman" w:hAnsi="Times New Roman" w:cs="Times New Roman"/>
                <w:color w:val="000000"/>
              </w:rPr>
              <w:t>Membuat siswa mampu untuk menyelesaikan pembelajaran sampai akhir</w:t>
            </w:r>
          </w:p>
        </w:tc>
        <w:tc>
          <w:tcPr>
            <w:tcW w:w="113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5</w:t>
            </w:r>
          </w:p>
        </w:tc>
        <w:tc>
          <w:tcPr>
            <w:tcW w:w="1417"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100</w:t>
            </w:r>
          </w:p>
        </w:tc>
      </w:tr>
      <w:tr w:rsidR="007765D3" w:rsidRPr="003A262C" w:rsidTr="007765D3">
        <w:trPr>
          <w:jc w:val="center"/>
        </w:trPr>
        <w:tc>
          <w:tcPr>
            <w:tcW w:w="6091" w:type="dxa"/>
            <w:gridSpan w:val="2"/>
          </w:tcPr>
          <w:p w:rsidR="007765D3" w:rsidRPr="003A262C" w:rsidRDefault="007765D3" w:rsidP="007765D3">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rPr>
              <w:t>Jumlah</w:t>
            </w:r>
            <w:r w:rsidRPr="003A262C">
              <w:rPr>
                <w:rFonts w:ascii="Times New Roman" w:hAnsi="Times New Roman" w:cs="Times New Roman"/>
                <w:spacing w:val="-2"/>
              </w:rPr>
              <w:t xml:space="preserve"> </w:t>
            </w:r>
            <w:r w:rsidRPr="003A262C">
              <w:rPr>
                <w:rFonts w:ascii="Times New Roman" w:hAnsi="Times New Roman" w:cs="Times New Roman"/>
              </w:rPr>
              <w:t>Skor</w:t>
            </w:r>
            <w:r w:rsidRPr="003A262C">
              <w:rPr>
                <w:rFonts w:ascii="Times New Roman" w:hAnsi="Times New Roman" w:cs="Times New Roman"/>
                <w:spacing w:val="-2"/>
              </w:rPr>
              <w:t xml:space="preserve"> </w:t>
            </w:r>
            <w:r w:rsidRPr="003A262C">
              <w:rPr>
                <w:rFonts w:ascii="Times New Roman" w:hAnsi="Times New Roman" w:cs="Times New Roman"/>
              </w:rPr>
              <w:t>Aspek</w:t>
            </w:r>
            <w:r w:rsidRPr="003A262C">
              <w:rPr>
                <w:rFonts w:ascii="Times New Roman" w:hAnsi="Times New Roman" w:cs="Times New Roman"/>
                <w:spacing w:val="-1"/>
              </w:rPr>
              <w:t xml:space="preserve"> </w:t>
            </w:r>
            <w:r w:rsidRPr="003A262C">
              <w:rPr>
                <w:rFonts w:ascii="Times New Roman" w:hAnsi="Times New Roman" w:cs="Times New Roman"/>
              </w:rPr>
              <w:t>Pembelajaran</w:t>
            </w:r>
          </w:p>
        </w:tc>
        <w:tc>
          <w:tcPr>
            <w:tcW w:w="1134" w:type="dxa"/>
          </w:tcPr>
          <w:p w:rsidR="007765D3" w:rsidRPr="003A262C" w:rsidRDefault="007765D3" w:rsidP="007765D3">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48</w:t>
            </w:r>
          </w:p>
        </w:tc>
        <w:tc>
          <w:tcPr>
            <w:tcW w:w="1417" w:type="dxa"/>
          </w:tcPr>
          <w:p w:rsidR="007765D3" w:rsidRPr="003A262C" w:rsidRDefault="007765D3" w:rsidP="007765D3">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960</w:t>
            </w:r>
          </w:p>
        </w:tc>
      </w:tr>
      <w:tr w:rsidR="007765D3" w:rsidRPr="003A262C" w:rsidTr="007765D3">
        <w:trPr>
          <w:jc w:val="center"/>
        </w:trPr>
        <w:tc>
          <w:tcPr>
            <w:tcW w:w="6091" w:type="dxa"/>
            <w:gridSpan w:val="2"/>
          </w:tcPr>
          <w:p w:rsidR="007765D3" w:rsidRPr="003A262C" w:rsidRDefault="007765D3" w:rsidP="007765D3">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rPr>
              <w:t>Rata-rata</w:t>
            </w:r>
            <w:r w:rsidRPr="003A262C">
              <w:rPr>
                <w:rFonts w:ascii="Times New Roman" w:hAnsi="Times New Roman" w:cs="Times New Roman"/>
                <w:spacing w:val="-3"/>
              </w:rPr>
              <w:t xml:space="preserve"> </w:t>
            </w:r>
            <w:r w:rsidRPr="003A262C">
              <w:rPr>
                <w:rFonts w:ascii="Times New Roman" w:hAnsi="Times New Roman" w:cs="Times New Roman"/>
              </w:rPr>
              <w:t>Skor Aspek</w:t>
            </w:r>
            <w:r w:rsidRPr="003A262C">
              <w:rPr>
                <w:rFonts w:ascii="Times New Roman" w:hAnsi="Times New Roman" w:cs="Times New Roman"/>
                <w:spacing w:val="-2"/>
              </w:rPr>
              <w:t xml:space="preserve"> </w:t>
            </w:r>
            <w:r w:rsidRPr="003A262C">
              <w:rPr>
                <w:rFonts w:ascii="Times New Roman" w:hAnsi="Times New Roman" w:cs="Times New Roman"/>
              </w:rPr>
              <w:t>Pembelajaran</w:t>
            </w:r>
          </w:p>
        </w:tc>
        <w:tc>
          <w:tcPr>
            <w:tcW w:w="1134" w:type="dxa"/>
          </w:tcPr>
          <w:p w:rsidR="007765D3" w:rsidRPr="003A262C" w:rsidRDefault="007765D3" w:rsidP="007765D3">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4,8</w:t>
            </w:r>
          </w:p>
        </w:tc>
        <w:tc>
          <w:tcPr>
            <w:tcW w:w="1417" w:type="dxa"/>
          </w:tcPr>
          <w:p w:rsidR="007765D3" w:rsidRPr="003A262C" w:rsidRDefault="007765D3" w:rsidP="007765D3">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96%</w:t>
            </w:r>
          </w:p>
        </w:tc>
      </w:tr>
    </w:tbl>
    <w:p w:rsidR="004619BF" w:rsidRDefault="004619BF" w:rsidP="004619BF">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Berdasarkan </w:t>
      </w:r>
      <w:r>
        <w:rPr>
          <w:rFonts w:ascii="Times New Roman" w:hAnsi="Times New Roman" w:cs="Times New Roman"/>
        </w:rPr>
        <w:t>hasil validasi pada ahli media</w:t>
      </w:r>
      <w:r>
        <w:rPr>
          <w:rFonts w:ascii="Times New Roman" w:hAnsi="Times New Roman" w:cs="Times New Roman"/>
        </w:rPr>
        <w:t xml:space="preserve"> diperoleh kelayakan pada aspek materi dengan nilai rata-rata </w:t>
      </w:r>
      <w:r>
        <w:rPr>
          <w:rFonts w:ascii="Times New Roman" w:hAnsi="Times New Roman" w:cs="Times New Roman"/>
        </w:rPr>
        <w:t>4,8 atau 96</w:t>
      </w:r>
      <w:r>
        <w:rPr>
          <w:rFonts w:ascii="Times New Roman" w:hAnsi="Times New Roman" w:cs="Times New Roman"/>
        </w:rPr>
        <w:t xml:space="preserve"> % dengan kriteria sangat valid. </w:t>
      </w:r>
    </w:p>
    <w:p w:rsidR="003A262C" w:rsidRDefault="003A262C" w:rsidP="003A262C">
      <w:pPr>
        <w:pStyle w:val="BodyText"/>
        <w:tabs>
          <w:tab w:val="left" w:pos="426"/>
        </w:tabs>
        <w:spacing w:after="0"/>
        <w:ind w:firstLine="567"/>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rPr>
        <w:t>4</w:t>
      </w:r>
      <w:r>
        <w:rPr>
          <w:rFonts w:ascii="Times New Roman" w:hAnsi="Times New Roman" w:cs="Times New Roman"/>
        </w:rPr>
        <w:t>. Hasil Validasi A</w:t>
      </w:r>
      <w:r>
        <w:rPr>
          <w:rFonts w:ascii="Times New Roman" w:hAnsi="Times New Roman" w:cs="Times New Roman"/>
        </w:rPr>
        <w:t>spek Bahasa</w:t>
      </w:r>
    </w:p>
    <w:tbl>
      <w:tblPr>
        <w:tblStyle w:val="TableGrid"/>
        <w:tblW w:w="8642"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4"/>
        <w:gridCol w:w="5387"/>
        <w:gridCol w:w="1275"/>
        <w:gridCol w:w="1276"/>
      </w:tblGrid>
      <w:tr w:rsidR="003A262C" w:rsidRPr="003A262C" w:rsidTr="003A262C">
        <w:trPr>
          <w:trHeight w:val="431"/>
          <w:jc w:val="center"/>
        </w:trPr>
        <w:tc>
          <w:tcPr>
            <w:tcW w:w="704" w:type="dxa"/>
          </w:tcPr>
          <w:p w:rsidR="003A262C" w:rsidRPr="003A262C" w:rsidRDefault="003A262C" w:rsidP="003A262C">
            <w:pPr>
              <w:autoSpaceDE w:val="0"/>
              <w:autoSpaceDN w:val="0"/>
              <w:adjustRightInd w:val="0"/>
              <w:spacing w:after="0" w:line="240" w:lineRule="auto"/>
              <w:jc w:val="both"/>
              <w:rPr>
                <w:rFonts w:ascii="Times New Roman" w:hAnsi="Times New Roman" w:cs="Times New Roman"/>
                <w:color w:val="000000"/>
              </w:rPr>
            </w:pPr>
            <w:r w:rsidRPr="003A262C">
              <w:rPr>
                <w:rFonts w:ascii="Times New Roman" w:hAnsi="Times New Roman" w:cs="Times New Roman"/>
                <w:color w:val="000000"/>
              </w:rPr>
              <w:t>No</w:t>
            </w:r>
          </w:p>
        </w:tc>
        <w:tc>
          <w:tcPr>
            <w:tcW w:w="5387"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Pernyataan</w:t>
            </w:r>
          </w:p>
        </w:tc>
        <w:tc>
          <w:tcPr>
            <w:tcW w:w="1275"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Penilaian</w:t>
            </w:r>
          </w:p>
        </w:tc>
        <w:tc>
          <w:tcPr>
            <w:tcW w:w="1276"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 xml:space="preserve">Persentase </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1</w:t>
            </w:r>
          </w:p>
        </w:tc>
        <w:tc>
          <w:tcPr>
            <w:tcW w:w="5387" w:type="dxa"/>
          </w:tcPr>
          <w:p w:rsidR="003A262C" w:rsidRPr="003A262C" w:rsidRDefault="003A262C" w:rsidP="003A262C">
            <w:pPr>
              <w:pStyle w:val="Default"/>
              <w:jc w:val="both"/>
              <w:rPr>
                <w:rFonts w:ascii="Times New Roman" w:hAnsi="Times New Roman" w:cs="Times New Roman"/>
                <w:sz w:val="22"/>
                <w:szCs w:val="22"/>
              </w:rPr>
            </w:pPr>
            <w:r w:rsidRPr="003A262C">
              <w:rPr>
                <w:rFonts w:ascii="Times New Roman" w:hAnsi="Times New Roman" w:cs="Times New Roman"/>
                <w:sz w:val="22"/>
                <w:szCs w:val="22"/>
              </w:rPr>
              <w:t>Ketepatan struktur kalimat.</w:t>
            </w:r>
          </w:p>
        </w:tc>
        <w:tc>
          <w:tcPr>
            <w:tcW w:w="1275"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5</w:t>
            </w:r>
          </w:p>
        </w:tc>
        <w:tc>
          <w:tcPr>
            <w:tcW w:w="1276"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100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2</w:t>
            </w:r>
          </w:p>
        </w:tc>
        <w:tc>
          <w:tcPr>
            <w:tcW w:w="5387" w:type="dxa"/>
          </w:tcPr>
          <w:p w:rsidR="003A262C" w:rsidRPr="003A262C" w:rsidRDefault="003A262C" w:rsidP="003A262C">
            <w:pPr>
              <w:pStyle w:val="Default"/>
              <w:jc w:val="both"/>
              <w:rPr>
                <w:rFonts w:ascii="Times New Roman" w:hAnsi="Times New Roman" w:cs="Times New Roman"/>
                <w:sz w:val="22"/>
                <w:szCs w:val="22"/>
              </w:rPr>
            </w:pPr>
            <w:r w:rsidRPr="003A262C">
              <w:rPr>
                <w:rFonts w:ascii="Times New Roman" w:hAnsi="Times New Roman" w:cs="Times New Roman"/>
                <w:sz w:val="22"/>
                <w:szCs w:val="22"/>
              </w:rPr>
              <w:t>Keefektifan kalimat.</w:t>
            </w:r>
          </w:p>
        </w:tc>
        <w:tc>
          <w:tcPr>
            <w:tcW w:w="1275"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5</w:t>
            </w:r>
          </w:p>
        </w:tc>
        <w:tc>
          <w:tcPr>
            <w:tcW w:w="1276"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100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3</w:t>
            </w:r>
          </w:p>
        </w:tc>
        <w:tc>
          <w:tcPr>
            <w:tcW w:w="5387" w:type="dxa"/>
          </w:tcPr>
          <w:p w:rsidR="003A262C" w:rsidRPr="003A262C" w:rsidRDefault="003A262C" w:rsidP="003A262C">
            <w:pPr>
              <w:pStyle w:val="Default"/>
              <w:jc w:val="both"/>
              <w:rPr>
                <w:rFonts w:ascii="Times New Roman" w:hAnsi="Times New Roman" w:cs="Times New Roman"/>
                <w:sz w:val="22"/>
                <w:szCs w:val="22"/>
              </w:rPr>
            </w:pPr>
            <w:r w:rsidRPr="003A262C">
              <w:rPr>
                <w:rFonts w:ascii="Times New Roman" w:hAnsi="Times New Roman" w:cs="Times New Roman"/>
                <w:sz w:val="22"/>
                <w:szCs w:val="22"/>
              </w:rPr>
              <w:t>Kebakuan istilah.</w:t>
            </w:r>
          </w:p>
        </w:tc>
        <w:tc>
          <w:tcPr>
            <w:tcW w:w="1275"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4</w:t>
            </w:r>
          </w:p>
        </w:tc>
        <w:tc>
          <w:tcPr>
            <w:tcW w:w="1276"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80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w:t>
            </w:r>
          </w:p>
        </w:tc>
        <w:tc>
          <w:tcPr>
            <w:tcW w:w="5387" w:type="dxa"/>
          </w:tcPr>
          <w:p w:rsidR="003A262C" w:rsidRPr="003A262C" w:rsidRDefault="003A262C" w:rsidP="003A262C">
            <w:pPr>
              <w:autoSpaceDE w:val="0"/>
              <w:autoSpaceDN w:val="0"/>
              <w:adjustRightInd w:val="0"/>
              <w:spacing w:after="0" w:line="240" w:lineRule="auto"/>
              <w:jc w:val="both"/>
              <w:rPr>
                <w:rFonts w:ascii="Times New Roman" w:hAnsi="Times New Roman" w:cs="Times New Roman"/>
                <w:color w:val="000000"/>
              </w:rPr>
            </w:pPr>
            <w:r w:rsidRPr="003A262C">
              <w:rPr>
                <w:rFonts w:ascii="Times New Roman" w:hAnsi="Times New Roman" w:cs="Times New Roman"/>
                <w:color w:val="000000"/>
              </w:rPr>
              <w:t>Pemahaman terhadap pesan atau informasi.</w:t>
            </w:r>
          </w:p>
        </w:tc>
        <w:tc>
          <w:tcPr>
            <w:tcW w:w="1275"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w:t>
            </w:r>
          </w:p>
        </w:tc>
        <w:tc>
          <w:tcPr>
            <w:tcW w:w="1276"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5</w:t>
            </w:r>
          </w:p>
        </w:tc>
        <w:tc>
          <w:tcPr>
            <w:tcW w:w="5387" w:type="dxa"/>
          </w:tcPr>
          <w:p w:rsidR="003A262C" w:rsidRPr="003A262C" w:rsidRDefault="003A262C" w:rsidP="003A262C">
            <w:pPr>
              <w:autoSpaceDE w:val="0"/>
              <w:autoSpaceDN w:val="0"/>
              <w:adjustRightInd w:val="0"/>
              <w:spacing w:after="0" w:line="240" w:lineRule="auto"/>
              <w:jc w:val="both"/>
              <w:rPr>
                <w:rFonts w:ascii="Times New Roman" w:hAnsi="Times New Roman" w:cs="Times New Roman"/>
                <w:color w:val="000000"/>
              </w:rPr>
            </w:pPr>
            <w:r w:rsidRPr="003A262C">
              <w:rPr>
                <w:rFonts w:ascii="Times New Roman" w:hAnsi="Times New Roman" w:cs="Times New Roman"/>
                <w:color w:val="000000"/>
              </w:rPr>
              <w:t>Kemampuan memotivasi peserta didik.</w:t>
            </w:r>
          </w:p>
        </w:tc>
        <w:tc>
          <w:tcPr>
            <w:tcW w:w="1275"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w:t>
            </w:r>
          </w:p>
        </w:tc>
        <w:tc>
          <w:tcPr>
            <w:tcW w:w="1276"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80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6</w:t>
            </w:r>
          </w:p>
        </w:tc>
        <w:tc>
          <w:tcPr>
            <w:tcW w:w="5387" w:type="dxa"/>
          </w:tcPr>
          <w:p w:rsidR="003A262C" w:rsidRPr="003A262C" w:rsidRDefault="003A262C" w:rsidP="003A262C">
            <w:pPr>
              <w:pStyle w:val="Default"/>
              <w:jc w:val="both"/>
              <w:rPr>
                <w:rFonts w:ascii="Times New Roman" w:hAnsi="Times New Roman" w:cs="Times New Roman"/>
                <w:sz w:val="22"/>
                <w:szCs w:val="22"/>
              </w:rPr>
            </w:pPr>
            <w:r w:rsidRPr="003A262C">
              <w:rPr>
                <w:rFonts w:ascii="Times New Roman" w:hAnsi="Times New Roman" w:cs="Times New Roman"/>
                <w:sz w:val="22"/>
                <w:szCs w:val="22"/>
              </w:rPr>
              <w:t xml:space="preserve">Kemampuan mendorong berpikir kritis. </w:t>
            </w:r>
          </w:p>
        </w:tc>
        <w:tc>
          <w:tcPr>
            <w:tcW w:w="1275"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4</w:t>
            </w:r>
          </w:p>
        </w:tc>
        <w:tc>
          <w:tcPr>
            <w:tcW w:w="1276"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7</w:t>
            </w:r>
          </w:p>
        </w:tc>
        <w:tc>
          <w:tcPr>
            <w:tcW w:w="5387" w:type="dxa"/>
          </w:tcPr>
          <w:p w:rsidR="003A262C" w:rsidRPr="003A262C" w:rsidRDefault="003A262C" w:rsidP="003A262C">
            <w:pPr>
              <w:pStyle w:val="Default"/>
              <w:jc w:val="both"/>
              <w:rPr>
                <w:rFonts w:ascii="Times New Roman" w:hAnsi="Times New Roman" w:cs="Times New Roman"/>
                <w:sz w:val="22"/>
                <w:szCs w:val="22"/>
              </w:rPr>
            </w:pPr>
            <w:r w:rsidRPr="003A262C">
              <w:rPr>
                <w:rFonts w:ascii="Times New Roman" w:hAnsi="Times New Roman" w:cs="Times New Roman"/>
                <w:sz w:val="22"/>
                <w:szCs w:val="22"/>
              </w:rPr>
              <w:t>Kesesuaian dengan perkembangan intelektual peserta didik.</w:t>
            </w:r>
          </w:p>
        </w:tc>
        <w:tc>
          <w:tcPr>
            <w:tcW w:w="1275"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w:t>
            </w:r>
          </w:p>
        </w:tc>
        <w:tc>
          <w:tcPr>
            <w:tcW w:w="1276"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80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w:t>
            </w:r>
          </w:p>
        </w:tc>
        <w:tc>
          <w:tcPr>
            <w:tcW w:w="5387" w:type="dxa"/>
          </w:tcPr>
          <w:p w:rsidR="003A262C" w:rsidRPr="003A262C" w:rsidRDefault="003A262C" w:rsidP="003A262C">
            <w:pPr>
              <w:pStyle w:val="Default"/>
              <w:jc w:val="both"/>
              <w:rPr>
                <w:rFonts w:ascii="Times New Roman" w:hAnsi="Times New Roman" w:cs="Times New Roman"/>
                <w:sz w:val="22"/>
                <w:szCs w:val="22"/>
              </w:rPr>
            </w:pPr>
            <w:r w:rsidRPr="003A262C">
              <w:rPr>
                <w:rFonts w:ascii="Times New Roman" w:hAnsi="Times New Roman" w:cs="Times New Roman"/>
                <w:sz w:val="22"/>
                <w:szCs w:val="22"/>
              </w:rPr>
              <w:t>Kesesuaian dengan perkembangan emosiaonal peserta didik.</w:t>
            </w:r>
          </w:p>
        </w:tc>
        <w:tc>
          <w:tcPr>
            <w:tcW w:w="1275"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w:t>
            </w:r>
          </w:p>
        </w:tc>
        <w:tc>
          <w:tcPr>
            <w:tcW w:w="1276"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9</w:t>
            </w:r>
          </w:p>
        </w:tc>
        <w:tc>
          <w:tcPr>
            <w:tcW w:w="5387" w:type="dxa"/>
          </w:tcPr>
          <w:p w:rsidR="003A262C" w:rsidRPr="003A262C" w:rsidRDefault="003A262C" w:rsidP="003A262C">
            <w:pPr>
              <w:autoSpaceDE w:val="0"/>
              <w:autoSpaceDN w:val="0"/>
              <w:adjustRightInd w:val="0"/>
              <w:spacing w:after="0" w:line="240" w:lineRule="auto"/>
              <w:jc w:val="both"/>
              <w:rPr>
                <w:rFonts w:ascii="Times New Roman" w:hAnsi="Times New Roman" w:cs="Times New Roman"/>
                <w:color w:val="000000"/>
              </w:rPr>
            </w:pPr>
            <w:r w:rsidRPr="003A262C">
              <w:rPr>
                <w:rFonts w:ascii="Times New Roman" w:hAnsi="Times New Roman" w:cs="Times New Roman"/>
                <w:color w:val="000000"/>
              </w:rPr>
              <w:t>Ketetapan tata bahasa.</w:t>
            </w:r>
          </w:p>
        </w:tc>
        <w:tc>
          <w:tcPr>
            <w:tcW w:w="1275"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4</w:t>
            </w:r>
          </w:p>
        </w:tc>
        <w:tc>
          <w:tcPr>
            <w:tcW w:w="1276" w:type="dxa"/>
          </w:tcPr>
          <w:p w:rsidR="003A262C" w:rsidRPr="003A262C" w:rsidRDefault="003A262C" w:rsidP="003A262C">
            <w:pPr>
              <w:pStyle w:val="Default"/>
              <w:jc w:val="center"/>
              <w:rPr>
                <w:rFonts w:ascii="Times New Roman" w:hAnsi="Times New Roman" w:cs="Times New Roman"/>
                <w:sz w:val="22"/>
                <w:szCs w:val="22"/>
              </w:rPr>
            </w:pPr>
            <w:r w:rsidRPr="003A262C">
              <w:rPr>
                <w:rFonts w:ascii="Times New Roman" w:hAnsi="Times New Roman" w:cs="Times New Roman"/>
                <w:sz w:val="22"/>
                <w:szCs w:val="22"/>
              </w:rPr>
              <w:t>80</w:t>
            </w:r>
          </w:p>
        </w:tc>
      </w:tr>
      <w:tr w:rsidR="003A262C" w:rsidRPr="003A262C" w:rsidTr="003A262C">
        <w:trPr>
          <w:jc w:val="center"/>
        </w:trPr>
        <w:tc>
          <w:tcPr>
            <w:tcW w:w="704"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lastRenderedPageBreak/>
              <w:t>10</w:t>
            </w:r>
          </w:p>
        </w:tc>
        <w:tc>
          <w:tcPr>
            <w:tcW w:w="5387" w:type="dxa"/>
          </w:tcPr>
          <w:p w:rsidR="003A262C" w:rsidRPr="003A262C" w:rsidRDefault="003A262C" w:rsidP="003A262C">
            <w:pPr>
              <w:pStyle w:val="Default"/>
              <w:jc w:val="both"/>
              <w:rPr>
                <w:rFonts w:ascii="Times New Roman" w:hAnsi="Times New Roman" w:cs="Times New Roman"/>
                <w:sz w:val="22"/>
                <w:szCs w:val="22"/>
              </w:rPr>
            </w:pPr>
            <w:r w:rsidRPr="003A262C">
              <w:rPr>
                <w:rFonts w:ascii="Times New Roman" w:hAnsi="Times New Roman" w:cs="Times New Roman"/>
                <w:sz w:val="22"/>
                <w:szCs w:val="22"/>
              </w:rPr>
              <w:t xml:space="preserve">Ketepatan ejaan. </w:t>
            </w:r>
          </w:p>
        </w:tc>
        <w:tc>
          <w:tcPr>
            <w:tcW w:w="1275"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w:t>
            </w:r>
          </w:p>
        </w:tc>
        <w:tc>
          <w:tcPr>
            <w:tcW w:w="1276"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80</w:t>
            </w:r>
          </w:p>
        </w:tc>
      </w:tr>
      <w:tr w:rsidR="003A262C" w:rsidRPr="003A262C" w:rsidTr="003A262C">
        <w:trPr>
          <w:jc w:val="center"/>
        </w:trPr>
        <w:tc>
          <w:tcPr>
            <w:tcW w:w="6091" w:type="dxa"/>
            <w:gridSpan w:val="2"/>
          </w:tcPr>
          <w:p w:rsidR="003A262C" w:rsidRPr="003A262C" w:rsidRDefault="003A262C" w:rsidP="003A262C">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rPr>
              <w:t>Jumlah</w:t>
            </w:r>
            <w:r w:rsidRPr="003A262C">
              <w:rPr>
                <w:rFonts w:ascii="Times New Roman" w:hAnsi="Times New Roman" w:cs="Times New Roman"/>
                <w:spacing w:val="-2"/>
              </w:rPr>
              <w:t xml:space="preserve"> </w:t>
            </w:r>
            <w:r w:rsidRPr="003A262C">
              <w:rPr>
                <w:rFonts w:ascii="Times New Roman" w:hAnsi="Times New Roman" w:cs="Times New Roman"/>
              </w:rPr>
              <w:t>Skor</w:t>
            </w:r>
            <w:r w:rsidRPr="003A262C">
              <w:rPr>
                <w:rFonts w:ascii="Times New Roman" w:hAnsi="Times New Roman" w:cs="Times New Roman"/>
                <w:spacing w:val="-2"/>
              </w:rPr>
              <w:t xml:space="preserve"> </w:t>
            </w:r>
            <w:r w:rsidRPr="003A262C">
              <w:rPr>
                <w:rFonts w:ascii="Times New Roman" w:hAnsi="Times New Roman" w:cs="Times New Roman"/>
              </w:rPr>
              <w:t>Aspek</w:t>
            </w:r>
            <w:r w:rsidRPr="003A262C">
              <w:rPr>
                <w:rFonts w:ascii="Times New Roman" w:hAnsi="Times New Roman" w:cs="Times New Roman"/>
                <w:spacing w:val="-1"/>
              </w:rPr>
              <w:t xml:space="preserve"> </w:t>
            </w:r>
            <w:r w:rsidRPr="003A262C">
              <w:rPr>
                <w:rFonts w:ascii="Times New Roman" w:hAnsi="Times New Roman" w:cs="Times New Roman"/>
              </w:rPr>
              <w:t>Pembelajaran</w:t>
            </w:r>
          </w:p>
        </w:tc>
        <w:tc>
          <w:tcPr>
            <w:tcW w:w="1275" w:type="dxa"/>
          </w:tcPr>
          <w:p w:rsidR="003A262C" w:rsidRPr="003A262C" w:rsidRDefault="003A262C" w:rsidP="003A262C">
            <w:pPr>
              <w:autoSpaceDE w:val="0"/>
              <w:autoSpaceDN w:val="0"/>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42</w:t>
            </w:r>
          </w:p>
        </w:tc>
        <w:tc>
          <w:tcPr>
            <w:tcW w:w="1276" w:type="dxa"/>
          </w:tcPr>
          <w:p w:rsidR="003A262C" w:rsidRPr="003A262C" w:rsidRDefault="003A262C" w:rsidP="003A262C">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840</w:t>
            </w:r>
          </w:p>
        </w:tc>
      </w:tr>
      <w:tr w:rsidR="003A262C" w:rsidRPr="003A262C" w:rsidTr="003A262C">
        <w:trPr>
          <w:jc w:val="center"/>
        </w:trPr>
        <w:tc>
          <w:tcPr>
            <w:tcW w:w="6091" w:type="dxa"/>
            <w:gridSpan w:val="2"/>
          </w:tcPr>
          <w:p w:rsidR="003A262C" w:rsidRPr="003A262C" w:rsidRDefault="003A262C" w:rsidP="003A262C">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rPr>
              <w:t>Rata-rata</w:t>
            </w:r>
            <w:r w:rsidRPr="003A262C">
              <w:rPr>
                <w:rFonts w:ascii="Times New Roman" w:hAnsi="Times New Roman" w:cs="Times New Roman"/>
                <w:spacing w:val="-3"/>
              </w:rPr>
              <w:t xml:space="preserve"> </w:t>
            </w:r>
            <w:r w:rsidRPr="003A262C">
              <w:rPr>
                <w:rFonts w:ascii="Times New Roman" w:hAnsi="Times New Roman" w:cs="Times New Roman"/>
              </w:rPr>
              <w:t>Skor Aspek</w:t>
            </w:r>
            <w:r w:rsidRPr="003A262C">
              <w:rPr>
                <w:rFonts w:ascii="Times New Roman" w:hAnsi="Times New Roman" w:cs="Times New Roman"/>
                <w:spacing w:val="-2"/>
              </w:rPr>
              <w:t xml:space="preserve"> </w:t>
            </w:r>
            <w:r w:rsidRPr="003A262C">
              <w:rPr>
                <w:rFonts w:ascii="Times New Roman" w:hAnsi="Times New Roman" w:cs="Times New Roman"/>
              </w:rPr>
              <w:t>Pembelajaran</w:t>
            </w:r>
          </w:p>
        </w:tc>
        <w:tc>
          <w:tcPr>
            <w:tcW w:w="1275" w:type="dxa"/>
          </w:tcPr>
          <w:p w:rsidR="003A262C" w:rsidRPr="003A262C" w:rsidRDefault="003A262C" w:rsidP="003A262C">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4,2</w:t>
            </w:r>
          </w:p>
        </w:tc>
        <w:tc>
          <w:tcPr>
            <w:tcW w:w="1276" w:type="dxa"/>
          </w:tcPr>
          <w:p w:rsidR="003A262C" w:rsidRPr="003A262C" w:rsidRDefault="003A262C" w:rsidP="003A262C">
            <w:pPr>
              <w:adjustRightInd w:val="0"/>
              <w:spacing w:after="0" w:line="240" w:lineRule="auto"/>
              <w:jc w:val="center"/>
              <w:rPr>
                <w:rFonts w:ascii="Times New Roman" w:hAnsi="Times New Roman" w:cs="Times New Roman"/>
                <w:color w:val="000000"/>
              </w:rPr>
            </w:pPr>
            <w:r w:rsidRPr="003A262C">
              <w:rPr>
                <w:rFonts w:ascii="Times New Roman" w:hAnsi="Times New Roman" w:cs="Times New Roman"/>
                <w:color w:val="000000"/>
              </w:rPr>
              <w:t>84%</w:t>
            </w:r>
          </w:p>
        </w:tc>
      </w:tr>
    </w:tbl>
    <w:p w:rsidR="007765D3" w:rsidRPr="00C73D2C" w:rsidRDefault="007765D3" w:rsidP="00C73D2C">
      <w:pPr>
        <w:pStyle w:val="BodyText"/>
        <w:tabs>
          <w:tab w:val="left" w:pos="426"/>
        </w:tabs>
        <w:spacing w:after="0"/>
        <w:ind w:firstLine="567"/>
        <w:jc w:val="both"/>
        <w:rPr>
          <w:rFonts w:ascii="Times New Roman" w:hAnsi="Times New Roman" w:cs="Times New Roman"/>
        </w:rPr>
      </w:pPr>
    </w:p>
    <w:p w:rsidR="00B54CBD" w:rsidRDefault="00B54CBD" w:rsidP="00F15581">
      <w:pPr>
        <w:pStyle w:val="BodyText"/>
        <w:tabs>
          <w:tab w:val="left" w:pos="426"/>
        </w:tabs>
        <w:ind w:firstLine="567"/>
        <w:jc w:val="both"/>
        <w:rPr>
          <w:rFonts w:ascii="Times New Roman" w:hAnsi="Times New Roman" w:cs="Times New Roman"/>
        </w:rPr>
      </w:pPr>
      <w:r>
        <w:rPr>
          <w:rFonts w:ascii="Times New Roman" w:hAnsi="Times New Roman" w:cs="Times New Roman"/>
        </w:rPr>
        <w:t xml:space="preserve">Berdasarkan </w:t>
      </w:r>
      <w:r>
        <w:rPr>
          <w:rFonts w:ascii="Times New Roman" w:hAnsi="Times New Roman" w:cs="Times New Roman"/>
        </w:rPr>
        <w:t>hasil validasi pada ahli bahasa</w:t>
      </w:r>
      <w:r>
        <w:rPr>
          <w:rFonts w:ascii="Times New Roman" w:hAnsi="Times New Roman" w:cs="Times New Roman"/>
        </w:rPr>
        <w:t xml:space="preserve"> diperoleh kelayakan pada aspek materi dengan nilai rata-rata </w:t>
      </w:r>
      <w:r>
        <w:rPr>
          <w:rFonts w:ascii="Times New Roman" w:hAnsi="Times New Roman" w:cs="Times New Roman"/>
        </w:rPr>
        <w:t>4,2 atau 84 % dengan kriteria cukup</w:t>
      </w:r>
      <w:r>
        <w:rPr>
          <w:rFonts w:ascii="Times New Roman" w:hAnsi="Times New Roman" w:cs="Times New Roman"/>
        </w:rPr>
        <w:t xml:space="preserve"> valid. </w:t>
      </w:r>
    </w:p>
    <w:p w:rsidR="009265F9" w:rsidRDefault="00F15581" w:rsidP="00F15581">
      <w:pPr>
        <w:pStyle w:val="BodyText"/>
        <w:tabs>
          <w:tab w:val="left" w:pos="426"/>
        </w:tabs>
        <w:ind w:firstLine="567"/>
        <w:jc w:val="both"/>
        <w:rPr>
          <w:rFonts w:ascii="Times New Roman" w:hAnsi="Times New Roman" w:cs="Times New Roman"/>
        </w:rPr>
      </w:pPr>
      <w:r>
        <w:rPr>
          <w:rFonts w:ascii="Times New Roman" w:hAnsi="Times New Roman" w:cs="Times New Roman"/>
        </w:rPr>
        <w:t>LKPD digit</w:t>
      </w:r>
      <w:r w:rsidR="004351BE">
        <w:rPr>
          <w:rFonts w:ascii="Times New Roman" w:hAnsi="Times New Roman" w:cs="Times New Roman"/>
        </w:rPr>
        <w:t>al yang telah dihasilkan telah d</w:t>
      </w:r>
      <w:r>
        <w:rPr>
          <w:rFonts w:ascii="Times New Roman" w:hAnsi="Times New Roman" w:cs="Times New Roman"/>
        </w:rPr>
        <w:t xml:space="preserve">inyatakan sangat valid dari aspek materi dan media, serta cukup valid dari aspek bahasa. </w:t>
      </w:r>
      <w:r w:rsidR="004351BE">
        <w:rPr>
          <w:rFonts w:ascii="Times New Roman" w:hAnsi="Times New Roman" w:cs="Times New Roman"/>
        </w:rPr>
        <w:t xml:space="preserve">Sehinggan LKPD ini dapat digunakan oleh pendidik untuk membantu siswa memahami materi berbasis budaya melayu riau. LKPD digital berbasis etnosains budaya melayu riau dapat mendukung pembelajaran berbasis kearifan lokal, dimana pembelajaran saat ini lebih disarankan agar pembelajaran dilakukan berdasarkan keadaan dunia nyata yang ada dilingkungan peserta didik dengan tujuan peserta didik dapat menghadapi dan memecahkan permasalahan yang mereka hadapi. </w:t>
      </w:r>
      <w:r w:rsidR="009B3AF7">
        <w:rPr>
          <w:rFonts w:ascii="Times New Roman" w:hAnsi="Times New Roman" w:cs="Times New Roman"/>
        </w:rPr>
        <w:t xml:space="preserve">Selanjutnya dengan menggunakan LKPD berbasis etnosains dapat meningkatkan hasil belajar peserta didik </w:t>
      </w:r>
      <w:r w:rsidR="009B3AF7">
        <w:rPr>
          <w:rFonts w:ascii="Times New Roman" w:hAnsi="Times New Roman" w:cs="Times New Roman"/>
        </w:rPr>
        <w:fldChar w:fldCharType="begin" w:fldLock="1"/>
      </w:r>
      <w:r w:rsidR="009B3AF7">
        <w:rPr>
          <w:rFonts w:ascii="Times New Roman" w:hAnsi="Times New Roman" w:cs="Times New Roman"/>
        </w:rPr>
        <w:instrText>ADDIN CSL_CITATION {"citationItems":[{"id":"ITEM-1","itemData":{"DOI":"10.55933/tjripd.v2i2.203","abstract":"Penelitian ini didasari oleh rendahnya sistem pendidikan sekolah dasar meliputi LKPD yang kini digunakan belum mampu meningkatkan hasil belajar siswa sekolah dasar karena kurang menarik. Penelitian ini bertujuan untuk mengetahui pengaruh LKPD dengan pendekatan etnosains terhadap hasil belajar siswa kelas V MI Pakel dan SDN 2 Karangrejo. Metode yang digunakan dalam penelitian ini yaitu kuantitatif dengan jenis penelitian quasi eksperimen. Teknik sampling yang digunakan yaitu sampling jenuh. Sampel penelitian ini yaitu seluruh siswa kelas V MI Pakel dan SDN 2 Karangrejo berjumlah 41 siswa. Teknik pengumpulan data yang digunakan yaitu wawancara, observasi, dan tes. Sedangkan instrumen pengumpulan data yang digunakan yaitu pedoman wawancara, lembar observasi, dan tes. Teknik analisis data yang digunakan yaitu uji normalitas, uji homogenitas, dan uji hipotesis. Penggunaan Paired Sample T-Test sebagai analisis data dalam penelitian ini dengan menggunakan bantuan software SPSS 25.0. Hasil penelitian yang dilakukan menunjukkan bahwa LKPD dengan pendekatan etnosains berpengaruh terhadap hasil belajar siswa Berdasarkan hasil penelitian tersebut dapat disimpulkan bahwa terdapat perbedaan hasil belajar siswa sebelum dan sesudah penggunaan LKPD dengan pendekatan etnosains terhadap hasil belajar siswa.","author":[{"dropping-particle":"","family":"Wijayanti","given":"Vila","non-dropping-particle":"","parse-names":false,"suffix":""},{"dropping-particle":"","family":"Puspita","given":"Ari Metalin Ika","non-dropping-particle":"","parse-names":false,"suffix":""},{"dropping-particle":"","family":"Nurmalasari","given":"Wahyu","non-dropping-particle":"","parse-names":false,"suffix":""}],"container-title":"TANGGAP : Jurnal Riset dan Inovasi Pendidikan Dasar","id":"ITEM-1","issue":"2","issued":{"date-parts":[["2022"]]},"page":"145-150","title":"Pengaruh Lembar Kerja Peserta Didik (Lkpd) Melalui Pendekatan Etnosains Terhadap Hasil Belajar Siswa Kelas V Mi Pakel Dan Sdn 2 Karangrejo Kabupaten Trenggalek","type":"article-journal","volume":"2"},"uris":["http://www.mendeley.com/documents/?uuid=e7fc01c5-dea3-4e2e-ad4f-93d51d926bdb"]}],"mendeley":{"formattedCitation":"(Wijayanti et al., 2022)","plainTextFormattedCitation":"(Wijayanti et al., 2022)","previouslyFormattedCitation":"(Wijayanti et al., 2022)"},"properties":{"noteIndex":0},"schema":"https://github.com/citation-style-language/schema/raw/master/csl-citation.json"}</w:instrText>
      </w:r>
      <w:r w:rsidR="009B3AF7">
        <w:rPr>
          <w:rFonts w:ascii="Times New Roman" w:hAnsi="Times New Roman" w:cs="Times New Roman"/>
        </w:rPr>
        <w:fldChar w:fldCharType="separate"/>
      </w:r>
      <w:r w:rsidR="009B3AF7" w:rsidRPr="009B3AF7">
        <w:rPr>
          <w:rFonts w:ascii="Times New Roman" w:hAnsi="Times New Roman" w:cs="Times New Roman"/>
          <w:noProof/>
        </w:rPr>
        <w:t>(Wijayanti et al., 2022)</w:t>
      </w:r>
      <w:r w:rsidR="009B3AF7">
        <w:rPr>
          <w:rFonts w:ascii="Times New Roman" w:hAnsi="Times New Roman" w:cs="Times New Roman"/>
        </w:rPr>
        <w:fldChar w:fldCharType="end"/>
      </w:r>
      <w:r w:rsidR="009B3AF7">
        <w:rPr>
          <w:rFonts w:ascii="Times New Roman" w:hAnsi="Times New Roman" w:cs="Times New Roman"/>
        </w:rPr>
        <w:t xml:space="preserve">. Manfaat selanjutnya adalah dapat meningkatkan literasi sains terutama pada materi zat makanan </w:t>
      </w:r>
      <w:r w:rsidR="009B3AF7">
        <w:rPr>
          <w:rFonts w:ascii="Times New Roman" w:hAnsi="Times New Roman" w:cs="Times New Roman"/>
        </w:rPr>
        <w:fldChar w:fldCharType="begin" w:fldLock="1"/>
      </w:r>
      <w:r w:rsidR="007B4F26">
        <w:rPr>
          <w:rFonts w:ascii="Times New Roman" w:hAnsi="Times New Roman" w:cs="Times New Roman"/>
        </w:rPr>
        <w:instrText>ADDIN CSL_CITATION {"citationItems":[{"id":"ITEM-1","itemData":{"author":[{"dropping-particle":"","family":"Siagian","given":"Gunaria","non-dropping-particle":"","parse-names":false,"suffix":""},{"dropping-particle":"","family":"Sirait","given":"Debora Exaudi","non-dropping-particle":"","parse-names":false,"suffix":""},{"dropping-particle":"","family":"Situmorang","given":"Masni Veronika","non-dropping-particle":"","parse-names":false,"suffix":""},{"dropping-particle":"","family":"Silalahi","given":"Mastiur Verawaty","non-dropping-particle":"","parse-names":false,"suffix":""},{"dropping-particle":"","family":"Studi","given":"Program","non-dropping-particle":"","parse-names":false,"suffix":""},{"dropping-particle":"","family":"Biologi","given":"Pendidikan","non-dropping-particle":"","parse-names":false,"suffix":""},{"dropping-particle":"","family":"Matematika","given":"Program Studi","non-dropping-particle":"","parse-names":false,"suffix":""}],"container-title":"Jurnal Penelitian dan Pengabdian Masyarakat Nommensen Siantar (JP2NS)","id":"ITEM-1","issue":"02","issued":{"date-parts":[["2022"]]},"page":"63-87","title":"MELATIH KETERAMPILAN LITERASI SAINS Abstrac","type":"article-journal","volume":"02"},"uris":["http://www.mendeley.com/documents/?uuid=c5be7c33-2a07-436b-a236-68749768d0f6"]}],"mendeley":{"formattedCitation":"(Siagian et al., 2022)","plainTextFormattedCitation":"(Siagian et al., 2022)","previouslyFormattedCitation":"(Siagian et al., 2022)"},"properties":{"noteIndex":0},"schema":"https://github.com/citation-style-language/schema/raw/master/csl-citation.json"}</w:instrText>
      </w:r>
      <w:r w:rsidR="009B3AF7">
        <w:rPr>
          <w:rFonts w:ascii="Times New Roman" w:hAnsi="Times New Roman" w:cs="Times New Roman"/>
        </w:rPr>
        <w:fldChar w:fldCharType="separate"/>
      </w:r>
      <w:r w:rsidR="009B3AF7" w:rsidRPr="009B3AF7">
        <w:rPr>
          <w:rFonts w:ascii="Times New Roman" w:hAnsi="Times New Roman" w:cs="Times New Roman"/>
          <w:noProof/>
        </w:rPr>
        <w:t>(Siagian et al., 2022)</w:t>
      </w:r>
      <w:r w:rsidR="009B3AF7">
        <w:rPr>
          <w:rFonts w:ascii="Times New Roman" w:hAnsi="Times New Roman" w:cs="Times New Roman"/>
        </w:rPr>
        <w:fldChar w:fldCharType="end"/>
      </w:r>
      <w:r w:rsidR="009B3AF7">
        <w:rPr>
          <w:rFonts w:ascii="Times New Roman" w:hAnsi="Times New Roman" w:cs="Times New Roman"/>
        </w:rPr>
        <w:t>.</w:t>
      </w:r>
    </w:p>
    <w:p w:rsidR="00CC6F79" w:rsidRDefault="009F59FA" w:rsidP="009F59FA">
      <w:pPr>
        <w:spacing w:after="120"/>
        <w:ind w:firstLine="567"/>
        <w:jc w:val="center"/>
        <w:rPr>
          <w:rFonts w:ascii="Times New Roman" w:hAnsi="Times New Roman" w:cs="Times New Roman"/>
        </w:rPr>
      </w:pPr>
      <w:r>
        <w:rPr>
          <w:noProof/>
          <w:lang w:eastAsia="id-ID"/>
        </w:rPr>
        <w:drawing>
          <wp:inline distT="0" distB="0" distL="0" distR="0" wp14:anchorId="4E49EFCE" wp14:editId="0581872F">
            <wp:extent cx="5314950" cy="586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4401" t="10481" r="32694" b="10738"/>
                    <a:stretch/>
                  </pic:blipFill>
                  <pic:spPr bwMode="auto">
                    <a:xfrm>
                      <a:off x="0" y="0"/>
                      <a:ext cx="5314950" cy="5867400"/>
                    </a:xfrm>
                    <a:prstGeom prst="rect">
                      <a:avLst/>
                    </a:prstGeom>
                    <a:ln>
                      <a:noFill/>
                    </a:ln>
                    <a:extLst>
                      <a:ext uri="{53640926-AAD7-44D8-BBD7-CCE9431645EC}">
                        <a14:shadowObscured xmlns:a14="http://schemas.microsoft.com/office/drawing/2010/main"/>
                      </a:ext>
                    </a:extLst>
                  </pic:spPr>
                </pic:pic>
              </a:graphicData>
            </a:graphic>
          </wp:inline>
        </w:drawing>
      </w:r>
    </w:p>
    <w:p w:rsidR="009F59FA" w:rsidRDefault="009F59FA" w:rsidP="009F59FA">
      <w:pPr>
        <w:spacing w:after="120"/>
        <w:ind w:firstLine="567"/>
        <w:jc w:val="center"/>
        <w:rPr>
          <w:rFonts w:ascii="Times New Roman" w:hAnsi="Times New Roman" w:cs="Times New Roman"/>
        </w:rPr>
      </w:pPr>
      <w:r>
        <w:rPr>
          <w:rFonts w:ascii="Times New Roman" w:hAnsi="Times New Roman" w:cs="Times New Roman"/>
        </w:rPr>
        <w:lastRenderedPageBreak/>
        <w:t xml:space="preserve">Gambar 1. Tampilan </w:t>
      </w:r>
      <w:r w:rsidR="00FA3B7E">
        <w:rPr>
          <w:rFonts w:ascii="Times New Roman" w:hAnsi="Times New Roman" w:cs="Times New Roman"/>
        </w:rPr>
        <w:t>LKPD D</w:t>
      </w:r>
      <w:r>
        <w:rPr>
          <w:rFonts w:ascii="Times New Roman" w:hAnsi="Times New Roman" w:cs="Times New Roman"/>
        </w:rPr>
        <w:t>igit</w:t>
      </w:r>
      <w:r w:rsidR="00FA3B7E">
        <w:rPr>
          <w:rFonts w:ascii="Times New Roman" w:hAnsi="Times New Roman" w:cs="Times New Roman"/>
        </w:rPr>
        <w:t>al Berbasis Etnosains Melayu R</w:t>
      </w:r>
      <w:r>
        <w:rPr>
          <w:rFonts w:ascii="Times New Roman" w:hAnsi="Times New Roman" w:cs="Times New Roman"/>
        </w:rPr>
        <w:t>iau</w:t>
      </w:r>
    </w:p>
    <w:p w:rsidR="00FA3B7E" w:rsidRDefault="00FA3B7E" w:rsidP="009F59FA">
      <w:pPr>
        <w:spacing w:after="120"/>
        <w:ind w:firstLine="567"/>
        <w:jc w:val="both"/>
        <w:rPr>
          <w:rFonts w:ascii="Times New Roman" w:hAnsi="Times New Roman" w:cs="Times New Roman"/>
        </w:rPr>
      </w:pPr>
    </w:p>
    <w:p w:rsidR="00FA3B7E" w:rsidRDefault="00FA3B7E" w:rsidP="00FA3B7E">
      <w:pPr>
        <w:spacing w:after="120"/>
        <w:ind w:firstLine="567"/>
        <w:jc w:val="center"/>
        <w:rPr>
          <w:rFonts w:ascii="Times New Roman" w:hAnsi="Times New Roman" w:cs="Times New Roman"/>
        </w:rPr>
      </w:pPr>
      <w:r>
        <w:rPr>
          <w:noProof/>
          <w:lang w:eastAsia="id-ID"/>
        </w:rPr>
        <w:drawing>
          <wp:inline distT="0" distB="0" distL="0" distR="0" wp14:anchorId="52902B6F" wp14:editId="7FDF3430">
            <wp:extent cx="5819775" cy="4705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8613" t="21576" r="17904" b="7193"/>
                    <a:stretch/>
                  </pic:blipFill>
                  <pic:spPr bwMode="auto">
                    <a:xfrm>
                      <a:off x="0" y="0"/>
                      <a:ext cx="5819775" cy="4705350"/>
                    </a:xfrm>
                    <a:prstGeom prst="rect">
                      <a:avLst/>
                    </a:prstGeom>
                    <a:ln>
                      <a:noFill/>
                    </a:ln>
                    <a:extLst>
                      <a:ext uri="{53640926-AAD7-44D8-BBD7-CCE9431645EC}">
                        <a14:shadowObscured xmlns:a14="http://schemas.microsoft.com/office/drawing/2010/main"/>
                      </a:ext>
                    </a:extLst>
                  </pic:spPr>
                </pic:pic>
              </a:graphicData>
            </a:graphic>
          </wp:inline>
        </w:drawing>
      </w:r>
    </w:p>
    <w:p w:rsidR="00FA3B7E" w:rsidRDefault="00FA3B7E" w:rsidP="00FA3B7E">
      <w:pPr>
        <w:spacing w:after="120"/>
        <w:ind w:firstLine="567"/>
        <w:jc w:val="center"/>
        <w:rPr>
          <w:rFonts w:ascii="Times New Roman" w:hAnsi="Times New Roman" w:cs="Times New Roman"/>
        </w:rPr>
      </w:pPr>
      <w:r>
        <w:rPr>
          <w:rFonts w:ascii="Times New Roman" w:hAnsi="Times New Roman" w:cs="Times New Roman"/>
        </w:rPr>
        <w:t>Gambar 2. Tampilan LKPD Digital Berbasis Etnosains Melayu Riau</w:t>
      </w:r>
    </w:p>
    <w:p w:rsidR="009F59FA" w:rsidRDefault="009F59FA" w:rsidP="009F59FA">
      <w:pPr>
        <w:spacing w:after="120"/>
        <w:ind w:firstLine="567"/>
        <w:jc w:val="both"/>
        <w:rPr>
          <w:rFonts w:ascii="Times New Roman" w:hAnsi="Times New Roman" w:cs="Times New Roman"/>
        </w:rPr>
      </w:pPr>
      <w:r>
        <w:rPr>
          <w:rFonts w:ascii="Times New Roman" w:hAnsi="Times New Roman" w:cs="Times New Roman"/>
        </w:rPr>
        <w:t xml:space="preserve">LKPD digital berbasis etnosains ini dilengkapai dengan video pembelajaran yang memuat materi-materi IPA SD kelas V tema 3 materi makanan sehat sehingga disamping peserta didik belajar materi makanan sehat, peserta didik juga diperkenalkan dengan budaya mereka sendiri yaitu makanan khas melayu riau. Hal ini sejalan dengan penelitian yang dilakukan oleh </w:t>
      </w:r>
      <w:r>
        <w:rPr>
          <w:rFonts w:ascii="Times New Roman" w:hAnsi="Times New Roman" w:cs="Times New Roman"/>
        </w:rPr>
        <w:fldChar w:fldCharType="begin" w:fldLock="1"/>
      </w:r>
      <w:r>
        <w:rPr>
          <w:rFonts w:ascii="Times New Roman" w:hAnsi="Times New Roman" w:cs="Times New Roman"/>
        </w:rPr>
        <w:instrText>ADDIN CSL_CITATION {"citationItems":[{"id":"ITEM-1","itemData":{"DOI":"10.31004/edukatif.v4i3.2843","ISSN":"2656-8063","abstract":"Pembelajaran IPA di sekolah dasar merupakan mata pelajaran yang sangat diperhitungkan. Berkaitan dengan hal tersebut, Etnosains hadir untuk memberikan pendekatan yang berkaitan dengan pembelajaran saintifik. Etnosains adalah strategi untuk mengintegrasikan budaya dan menciptakan lingkungan belajar yang merancang pengalaman belajar sebagai bagian dari proses pembelajaran sekolah dasar. Memasukkan etnografi ke dalam pembelajaran dapat dengan jelas menjelaskan detail materi pembelajaran, ruang kelas, lingkungan belajar, metode pembelajaran, dan pendekatan pembelajaran berbasis budaya. Proses pembelajaran efektif apabila etnografi sebagai topik utama pembelajaran diintegrasikan ke dalam topik pembelajaran. Misalnya, sekitar ritual adat, tanaman obat tradisional, rumah adat, dan pengetahuan budaya terkait dengan pengetahuan budaya lainnya yang terkait dengan topik pembelajaran. Dalam temuannya dikatakan bahwa etnosains dapat memberikan suatu rangsangan secara langsung pada peserta didik karena mereka akan merasakan pengalaman langsung dalam belajar terlebih pada muatan IPA di sekolah dasar. Sehingga sangat cocok ketika etnosains ini digunakan dalam pembelajaran IPA karena IPA sendiri merupakan pelajaran yang harus diajarkan pada peserta didik dengan banyak melakukan kegiatan percobaan secara langsung. Peneliti menggunakan metode penelitian kepustakaan dengan menggunakan jurnal terindeks. Dengan tujuannya adalah untuk mengetahui serta mengkaji bagaimana pembelajaran berbasis etnosains ini diterapkan di sekolah dasar yang dituangkan pada karya tulis akademik dan implikasi/hasil dari masing-masing karya tulis tersebut. Hasil dari pembahasan kajian tersebut etnosains merupakan suatu pendekatan pembelajaran yang dirasa cukup ampuh untuk digunakan dalam muatan IPA, dengan menggunakan pendekatan ini siswa akan mengalami pembelajaran secara langsung mengenai suatu sains dasar yang dihubungkan dengan kehidupan sehari-hari siswa berbasis etno yang beraneka ragam","author":[{"dropping-particle":"","family":"Fahrozy","given":"Fazrul Prasetya Nur","non-dropping-particle":"","parse-names":false,"suffix":""},{"dropping-particle":"","family":"Irianto","given":"Dede Margo","non-dropping-particle":"","parse-names":false,"suffix":""},{"dropping-particle":"","family":"Kurniawan","given":"Dede Trie","non-dropping-particle":"","parse-names":false,"suffix":""}],"container-title":"Edukatif : Jurnal Ilmu Pendidikan","id":"ITEM-1","issue":"3","issued":{"date-parts":[["2022"]]},"page":"4337-4345","title":"Etnosains sebagai Upaya Belajar secara Kontekstual dan Lingkungan pada Peserta Didik di Sekolah Dasar","type":"article-journal","volume":"4"},"uris":["http://www.mendeley.com/documents/?uuid=db238c1e-b22f-40da-927d-9cb0efa94ad7"]}],"mendeley":{"formattedCitation":"(Fahrozy et al., 2022)","plainTextFormattedCitation":"(Fahrozy et al., 2022)","previouslyFormattedCitation":"(Fahrozy et al., 2022)"},"properties":{"noteIndex":0},"schema":"https://github.com/citation-style-language/schema/raw/master/csl-citation.json"}</w:instrText>
      </w:r>
      <w:r>
        <w:rPr>
          <w:rFonts w:ascii="Times New Roman" w:hAnsi="Times New Roman" w:cs="Times New Roman"/>
        </w:rPr>
        <w:fldChar w:fldCharType="separate"/>
      </w:r>
      <w:r w:rsidRPr="007B4F26">
        <w:rPr>
          <w:rFonts w:ascii="Times New Roman" w:hAnsi="Times New Roman" w:cs="Times New Roman"/>
          <w:noProof/>
        </w:rPr>
        <w:t>(Fahrozy et al., 2022)</w:t>
      </w:r>
      <w:r>
        <w:rPr>
          <w:rFonts w:ascii="Times New Roman" w:hAnsi="Times New Roman" w:cs="Times New Roman"/>
        </w:rPr>
        <w:fldChar w:fldCharType="end"/>
      </w:r>
      <w:r>
        <w:rPr>
          <w:rFonts w:ascii="Times New Roman" w:hAnsi="Times New Roman" w:cs="Times New Roman"/>
        </w:rPr>
        <w:t>, bahwa etnosains sebagai upaya belajar yang bersifat kontekstual dengan p</w:t>
      </w:r>
      <w:r w:rsidRPr="004577D0">
        <w:rPr>
          <w:rFonts w:ascii="Times New Roman" w:hAnsi="Times New Roman" w:cs="Times New Roman"/>
        </w:rPr>
        <w:t>embelajaran etnosins adalah strategi untuk dapat membuat lingkungan belajar yang mengintegrasikan budaya dan merancang pengalaman belajar yang dirasa merupakan bagian dari proses pembelajaran sekolah dasar. Pembelajaran IPA etnis diintegrasikan ke dalam pembelajaran di sekolah dasar dengan memasukkan budaya yang dikembangkan secara lokal ke dalam pembelajaran. Partisipasi aktif mereka dalam pembelajaran menciptakan nilai yang diberikan oleh pengalaman hidup dan rasa peduli pada lingkungan, dan guru menciptakan tidak hanya secara teoritis, tetapi juga dengan membangun nilai yang mereka warisi dari kegiatan belajar mereka meningkat. Mengintegrasikan etnosains ke dalam pembelajaran menjadi lebih efektif ketika diintegrasikan ke dalam referensi. Latar belakang pada budaya tiap siswa mempengaruhi proses belajar siswa untuk menguasai konsep dasar pembelajaran yang diajarkan di sekolah. Isi kurikulum harus memperhatikan sistem ada dan sosial yang berkembang dan berlaku di dalam masyarakat. Kurikulum perlu dikembangkan dengan mengintegrasikan ilmu-ilmu kesukuan agar siswa dapat belajar dengan penuh kebermaknaan dan secara kontekstual.</w:t>
      </w:r>
    </w:p>
    <w:p w:rsidR="00EC4D27" w:rsidRDefault="006035CE" w:rsidP="00126913">
      <w:pPr>
        <w:spacing w:after="120"/>
        <w:ind w:firstLine="567"/>
        <w:jc w:val="both"/>
        <w:rPr>
          <w:rFonts w:ascii="Times New Roman" w:hAnsi="Times New Roman" w:cs="Times New Roman"/>
        </w:rPr>
      </w:pPr>
      <w:r>
        <w:rPr>
          <w:rFonts w:ascii="Times New Roman" w:hAnsi="Times New Roman" w:cs="Times New Roman"/>
        </w:rPr>
        <w:lastRenderedPageBreak/>
        <w:t xml:space="preserve">Selanjutnya, </w:t>
      </w:r>
      <w:r w:rsidRPr="004577D0">
        <w:rPr>
          <w:rFonts w:ascii="Times New Roman" w:hAnsi="Times New Roman" w:cs="Times New Roman"/>
        </w:rPr>
        <w:t>Etnosains merupakan strategi penciptaan lingkungan belajar dan perancangan pengalaman belajar yang mengintegrasikan budaya sebagai bagian dari proses pembelajaran di Sekolah Dasar. Pengintegrasian etnosains dalam pembelajaran dapat menggambarkan secara jelas kekhasan materi ajar, ruang kelas, lingkungan belajar, metode pembelajaran maupun pendekatan pembelajaran yang berbasis budaya. Proses pembelajaran akan efektif jika etnosains diintegrasikan kedalam tema-tema pembelajaran sebagai tema pokok pembelajaran. Misalnya tentang pengetahuan budaya yang berkaitan ritual adat, tanaman obat-obatan tradisional, rumah adat, dan pengetahuan budaya lainnya yang relevansi dengan tema pembelajaran</w:t>
      </w:r>
      <w:r>
        <w:rPr>
          <w:rFonts w:ascii="Times New Roman" w:hAnsi="Times New Roman" w:cs="Times New Roman"/>
        </w:rPr>
        <w:t xml:space="preserve"> </w:t>
      </w:r>
      <w:r>
        <w:rPr>
          <w:rFonts w:ascii="Times New Roman" w:hAnsi="Times New Roman" w:cs="Times New Roman"/>
        </w:rPr>
        <w:fldChar w:fldCharType="begin" w:fldLock="1"/>
      </w:r>
      <w:r w:rsidR="0072708E">
        <w:rPr>
          <w:rFonts w:ascii="Times New Roman" w:hAnsi="Times New Roman" w:cs="Times New Roman"/>
        </w:rPr>
        <w:instrText>ADDIN CSL_CITATION {"citationItems":[{"id":"ITEM-1","itemData":{"abstract":"Ethnoscience-based Learning at Elementary School. This article seeks to address ethno science employed in the teaching of elementary school. Ethno science is a strategy which creates learning environment and designs learning experience by integrating culture into the learning process at elementary school. Ethnoscience shows authentic instructional materials, classrooms, learning environment, learning method as well as culture-based approach. Learning process would be effective when ethnoscience is integrated in learning topics. Those are, for instance, concerned with rituals, traditional house, traditional medicines and other cultural knowledge relevant to ethnoscience learning. It can be applied through student-centered learning model by such methods as problem based learning, project based learning, discovery, inquiry and process skill. Ethnoscience learning can explore the students' declarative and constructivist-procedural based knowledge.","author":[{"dropping-particle":"","family":"Wahyu","given":"Yuliana","non-dropping-particle":"","parse-names":false,"suffix":""}],"container-title":"Jurnal Inovasi Pendidikan Dasar","id":"ITEM-1","issue":"2","issued":{"date-parts":[["2017"]]},"page":"140-147","title":"Pembelajaran Berbasis Etnosains di Sekolah Dasar","type":"article-journal","volume":"1"},"uris":["http://www.mendeley.com/documents/?uuid=a2dad091-8768-4ebf-9a91-7e129cd46843"]}],"mendeley":{"formattedCitation":"(Wahyu, 2017)","plainTextFormattedCitation":"(Wahyu, 2017)","previouslyFormattedCitation":"(Wahyu, 2017)"},"properties":{"noteIndex":0},"schema":"https://github.com/citation-style-language/schema/raw/master/csl-citation.json"}</w:instrText>
      </w:r>
      <w:r>
        <w:rPr>
          <w:rFonts w:ascii="Times New Roman" w:hAnsi="Times New Roman" w:cs="Times New Roman"/>
        </w:rPr>
        <w:fldChar w:fldCharType="separate"/>
      </w:r>
      <w:r w:rsidRPr="006035CE">
        <w:rPr>
          <w:rFonts w:ascii="Times New Roman" w:hAnsi="Times New Roman" w:cs="Times New Roman"/>
          <w:noProof/>
        </w:rPr>
        <w:t>(Wahyu, 2017)</w:t>
      </w:r>
      <w:r>
        <w:rPr>
          <w:rFonts w:ascii="Times New Roman" w:hAnsi="Times New Roman" w:cs="Times New Roman"/>
        </w:rPr>
        <w:fldChar w:fldCharType="end"/>
      </w:r>
      <w:r>
        <w:rPr>
          <w:rFonts w:ascii="Times New Roman" w:hAnsi="Times New Roman" w:cs="Times New Roman"/>
        </w:rPr>
        <w:t xml:space="preserve">. </w:t>
      </w:r>
      <w:r w:rsidR="0072708E">
        <w:rPr>
          <w:rFonts w:ascii="Times New Roman" w:hAnsi="Times New Roman" w:cs="Times New Roman"/>
        </w:rPr>
        <w:t xml:space="preserve">Kemudian, dapat mengkaitkan pengetahuan masyarakat sebagai sumber belajar pada peserta didik </w:t>
      </w:r>
      <w:r w:rsidR="0072708E">
        <w:rPr>
          <w:rFonts w:ascii="Times New Roman" w:hAnsi="Times New Roman" w:cs="Times New Roman"/>
        </w:rPr>
        <w:fldChar w:fldCharType="begin" w:fldLock="1"/>
      </w:r>
      <w:r w:rsidR="00EB0CB8">
        <w:rPr>
          <w:rFonts w:ascii="Times New Roman" w:hAnsi="Times New Roman" w:cs="Times New Roman"/>
        </w:rPr>
        <w:instrText>ADDIN CSL_CITATION {"citationItems":[{"id":"ITEM-1","itemData":{"DOI":"10.29408/edc.v17i1.5520","abstract":"The Sasak community has a diversity of customs, arts, and culture as well as traditions that have been passed down from generation to generation, including the Belaq Tangkel tradition which is part of the ritual during the first pregnancy. This study aims to find the concept of science in the ritual of belaq tangkel in the tradition of the Sasak tribe that can be implemented in learning. This research is an ethnographic study. Data were collected through various literature studies, field observations, and interviews with informants who understand the implementation of the Belaq Tangkel ritual in the traditions of the Sasak people. The results of this study indicate that in the Sasak community, pregnancy is considered a gift (paice) given by God to a family. Therefore, the phases of pregnancy are greeted with certain rituals which are a form of gratitude for being given this gift. One of the rituals performed is the Belaq Tangkel ritual. This ritual is carried out when the womb enters the age of 7 months. The Belaq Tangkel (breaking coconut) ritual is a ritual to ask God Almighty, so that the mother will be facilitated in the birthing process and the child will become a pious and pious child like water and the contents of a clean and white coconut. This ritual tradition is a tradition passed down from generation to generation from the ancestors which is believed to be a ritual to honor the child in the womb and is a deposit that must be guarded and protected and given love by both parents. The Belaq Tangkel tradition is carried out in two stages. The stages of the ritual are reconstructed from the original knowledge of the community into scientific knowledge that has the potential to be used as a science learning resource.","author":[{"dropping-particle":"","family":"","given":"","non-dropping-particle":"","parse-names":false,"suffix":""},{"dropping-particle":"","family":"","given":"","non-dropping-particle":"","parse-names":false,"suffix":""},{"dropping-particle":"","family":"","given":"","non-dropping-particle":"","parse-names":false,"suffix":""},{"dropping-particle":"","family":"Mukti","given":"Husnul","non-dropping-particle":"","parse-names":false,"suffix":""},{"dropping-particle":"","family":"Rahmawati","given":"B Fitri","non-dropping-particle":"","parse-names":false,"suffix":""},{"dropping-particle":"","family":"Marzuki","given":"M. Marzuki","non-dropping-particle":"","parse-names":false,"suffix":""}],"container-title":"Educatio","id":"ITEM-1","issue":"1","issued":{"date-parts":[["2022"]]},"page":"41-53","title":"Kajian Etnosains Dalam Ritual Belaq Tangkel Pada Masyarakat Suku Sasak Sebagai Sumber Belajar IPA","type":"article-journal","volume":"17"},"uris":["http://www.mendeley.com/documents/?uuid=66ca3c65-787d-494e-a755-f4b048cdae16"]}],"mendeley":{"formattedCitation":"( et al., 2022)","plainTextFormattedCitation":"( et al., 2022)","previouslyFormattedCitation":"( et al., 2022)"},"properties":{"noteIndex":0},"schema":"https://github.com/citation-style-language/schema/raw/master/csl-citation.json"}</w:instrText>
      </w:r>
      <w:r w:rsidR="0072708E">
        <w:rPr>
          <w:rFonts w:ascii="Times New Roman" w:hAnsi="Times New Roman" w:cs="Times New Roman"/>
        </w:rPr>
        <w:fldChar w:fldCharType="separate"/>
      </w:r>
      <w:r w:rsidR="0072708E" w:rsidRPr="0072708E">
        <w:rPr>
          <w:rFonts w:ascii="Times New Roman" w:hAnsi="Times New Roman" w:cs="Times New Roman"/>
          <w:noProof/>
        </w:rPr>
        <w:t>( et al., 2022)</w:t>
      </w:r>
      <w:r w:rsidR="0072708E">
        <w:rPr>
          <w:rFonts w:ascii="Times New Roman" w:hAnsi="Times New Roman" w:cs="Times New Roman"/>
        </w:rPr>
        <w:fldChar w:fldCharType="end"/>
      </w:r>
      <w:r w:rsidR="0072708E">
        <w:rPr>
          <w:rFonts w:ascii="Times New Roman" w:hAnsi="Times New Roman" w:cs="Times New Roman"/>
        </w:rPr>
        <w:t xml:space="preserve">, </w:t>
      </w:r>
      <w:r w:rsidR="00EB0CB8">
        <w:rPr>
          <w:rFonts w:ascii="Times New Roman" w:hAnsi="Times New Roman" w:cs="Times New Roman"/>
        </w:rPr>
        <w:t xml:space="preserve">dapat meningkatkan hasil belajar dari semua aspek sains, baik dari aspek sikap dan keterampilan sains </w:t>
      </w:r>
      <w:r w:rsidR="00EB0CB8">
        <w:rPr>
          <w:rFonts w:ascii="Times New Roman" w:hAnsi="Times New Roman" w:cs="Times New Roman"/>
        </w:rPr>
        <w:fldChar w:fldCharType="begin" w:fldLock="1"/>
      </w:r>
      <w:r w:rsidR="00034C5A">
        <w:rPr>
          <w:rFonts w:ascii="Times New Roman" w:hAnsi="Times New Roman" w:cs="Times New Roman"/>
        </w:rPr>
        <w:instrText>ADDIN CSL_CITATION {"citationItems":[{"id":"ITEM-1","itemData":{"DOI":"10.31949/educatio.v8i1.2099","ISSN":"2459-9522","abstract":"Studi literatur ini bertujuan untuk mensintesis peran budaya dalam pembelajaran IPA di Indonesia. Sumber data terdiri atas artikel-artikel hasil penelitian yang dipublikasi melalui jurnal dan prosiding seminar, baik tingkat nasional maupun internasional. Dokumen artikel dikoleksi mellaui laman Google Scholar dan Science Direct menggunakan kata kunci “etnosains dalam pembelajaran IPA” atau “ethnoscience in science learning”. Selama penelusuran, telah berhasil dikoleksi sebanyak 277 dokumen artikel yang terpublikasi pada rentang tahun 2007 - 2020. Hasil sintesis menunjukkan bahwa kebudayaan dapat diintegrasikan ke dalam berbagai fasilitas pembelajaran seperti strategi, pendekatan, model dan metode pembelajaran. Berbagai media pembelajaran sains seperti modul, booklet, majalah, buku ajar, komik, lembar kerja dan multimedia juga dapat dikembangkan dari pengetahuan budaya lokal. Hasil belajar sains ini menckaup aspek sikap, keterampilan proses dan penguasaan terhadap produk sains. Kebudayaan yang diintegrasikan atau dijadikan basis dalam pembelajaran sains juga telah terbukti mampu mengembangkan kompetensi yang dibutuhkan diabad 21 seperti HOTS, keterampilan berpikir kritis, berkolaborasi, literasi sains, berpikir kreatif, dan kemampuan memcahkan masalah. Adapun kesimpulan yang dapat kami ambil dari studi ini adalah peran kebudayaan dalam pembelajaran sains di Indonesia dibedakan menjadi 3 aspek yaitu aspek pedagogi, sebagai sumber belajar dan mampu meningkatkan dan mengembangkan berbagai hasil belajar sains.","author":[{"dropping-particle":"","family":"Syazali","given":"Muhammad","non-dropping-particle":"","parse-names":false,"suffix":""},{"dropping-particle":"","family":"Umar","given":"Umar","non-dropping-particle":"","parse-names":false,"suffix":""}],"container-title":"Jurnal Educatio FKIP UNMA","id":"ITEM-1","issue":"1","issued":{"date-parts":[["2022"]]},"page":"344-354","title":"Peran Kebudayaan Dalam Pembelajaran IPA Di Indonesia: Studi Literatur Etnosains","type":"article-journal","volume":"8"},"uris":["http://www.mendeley.com/documents/?uuid=6f1a345a-0e9b-4a6a-8a5d-6bdd9667d630"]}],"mendeley":{"formattedCitation":"(Syazali &amp; Umar, 2022)","plainTextFormattedCitation":"(Syazali &amp; Umar, 2022)","previouslyFormattedCitation":"(Syazali &amp; Umar, 2022)"},"properties":{"noteIndex":0},"schema":"https://github.com/citation-style-language/schema/raw/master/csl-citation.json"}</w:instrText>
      </w:r>
      <w:r w:rsidR="00EB0CB8">
        <w:rPr>
          <w:rFonts w:ascii="Times New Roman" w:hAnsi="Times New Roman" w:cs="Times New Roman"/>
        </w:rPr>
        <w:fldChar w:fldCharType="separate"/>
      </w:r>
      <w:r w:rsidR="00EB0CB8" w:rsidRPr="00EB0CB8">
        <w:rPr>
          <w:rFonts w:ascii="Times New Roman" w:hAnsi="Times New Roman" w:cs="Times New Roman"/>
          <w:noProof/>
        </w:rPr>
        <w:t>(Syazali &amp; Umar, 2022)</w:t>
      </w:r>
      <w:r w:rsidR="00EB0CB8">
        <w:rPr>
          <w:rFonts w:ascii="Times New Roman" w:hAnsi="Times New Roman" w:cs="Times New Roman"/>
        </w:rPr>
        <w:fldChar w:fldCharType="end"/>
      </w:r>
      <w:r w:rsidR="00EB0CB8">
        <w:rPr>
          <w:rFonts w:ascii="Times New Roman" w:hAnsi="Times New Roman" w:cs="Times New Roman"/>
        </w:rPr>
        <w:t>, selanjutnya dapat meningkatkan ber</w:t>
      </w:r>
      <w:r w:rsidR="00681AF4">
        <w:rPr>
          <w:rFonts w:ascii="Times New Roman" w:hAnsi="Times New Roman" w:cs="Times New Roman"/>
        </w:rPr>
        <w:t>p</w:t>
      </w:r>
      <w:r w:rsidR="00EB0CB8">
        <w:rPr>
          <w:rFonts w:ascii="Times New Roman" w:hAnsi="Times New Roman" w:cs="Times New Roman"/>
        </w:rPr>
        <w:t xml:space="preserve">ikir peserta didik </w:t>
      </w:r>
      <w:r w:rsidR="00034C5A">
        <w:rPr>
          <w:rFonts w:ascii="Times New Roman" w:hAnsi="Times New Roman" w:cs="Times New Roman"/>
        </w:rPr>
        <w:fldChar w:fldCharType="begin" w:fldLock="1"/>
      </w:r>
      <w:r w:rsidR="005B3496">
        <w:rPr>
          <w:rFonts w:ascii="Times New Roman" w:hAnsi="Times New Roman" w:cs="Times New Roman"/>
        </w:rPr>
        <w:instrText>ADDIN CSL_CITATION {"citationItems":[{"id":"ITEM-1","itemData":{"DOI":"10.5281/zenodo.5819172","abstract":"Development or research and development is a research method used to produce certain product, and test the effectiveness of these products. R&amp;D serves to validate and develop products. The purpose of this research is to determine feasibility and effectiveness LKPD. The type of research used is the development of Borg and Gall developed by Sugiono with stages consisting of potential problems, information gathering, initial product &amp; product design, design validation, design revision, product trial small group product revision, final product. The result of developing ethnoscience based student worksheets for eligibility are linguistic experts 86,67%, material experts 94,54%, and media experts 100%. While the result of developing student worksheets based on ethnoscience for effectiveness using the N-Gain test, students experience improvement of students thinking skills on the criteria of high 0,75, medium 0,5, and low 0,25. Small-scale trials were conducted on 10 student of class VII A. The feasibility of developing ethnoscience based student worksheets to improve students thinking skills based on expert validators, the results were qualified and valid so that they could be used for students. While the effectiveness of ethnoscience based student worksheets on the eyes science lessons to improve students thinking skill based on N-Gain are effective for students to","author":[{"dropping-particle":"","family":"Sari","given":"May Wulan","non-dropping-particle":"","parse-names":false,"suffix":""},{"dropping-particle":"","family":"Sunarto","given":"Andang","non-dropping-particle":"","parse-names":false,"suffix":""},{"dropping-particle":"","family":"Walid","given":"Ahmad","non-dropping-particle":"","parse-names":false,"suffix":""}],"container-title":"Jurnal Ilmiah Wahana Pendidikan","id":"ITEM-1","issue":"1","issued":{"date-parts":[["2021"]]},"page":"127-135","title":"Pengembangan Lembar Kerja Peserta Didik Berbasis Etnosains Pada Mata Pelajaran IPA Untuk Meningkatkan Keterampilan Berpikir Siswa di SMP Negeri 15 Bengkulu Utara","type":"article-journal","volume":"8"},"uris":["http://www.mendeley.com/documents/?uuid=1a85eaf2-8ba1-49da-8fbb-9c5c71c28e4b"]}],"mendeley":{"formattedCitation":"(M. W. Sari et al., 2021)","plainTextFormattedCitation":"(M. W. Sari et al., 2021)","previouslyFormattedCitation":"(M. W. Sari et al., 2021)"},"properties":{"noteIndex":0},"schema":"https://github.com/citation-style-language/schema/raw/master/csl-citation.json"}</w:instrText>
      </w:r>
      <w:r w:rsidR="00034C5A">
        <w:rPr>
          <w:rFonts w:ascii="Times New Roman" w:hAnsi="Times New Roman" w:cs="Times New Roman"/>
        </w:rPr>
        <w:fldChar w:fldCharType="separate"/>
      </w:r>
      <w:r w:rsidR="00681AF4" w:rsidRPr="00681AF4">
        <w:rPr>
          <w:rFonts w:ascii="Times New Roman" w:hAnsi="Times New Roman" w:cs="Times New Roman"/>
          <w:noProof/>
        </w:rPr>
        <w:t>(M. W. Sari et al., 2021)</w:t>
      </w:r>
      <w:r w:rsidR="00034C5A">
        <w:rPr>
          <w:rFonts w:ascii="Times New Roman" w:hAnsi="Times New Roman" w:cs="Times New Roman"/>
        </w:rPr>
        <w:fldChar w:fldCharType="end"/>
      </w:r>
      <w:r w:rsidR="00E02F07">
        <w:rPr>
          <w:rFonts w:ascii="Times New Roman" w:hAnsi="Times New Roman" w:cs="Times New Roman"/>
        </w:rPr>
        <w:t xml:space="preserve">, </w:t>
      </w:r>
      <w:r w:rsidR="00681AF4">
        <w:rPr>
          <w:rFonts w:ascii="Times New Roman" w:hAnsi="Times New Roman" w:cs="Times New Roman"/>
        </w:rPr>
        <w:t xml:space="preserve">sejalan dengan yang diteliti oleh </w:t>
      </w:r>
      <w:r w:rsidR="00681AF4">
        <w:rPr>
          <w:rFonts w:ascii="Times New Roman" w:hAnsi="Times New Roman" w:cs="Times New Roman"/>
        </w:rPr>
        <w:fldChar w:fldCharType="begin" w:fldLock="1"/>
      </w:r>
      <w:r w:rsidR="005B3496">
        <w:rPr>
          <w:rFonts w:ascii="Times New Roman" w:hAnsi="Times New Roman" w:cs="Times New Roman"/>
        </w:rPr>
        <w:instrText>ADDIN CSL_CITATION {"citationItems":[{"id":"ITEM-1","itemData":{"DOI":"10.47453/edubase.v2i1.284","abstract":"This research refers to the lack of students' critical thinking skills in science subjects. This is caused by passive teacher learning because it still dominates learning activities and the lack of students paying attention to the environment in socio-culture. Peethnoscience learning teaches science which is contained in local wisdom in society, in this case, learning about local culture can improve students' critical thinking skills. It will need ethnoscience directly could observing learning about the culture as a learning environment in the learning process in elementary schools, so that students can identify scientific problems and explain phenomena scientifically. This research aims to analyze about important role of ethnoscience-based Natural Science learning to develop the thinking skills of elementary school students. Type the research method used was the literature review method (literature review). Data collection techniques in this study are from various sources, namely articles and scientific journals that come from google scholar and Scopus. The conclusion of this study ethnoscience-based learning encourages students to think critically through mental activity, it's using ethnoscience-based science learning that can support students to develop abilities in response to information received by considering all aspects related to that information.\r Abstrak\r Penelitian ini merujuk pada kurangnya kemampuan berpikir kritis siswa pada mata pelajaran IPA. Hal tersebut disebabkan oleh pembelajaran guru yang pasif karena masih mendominasi kegitan pembelajaran dan kurangnya siswa dalam memperhatikan lingkungan pada sosial budaya. Pembelajaran etnosains mengajarkan Ilmu Pengetahuan yang didalamnya terkandung pada kearifan lokal di masyarakat,dalam hal ini pembelajaran tentang budaya lokal dapat meningkatkan kemampuan berpikir kritis siswa. Maka diperlukannya etnosains yang secara langsung dapat mengamati pembelajaran tentang budaya sebagai lingkungan belajar dalam proses pembelajaran di sekolah dasar, agar siswa dapat mengidentifikasi masalah keilmuan dan menjelaskan fenomena secara ilmiah. Tujuan dari penelitian ini adalah menganalisis tentang pentingnya peranan pembelajaran Ilmu Pengetahuan Alam berbasis etnosains untuk mengembangkan kemampuan berpikir siswa sekolah dasar. Jenis metode penelitian yang digunakan adalah metode tinjauan pustaka (literature review). Teknik pengumpulan data dalam penelitian ini adalah berbagai sumber yaitu artikel dan jurn…","author":[{"dropping-particle":"","family":"Sari","given":"Susi Purnama","non-dropping-particle":"","parse-names":false,"suffix":""},{"dropping-particle":"","family":"Mapuah","given":"Siti","non-dropping-particle":"","parse-names":false,"suffix":""},{"dropping-particle":"","family":"Sunaryo","given":"Ivandha","non-dropping-particle":"","parse-names":false,"suffix":""}],"container-title":"EduBase : Journal of Basic Education","id":"ITEM-1","issue":"1","issued":{"date-parts":[["2021"]]},"page":"9","title":"Pembelajaran Ilmu Pengetahuan Alam Berbasis Etnosains untuk Mengembangkan Kemampuan Berpikir Kritis Siswa Sekolah Dasar","type":"article-journal","volume":"2"},"uris":["http://www.mendeley.com/documents/?uuid=8701a569-0143-4742-9c30-80834d7fe65c"]}],"mendeley":{"formattedCitation":"(S. P. Sari et al., 2021)","plainTextFormattedCitation":"(S. P. Sari et al., 2021)","previouslyFormattedCitation":"(S. P. Sari et al., 2021)"},"properties":{"noteIndex":0},"schema":"https://github.com/citation-style-language/schema/raw/master/csl-citation.json"}</w:instrText>
      </w:r>
      <w:r w:rsidR="00681AF4">
        <w:rPr>
          <w:rFonts w:ascii="Times New Roman" w:hAnsi="Times New Roman" w:cs="Times New Roman"/>
        </w:rPr>
        <w:fldChar w:fldCharType="separate"/>
      </w:r>
      <w:r w:rsidR="00681AF4" w:rsidRPr="00681AF4">
        <w:rPr>
          <w:rFonts w:ascii="Times New Roman" w:hAnsi="Times New Roman" w:cs="Times New Roman"/>
          <w:noProof/>
        </w:rPr>
        <w:t>(S. P. Sari et al., 2021)</w:t>
      </w:r>
      <w:r w:rsidR="00681AF4">
        <w:rPr>
          <w:rFonts w:ascii="Times New Roman" w:hAnsi="Times New Roman" w:cs="Times New Roman"/>
        </w:rPr>
        <w:fldChar w:fldCharType="end"/>
      </w:r>
      <w:r w:rsidR="00681AF4">
        <w:rPr>
          <w:rFonts w:ascii="Times New Roman" w:hAnsi="Times New Roman" w:cs="Times New Roman"/>
        </w:rPr>
        <w:t xml:space="preserve"> bahwa pembelajaran dengan etnosains dapat meningkatkan berpikir kritis peserta didik</w:t>
      </w:r>
      <w:r w:rsidR="005B3496">
        <w:rPr>
          <w:rFonts w:ascii="Times New Roman" w:hAnsi="Times New Roman" w:cs="Times New Roman"/>
        </w:rPr>
        <w:t xml:space="preserve"> </w:t>
      </w:r>
      <w:r w:rsidR="00E02F07">
        <w:rPr>
          <w:rFonts w:ascii="Times New Roman" w:hAnsi="Times New Roman" w:cs="Times New Roman"/>
        </w:rPr>
        <w:t xml:space="preserve">dapat meningkatkan karakter siswa terutama terhadap budaya setempat </w:t>
      </w:r>
      <w:r w:rsidR="00E02F07">
        <w:rPr>
          <w:rFonts w:ascii="Times New Roman" w:hAnsi="Times New Roman" w:cs="Times New Roman"/>
        </w:rPr>
        <w:fldChar w:fldCharType="begin" w:fldLock="1"/>
      </w:r>
      <w:r w:rsidR="00E71E16">
        <w:rPr>
          <w:rFonts w:ascii="Times New Roman" w:hAnsi="Times New Roman" w:cs="Times New Roman"/>
        </w:rPr>
        <w:instrText>ADDIN CSL_CITATION {"citationItems":[{"id":"ITEM-1","itemData":{"DOI":"10.29303/jpm.v16i1.2269","ISSN":"1907-1744","abstract":"Pembelajaran saat ini mengutamakan terwujudnya karakter yang baik pada peserta didik. Penggunaan etnosains sebagai pendekatan diharapkan mampu mewujudkan hal tersebut. Namun, hingga saat ini pendekatan etnosains belum banyak dilakukan dalam pembelajaran kimia. Sebagai upaya mengembangkan model pembelajaran kimia berbasis etnosains perlu dilakukan penelitian terkait tanggapan guru kimia selaku praktisi terhadap pendekatan etnosains dalam pembentukan karakter siswa melalui pembelajaran kimia. Penelitian ini merupakan penelitian kualitatif dengan melibatkan 113 guru kimia sebagai responden. Alat pengumpul data yang digunakan adalah kuesioner yang berisi pernyataa terkait pembelajaran kimia dan pendekatan etnosains. Hasil penelitian menemukan bahwa sebagian besar guru belum menggunakan pendekatan etnosains dalam pelaksanaan pembelajaran kimia baik pembelajaran di kelas maupun di laboratorium. Pembelajaran kimia dengan pendekatan etnosains perlu dikembangkan untuk dapat membangun karakter siswa. Perlu dikembangkan model pembelajaran dan modul pembelajaran dengan memasukkan unsur budaya dan sesuai dengan kurikulum 2013 agar siswa lebih memahami konsep kimia dan mengenal budaya sekitar sehingga mengubah persepsi siswa bahwa kimia dekat dengan kehidupan sehari-hari.","author":[{"dropping-particle":"","family":"Andayani","given":"Yayuk","non-dropping-particle":"","parse-names":false,"suffix":""},{"dropping-particle":"","family":"Anwar","given":"Yunita Arian Sani","non-dropping-particle":"","parse-names":false,"suffix":""},{"dropping-particle":"","family":"Hadisaputra","given":"Saprizal","non-dropping-particle":"","parse-names":false,"suffix":""}],"container-title":"Jurnal Pijar Mipa","id":"ITEM-1","issue":"1","issued":{"date-parts":[["2021"]]},"page":"39-43","title":"Pendekatan Etnosains dalam Pelajaran Kimia Untuk Pembentukan Karakter Siswa: Tanggapan Guru Kimia di NTB","type":"article-journal","volume":"16"},"uris":["http://www.mendeley.com/documents/?uuid=6de1c7d6-6973-4610-a0b3-1220cc42beec"]}],"mendeley":{"formattedCitation":"(Andayani et al., 2021)","plainTextFormattedCitation":"(Andayani et al., 2021)","previouslyFormattedCitation":"(Andayani et al., 2021)"},"properties":{"noteIndex":0},"schema":"https://github.com/citation-style-language/schema/raw/master/csl-citation.json"}</w:instrText>
      </w:r>
      <w:r w:rsidR="00E02F07">
        <w:rPr>
          <w:rFonts w:ascii="Times New Roman" w:hAnsi="Times New Roman" w:cs="Times New Roman"/>
        </w:rPr>
        <w:fldChar w:fldCharType="separate"/>
      </w:r>
      <w:r w:rsidR="00E02F07" w:rsidRPr="00E02F07">
        <w:rPr>
          <w:rFonts w:ascii="Times New Roman" w:hAnsi="Times New Roman" w:cs="Times New Roman"/>
          <w:noProof/>
        </w:rPr>
        <w:t>(Andayani et al., 2021)</w:t>
      </w:r>
      <w:r w:rsidR="00E02F07">
        <w:rPr>
          <w:rFonts w:ascii="Times New Roman" w:hAnsi="Times New Roman" w:cs="Times New Roman"/>
        </w:rPr>
        <w:fldChar w:fldCharType="end"/>
      </w:r>
      <w:r w:rsidR="00E71E16">
        <w:rPr>
          <w:rFonts w:ascii="Times New Roman" w:hAnsi="Times New Roman" w:cs="Times New Roman"/>
        </w:rPr>
        <w:t xml:space="preserve">, sejalan dengan yang menyatakan pembelajaran menggunakan etnosains dapat digunakan sebagai sumber belajar dan menanamkan nilai-nilai kearifan lokal </w:t>
      </w:r>
      <w:r w:rsidR="00E71E16">
        <w:rPr>
          <w:rFonts w:ascii="Times New Roman" w:hAnsi="Times New Roman" w:cs="Times New Roman"/>
        </w:rPr>
        <w:fldChar w:fldCharType="begin" w:fldLock="1"/>
      </w:r>
      <w:r w:rsidR="00681AF4">
        <w:rPr>
          <w:rFonts w:ascii="Times New Roman" w:hAnsi="Times New Roman" w:cs="Times New Roman"/>
        </w:rPr>
        <w:instrText>ADDIN CSL_CITATION {"citationItems":[{"id":"ITEM-1","itemData":{"DOI":"10.24014/sb.v18i1.12723","ISSN":"1979-2603","abstract":"Penelitian ini bertujuan untuk rekonstruksi pengetahuan masyarakat suku duanu secara ilmiah dalam tradisi manongkah kerang. Metode pengumpulan data menggunakan wawancara mendalam kepada tokoh masyarakat suku duanu dan studi literatur. Data dianalisis menggunakan metode analisi kualitatif miles dan Huberman. Hasil penelitian menunjukkan masyarakat suku duanu memiliki tradisi manongkah kerang berupa kegiatan pengambilan kerang di pesisir pantai Indragiri hilir riau. Proses pengambilan kerang dan alat yang digunakan memiliki pengetahuan masyarakat lokal (indigeneous science) yang memuat konsep-konsep sains dan adanya terkansung nilai konservasi lingkungan. Kearifan lokal manongkah kerang dapat digunakan dalam pembelajaran IPA dengan  adanya konsep sains dan nilai-nilai konservasi terutama pada materi tentang ekosistem.","author":[{"dropping-particle":"","family":"Ilhami","given":"Aldeva","non-dropping-particle":"","parse-names":false,"suffix":""},{"dropping-particle":"","family":"Diniya","given":"Diniya","non-dropping-particle":"","parse-names":false,"suffix":""},{"dropping-particle":"","family":"Susilawati","given":"Susilawati","non-dropping-particle":"","parse-names":false,"suffix":""},{"dropping-particle":"","family":"Sugianto","given":"Rian","non-dropping-particle":"","parse-names":false,"suffix":""},{"dropping-particle":"","family":"Ramadhan","given":"Cahaya Fitri","non-dropping-particle":"","parse-names":false,"suffix":""}],"container-title":"Sosial Budaya","id":"ITEM-1","issue":"1","issued":{"date-parts":[["2021"]]},"page":"20","title":"Analisis Kearifan Lokal Manongkah Kerang di Kabupaten Indragiri Hilir, Riau sebagai Sumber Belajar IPA Berbasis Etnosains","type":"article-journal","volume":"18"},"uris":["http://www.mendeley.com/documents/?uuid=565d84f0-40cc-48d6-a883-dd4ee3c88864"]}],"mendeley":{"formattedCitation":"(Ilhami et al., 2021)","plainTextFormattedCitation":"(Ilhami et al., 2021)","previouslyFormattedCitation":"(Ilhami et al., 2021)"},"properties":{"noteIndex":0},"schema":"https://github.com/citation-style-language/schema/raw/master/csl-citation.json"}</w:instrText>
      </w:r>
      <w:r w:rsidR="00E71E16">
        <w:rPr>
          <w:rFonts w:ascii="Times New Roman" w:hAnsi="Times New Roman" w:cs="Times New Roman"/>
        </w:rPr>
        <w:fldChar w:fldCharType="separate"/>
      </w:r>
      <w:r w:rsidR="00E71E16" w:rsidRPr="00E71E16">
        <w:rPr>
          <w:rFonts w:ascii="Times New Roman" w:hAnsi="Times New Roman" w:cs="Times New Roman"/>
          <w:noProof/>
        </w:rPr>
        <w:t>(Ilhami et al., 2021)</w:t>
      </w:r>
      <w:r w:rsidR="00E71E16">
        <w:rPr>
          <w:rFonts w:ascii="Times New Roman" w:hAnsi="Times New Roman" w:cs="Times New Roman"/>
        </w:rPr>
        <w:fldChar w:fldCharType="end"/>
      </w:r>
      <w:r w:rsidR="005B3496">
        <w:rPr>
          <w:rFonts w:ascii="Times New Roman" w:hAnsi="Times New Roman" w:cs="Times New Roman"/>
        </w:rPr>
        <w:t xml:space="preserve">, dan dengan memanfaatkan budaya-budaya yang ada di daerah setempat dapat dimanfaatkan sebagai pembelajaran di sekolah dasar </w:t>
      </w:r>
      <w:r w:rsidR="005B3496">
        <w:rPr>
          <w:rFonts w:ascii="Times New Roman" w:hAnsi="Times New Roman" w:cs="Times New Roman"/>
        </w:rPr>
        <w:fldChar w:fldCharType="begin" w:fldLock="1"/>
      </w:r>
      <w:r w:rsidR="005B3496">
        <w:rPr>
          <w:rFonts w:ascii="Times New Roman" w:hAnsi="Times New Roman" w:cs="Times New Roman"/>
        </w:rPr>
        <w:instrText>ADDIN CSL_CITATION {"citationItems":[{"id":"ITEM-1","itemData":{"DOI":"10.31004/basicedu.v5i6.1752","ISSN":"2580-3735","abstract":"Tujuan pada penelitian ini dalah untuk mendeskripsikan kajian etnosains pada lahan basah di Kalimantan Selatan berdasarkan aspek sosio-kultural. Penelitian ini menggunakan pendekatan kualitatif dan merupakan penelitian deskriptif. Penelitian dilakukan pada masyarakat jalan teluk Gampa Kelurahan Sungai Jingah Banjarmasin. Pengambilan data dikumpulkan melalui teknik observasi dan wawancara. Sedangkan data sekunder dari studi literatur mengenai sosio kultural masyarakat Kalimantan selatan. Pengukuran sosio-kultural berkaitan dengan kesejahteraan manusia di lahan basah. Kriteria dalam kajian sosio-kultural meliputi  nilai terapeutik, nilai kemudahan, nilai warisan, nilai spiritual, dan nilai keberadaan. Kelima nilai tersebut telah dimanfaatkan oleh masyarakat dalam kehidupan sehari-harinya. Namun pada nilai kemudahan masih kurang maksimal terutama terkait keberadaan tempat pariwisata di daerah lahan basah tersebut.","author":[{"dropping-particle":"","family":"Annisa","given":"Muhsinah","non-dropping-particle":"","parse-names":false,"suffix":""},{"dropping-particle":"","family":"Abrori","given":"Fadhlan Muchlas","non-dropping-particle":"","parse-names":false,"suffix":""},{"dropping-particle":"","family":"Prastitasari","given":"Herti","non-dropping-particle":"","parse-names":false,"suffix":""},{"dropping-particle":"","family":"Asrani","given":"Asrani","non-dropping-particle":"","parse-names":false,"suffix":""}],"container-title":"Jurnal Basicedu","id":"ITEM-1","issue":"6","issued":{"date-parts":[["2021"]]},"page":"5906-5915","title":"Kajian Etnosains Berdasarkan Aspek Sosio-Kultural pada Lahan Basah di Kalimantan Selatan (Studi Etnobiologi dan Potensinya dalam Pembelajaran di Sekolah Dasar)","type":"article-journal","volume":"5"},"uris":["http://www.mendeley.com/documents/?uuid=1e07dc97-ec52-4e31-ad80-69050bf55ff0"]}],"mendeley":{"formattedCitation":"(Annisa et al., 2021)","plainTextFormattedCitation":"(Annisa et al., 2021)"},"properties":{"noteIndex":0},"schema":"https://github.com/citation-style-language/schema/raw/master/csl-citation.json"}</w:instrText>
      </w:r>
      <w:r w:rsidR="005B3496">
        <w:rPr>
          <w:rFonts w:ascii="Times New Roman" w:hAnsi="Times New Roman" w:cs="Times New Roman"/>
        </w:rPr>
        <w:fldChar w:fldCharType="separate"/>
      </w:r>
      <w:r w:rsidR="005B3496" w:rsidRPr="005B3496">
        <w:rPr>
          <w:rFonts w:ascii="Times New Roman" w:hAnsi="Times New Roman" w:cs="Times New Roman"/>
          <w:noProof/>
        </w:rPr>
        <w:t>(Annisa et al., 2021)</w:t>
      </w:r>
      <w:r w:rsidR="005B3496">
        <w:rPr>
          <w:rFonts w:ascii="Times New Roman" w:hAnsi="Times New Roman" w:cs="Times New Roman"/>
        </w:rPr>
        <w:fldChar w:fldCharType="end"/>
      </w:r>
      <w:r w:rsidR="005B3496">
        <w:rPr>
          <w:rFonts w:ascii="Times New Roman" w:hAnsi="Times New Roman" w:cs="Times New Roman"/>
        </w:rPr>
        <w:t xml:space="preserve">. </w:t>
      </w:r>
    </w:p>
    <w:p w:rsidR="00AB3406" w:rsidRDefault="00AB3406" w:rsidP="00126913">
      <w:pPr>
        <w:spacing w:after="120"/>
        <w:ind w:firstLine="567"/>
        <w:jc w:val="both"/>
        <w:rPr>
          <w:rFonts w:ascii="Times New Roman" w:hAnsi="Times New Roman" w:cs="Times New Roman"/>
        </w:rPr>
      </w:pPr>
      <w:r>
        <w:rPr>
          <w:rFonts w:ascii="Times New Roman" w:hAnsi="Times New Roman" w:cs="Times New Roman"/>
        </w:rPr>
        <w:t xml:space="preserve">Pemanfaatan penggunaan LKPD digital berbasis etnosains memiliki berbagai dampak positif terhadap perkembangan belajar peserta didik, diantaranya dapat meningkatkan hasil belajar peserta didik, motivasi peserta didik, </w:t>
      </w:r>
      <w:r w:rsidR="004D1B5F">
        <w:rPr>
          <w:rFonts w:ascii="Times New Roman" w:hAnsi="Times New Roman" w:cs="Times New Roman"/>
        </w:rPr>
        <w:t>memberikan pelajaran tentang nilai budaya setempat karena latar belakang budaya peserta didik dapat mempengaruhi gaya belajar peserta didik, dapat menciptakan lingkungan belajar yang sesuai dengan lingkung</w:t>
      </w:r>
      <w:r w:rsidR="00E02F07">
        <w:rPr>
          <w:rFonts w:ascii="Times New Roman" w:hAnsi="Times New Roman" w:cs="Times New Roman"/>
        </w:rPr>
        <w:t>an tempat peserta didik tinggal, membentuk karakter budaya setempat.</w:t>
      </w:r>
      <w:r w:rsidR="0048186B">
        <w:rPr>
          <w:rFonts w:ascii="Times New Roman" w:hAnsi="Times New Roman" w:cs="Times New Roman"/>
        </w:rPr>
        <w:t xml:space="preserve"> </w:t>
      </w:r>
    </w:p>
    <w:p w:rsidR="0048186B" w:rsidRDefault="0048186B">
      <w:pPr>
        <w:spacing w:after="0"/>
        <w:jc w:val="both"/>
        <w:rPr>
          <w:rFonts w:ascii="Times New Roman" w:hAnsi="Times New Roman" w:cs="Times New Roman"/>
          <w:b/>
          <w:color w:val="000000" w:themeColor="text1"/>
          <w:lang w:val="en-US"/>
        </w:rPr>
      </w:pPr>
    </w:p>
    <w:p w:rsidR="001A7F78" w:rsidRDefault="0097744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1A7F78" w:rsidRDefault="00715C55">
      <w:pPr>
        <w:spacing w:after="0"/>
        <w:ind w:firstLine="851"/>
        <w:jc w:val="both"/>
        <w:rPr>
          <w:rFonts w:ascii="Times New Roman" w:hAnsi="Times New Roman" w:cs="Times New Roman"/>
        </w:rPr>
      </w:pPr>
      <w:r>
        <w:rPr>
          <w:rFonts w:ascii="Times New Roman" w:hAnsi="Times New Roman" w:cs="Times New Roman"/>
        </w:rPr>
        <w:t xml:space="preserve">Penggunaan bahan ajar yang tepat dalam proses pembelajaran dangat penting, agar peserta didik dapat memahami materi yang akan dipelajarinya. Penggunaan bahan ajar yang menggunakan pendekatan kearifan lokal sangat disarankan agar peserta didik lebih dekat dengan dunia lingkungan disekitarnya, sehingga peserta didik dapat belajar memecahkan permasalahan dilingkungannya. Salah satu bahan ajar yang dapat digunakan adalah LKPD. </w:t>
      </w:r>
    </w:p>
    <w:p w:rsidR="00D27418" w:rsidRDefault="00D27418">
      <w:pPr>
        <w:spacing w:after="0"/>
        <w:ind w:firstLine="851"/>
        <w:jc w:val="both"/>
        <w:rPr>
          <w:rFonts w:ascii="Times New Roman" w:hAnsi="Times New Roman" w:cs="Times New Roman"/>
          <w:lang w:val="en-US"/>
        </w:rPr>
      </w:pPr>
      <w:r>
        <w:rPr>
          <w:rFonts w:ascii="Times New Roman" w:hAnsi="Times New Roman" w:cs="Times New Roman"/>
        </w:rPr>
        <w:t xml:space="preserve">Pada penelitian ini menghasilkan LKPD digital berbasis etnosains berbasis budaya melayu riau dengan kriteria dari aspek materi 90 % sangat valid, </w:t>
      </w:r>
      <w:r w:rsidR="00453E79">
        <w:rPr>
          <w:rFonts w:ascii="Times New Roman" w:hAnsi="Times New Roman" w:cs="Times New Roman"/>
        </w:rPr>
        <w:t>dari aspek bahasa 84 %, dan dari aspek media 96 %, sehingga LKPD digital berbasis etnosains melayu riau ini sangat layak untuk digunakan pada peserta didik sekolah dasar terkhusus pada daerah riau.</w:t>
      </w:r>
    </w:p>
    <w:p w:rsidR="001A7F78" w:rsidRDefault="001A7F78">
      <w:pPr>
        <w:spacing w:after="0"/>
        <w:ind w:firstLine="851"/>
        <w:jc w:val="both"/>
        <w:rPr>
          <w:rFonts w:ascii="Times New Roman" w:hAnsi="Times New Roman" w:cs="Times New Roman"/>
          <w:b/>
          <w:lang w:val="en-US"/>
        </w:rPr>
      </w:pPr>
    </w:p>
    <w:p w:rsidR="001A7F78" w:rsidRDefault="0097744F" w:rsidP="00853DE2">
      <w:pPr>
        <w:spacing w:after="120"/>
        <w:jc w:val="both"/>
        <w:rPr>
          <w:rFonts w:ascii="Times New Roman" w:hAnsi="Times New Roman" w:cs="Times New Roman"/>
          <w:b/>
          <w:lang w:val="en-US"/>
        </w:rPr>
      </w:pPr>
      <w:bookmarkStart w:id="0" w:name="_GoBack"/>
      <w:bookmarkEnd w:id="0"/>
      <w:r>
        <w:rPr>
          <w:rFonts w:ascii="Times New Roman" w:hAnsi="Times New Roman" w:cs="Times New Roman"/>
          <w:b/>
          <w:lang w:val="en-US"/>
        </w:rPr>
        <w:t>DAFTAR PUSTAKA</w:t>
      </w:r>
    </w:p>
    <w:p w:rsidR="005B3496" w:rsidRPr="005B3496" w:rsidRDefault="00E325A1" w:rsidP="00444957">
      <w:pPr>
        <w:widowControl w:val="0"/>
        <w:autoSpaceDE w:val="0"/>
        <w:autoSpaceDN w:val="0"/>
        <w:adjustRightInd w:val="0"/>
        <w:spacing w:after="120"/>
        <w:ind w:left="480" w:hanging="480"/>
        <w:jc w:val="both"/>
        <w:rPr>
          <w:rFonts w:ascii="Times New Roman" w:hAnsi="Times New Roman" w:cs="Times New Roman"/>
          <w:noProof/>
          <w:szCs w:val="24"/>
        </w:rPr>
      </w:pPr>
      <w:r>
        <w:rPr>
          <w:rFonts w:ascii="Times New Roman" w:hAnsi="Times New Roman" w:cs="Times New Roman"/>
          <w:color w:val="000000"/>
        </w:rPr>
        <w:fldChar w:fldCharType="begin" w:fldLock="1"/>
      </w:r>
      <w:r>
        <w:rPr>
          <w:rFonts w:ascii="Times New Roman" w:hAnsi="Times New Roman" w:cs="Times New Roman"/>
          <w:color w:val="000000"/>
        </w:rPr>
        <w:instrText xml:space="preserve">ADDIN Mendeley Bibliography CSL_BIBLIOGRAPHY </w:instrText>
      </w:r>
      <w:r>
        <w:rPr>
          <w:rFonts w:ascii="Times New Roman" w:hAnsi="Times New Roman" w:cs="Times New Roman"/>
          <w:color w:val="000000"/>
        </w:rPr>
        <w:fldChar w:fldCharType="separate"/>
      </w:r>
      <w:r w:rsidR="005B3496" w:rsidRPr="005B3496">
        <w:rPr>
          <w:rFonts w:ascii="Times New Roman" w:hAnsi="Times New Roman" w:cs="Times New Roman"/>
          <w:noProof/>
          <w:szCs w:val="24"/>
        </w:rPr>
        <w:t xml:space="preserve">Andayani, Y., Anwar, Y. A. S., &amp; Hadisaputra, S. (2021). Pendekatan Etnosains dalam Pelajaran Kimia Untuk Pembentukan Karakter Siswa: Tanggapan Guru Kimia di NTB. </w:t>
      </w:r>
      <w:r w:rsidR="005B3496" w:rsidRPr="005B3496">
        <w:rPr>
          <w:rFonts w:ascii="Times New Roman" w:hAnsi="Times New Roman" w:cs="Times New Roman"/>
          <w:i/>
          <w:iCs/>
          <w:noProof/>
          <w:szCs w:val="24"/>
        </w:rPr>
        <w:t>Jurnal Pijar Mipa</w:t>
      </w:r>
      <w:r w:rsidR="005B3496" w:rsidRPr="005B3496">
        <w:rPr>
          <w:rFonts w:ascii="Times New Roman" w:hAnsi="Times New Roman" w:cs="Times New Roman"/>
          <w:noProof/>
          <w:szCs w:val="24"/>
        </w:rPr>
        <w:t xml:space="preserve">, </w:t>
      </w:r>
      <w:r w:rsidR="005B3496" w:rsidRPr="005B3496">
        <w:rPr>
          <w:rFonts w:ascii="Times New Roman" w:hAnsi="Times New Roman" w:cs="Times New Roman"/>
          <w:i/>
          <w:iCs/>
          <w:noProof/>
          <w:szCs w:val="24"/>
        </w:rPr>
        <w:t>16</w:t>
      </w:r>
      <w:r w:rsidR="005B3496" w:rsidRPr="005B3496">
        <w:rPr>
          <w:rFonts w:ascii="Times New Roman" w:hAnsi="Times New Roman" w:cs="Times New Roman"/>
          <w:noProof/>
          <w:szCs w:val="24"/>
        </w:rPr>
        <w:t>(1), 39–43. https://doi.org/10.29303/jpm.v16i1.2269</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Annisa, M., Abrori, F. M., Prastitasari, H., &amp; Asrani, A. (2021). Kajian Etnosains Berdasarkan Aspek Sosio-Kultural pada Lahan Basah di Kalimantan Selatan (Studi Etnobiologi dan Potensinya dalam Pembelajaran di Sekolah Dasar). </w:t>
      </w:r>
      <w:r w:rsidRPr="005B3496">
        <w:rPr>
          <w:rFonts w:ascii="Times New Roman" w:hAnsi="Times New Roman" w:cs="Times New Roman"/>
          <w:i/>
          <w:iCs/>
          <w:noProof/>
          <w:szCs w:val="24"/>
        </w:rPr>
        <w:t>Jurnal Basicedu</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5</w:t>
      </w:r>
      <w:r w:rsidRPr="005B3496">
        <w:rPr>
          <w:rFonts w:ascii="Times New Roman" w:hAnsi="Times New Roman" w:cs="Times New Roman"/>
          <w:noProof/>
          <w:szCs w:val="24"/>
        </w:rPr>
        <w:t>(6), 5906–5915. https://doi.org/10.31004/basicedu.v5i6.1752</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Di, T., &amp; Ibtidaiyah, M. (2022). </w:t>
      </w:r>
      <w:r w:rsidRPr="005B3496">
        <w:rPr>
          <w:rFonts w:ascii="Times New Roman" w:hAnsi="Times New Roman" w:cs="Times New Roman"/>
          <w:i/>
          <w:iCs/>
          <w:noProof/>
          <w:szCs w:val="24"/>
        </w:rPr>
        <w:t>41-Article Text-237-1-10-20220618</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03</w:t>
      </w:r>
      <w:r w:rsidRPr="005B3496">
        <w:rPr>
          <w:rFonts w:ascii="Times New Roman" w:hAnsi="Times New Roman" w:cs="Times New Roman"/>
          <w:noProof/>
          <w:szCs w:val="24"/>
        </w:rPr>
        <w:t>(01), 314–322.</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Fahrozy, F. P. N., Irianto, D. M., &amp; Kurniawan, D. T. (2022). Etnosains sebagai Upaya Belajar secara Kontekstual dan Lingkungan pada Peserta Didik di Sekolah Dasar. </w:t>
      </w:r>
      <w:r w:rsidRPr="005B3496">
        <w:rPr>
          <w:rFonts w:ascii="Times New Roman" w:hAnsi="Times New Roman" w:cs="Times New Roman"/>
          <w:i/>
          <w:iCs/>
          <w:noProof/>
          <w:szCs w:val="24"/>
        </w:rPr>
        <w:t>Edukatif : Jurnal Ilmu Pendidikan</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4</w:t>
      </w:r>
      <w:r w:rsidRPr="005B3496">
        <w:rPr>
          <w:rFonts w:ascii="Times New Roman" w:hAnsi="Times New Roman" w:cs="Times New Roman"/>
          <w:noProof/>
          <w:szCs w:val="24"/>
        </w:rPr>
        <w:t>(3), 4337–4345. https://doi.org/10.31004/edukatif.v4i3.2843</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lastRenderedPageBreak/>
        <w:t xml:space="preserve">Ilhami, A., Diniya, D., Susilawati, S., Sugianto, R., &amp; Ramadhan, C. F. (2021). Analisis Kearifan Lokal Manongkah Kerang di Kabupaten Indragiri Hilir, Riau sebagai Sumber Belajar IPA Berbasis Etnosains. </w:t>
      </w:r>
      <w:r w:rsidRPr="005B3496">
        <w:rPr>
          <w:rFonts w:ascii="Times New Roman" w:hAnsi="Times New Roman" w:cs="Times New Roman"/>
          <w:i/>
          <w:iCs/>
          <w:noProof/>
          <w:szCs w:val="24"/>
        </w:rPr>
        <w:t>Sosial Budaya</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18</w:t>
      </w:r>
      <w:r w:rsidRPr="005B3496">
        <w:rPr>
          <w:rFonts w:ascii="Times New Roman" w:hAnsi="Times New Roman" w:cs="Times New Roman"/>
          <w:noProof/>
          <w:szCs w:val="24"/>
        </w:rPr>
        <w:t>(1), 20. https://doi.org/10.24014/sb.v18i1.12723</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Indriani, S., &amp; Marhaeni, N. H. (2022). </w:t>
      </w:r>
      <w:r w:rsidRPr="005B3496">
        <w:rPr>
          <w:rFonts w:ascii="Times New Roman" w:hAnsi="Times New Roman" w:cs="Times New Roman"/>
          <w:i/>
          <w:iCs/>
          <w:noProof/>
          <w:szCs w:val="24"/>
        </w:rPr>
        <w:t>JOTE Volume 3 Nomor 2 Tahun 2022 Halaman 315-323 JOURNAL ON TEACHER EDUCATION Research &amp; Learning in Faculty of Education Respon Peserta Didik terhadap E-LKPD Berbantuan Liveworksheets sebagai Bahan Ajar Segitiga dan Segiempat</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3</w:t>
      </w:r>
      <w:r w:rsidRPr="005B3496">
        <w:rPr>
          <w:rFonts w:ascii="Times New Roman" w:hAnsi="Times New Roman" w:cs="Times New Roman"/>
          <w:noProof/>
          <w:szCs w:val="24"/>
        </w:rPr>
        <w:t>, 315–323.</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Kemenristekdikti. (2022). </w:t>
      </w:r>
      <w:r w:rsidRPr="005B3496">
        <w:rPr>
          <w:rFonts w:ascii="Times New Roman" w:hAnsi="Times New Roman" w:cs="Times New Roman"/>
          <w:i/>
          <w:iCs/>
          <w:noProof/>
          <w:szCs w:val="24"/>
        </w:rPr>
        <w:t>Sukadiyanto</w:t>
      </w:r>
      <w:r w:rsidRPr="005B3496">
        <w:rPr>
          <w:rFonts w:ascii="Times New Roman" w:hAnsi="Times New Roman" w:cs="Times New Roman"/>
          <w:noProof/>
          <w:szCs w:val="24"/>
        </w:rPr>
        <w:t>.</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Magdalena, I., Prabandani, R. O., Rini, E. S., Fitriani, M. A., &amp; Putri, A. A. (2020). Analisis Pengembangan Bahan Ajar. </w:t>
      </w:r>
      <w:r w:rsidRPr="005B3496">
        <w:rPr>
          <w:rFonts w:ascii="Times New Roman" w:hAnsi="Times New Roman" w:cs="Times New Roman"/>
          <w:i/>
          <w:iCs/>
          <w:noProof/>
          <w:szCs w:val="24"/>
        </w:rPr>
        <w:t>Jurnal Pendidikan Dan Ilmu Sosial</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2</w:t>
      </w:r>
      <w:r w:rsidRPr="005B3496">
        <w:rPr>
          <w:rFonts w:ascii="Times New Roman" w:hAnsi="Times New Roman" w:cs="Times New Roman"/>
          <w:noProof/>
          <w:szCs w:val="24"/>
        </w:rPr>
        <w:t>(2), 170–187. https://ejournal.stitpn.ac.id/index.php/nusantara</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Mukti, H., Rahmawati, B. F., &amp; Marzuki, M. M. (2022). Kajian Etnosains Dalam Ritual Belaq Tangkel Pada Masyarakat Suku Sasak Sebagai Sumber Belajar IPA. </w:t>
      </w:r>
      <w:r w:rsidRPr="005B3496">
        <w:rPr>
          <w:rFonts w:ascii="Times New Roman" w:hAnsi="Times New Roman" w:cs="Times New Roman"/>
          <w:i/>
          <w:iCs/>
          <w:noProof/>
          <w:szCs w:val="24"/>
        </w:rPr>
        <w:t>Educatio</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17</w:t>
      </w:r>
      <w:r w:rsidRPr="005B3496">
        <w:rPr>
          <w:rFonts w:ascii="Times New Roman" w:hAnsi="Times New Roman" w:cs="Times New Roman"/>
          <w:noProof/>
          <w:szCs w:val="24"/>
        </w:rPr>
        <w:t>(1), 41–53. https://doi.org/10.29408/edc.v17i1.5520</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Nasution, S., Afrianto, H., NURFADILLAH SALAM, S. &amp; J., Nim, N., Sadjati, I. M., Agent, S. G., Sifat, T., Dan, F., Studi, P., Pangan, T., Pertanian, F. T., Katolik, U., Mandala, W., &amp; Aceh, D. (2017). Berbagai Pendekatan dalam Proses Belajar dan Mengajar. </w:t>
      </w:r>
      <w:r w:rsidRPr="005B3496">
        <w:rPr>
          <w:rFonts w:ascii="Times New Roman" w:hAnsi="Times New Roman" w:cs="Times New Roman"/>
          <w:i/>
          <w:iCs/>
          <w:noProof/>
          <w:szCs w:val="24"/>
        </w:rPr>
        <w:t>Pendidikam</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3</w:t>
      </w:r>
      <w:r w:rsidRPr="005B3496">
        <w:rPr>
          <w:rFonts w:ascii="Times New Roman" w:hAnsi="Times New Roman" w:cs="Times New Roman"/>
          <w:noProof/>
          <w:szCs w:val="24"/>
        </w:rPr>
        <w:t>(1), 1–62. https://doi.org/10.1017/CBO9781107415324.004</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Pawestri, E., &amp; Zulfiati, H. M. (2020). Pengembangan Lembar Kerja Peserta Didik (Lkpd) Untuk Mengakomodasi Keberagaman Siswa Pada Pembelajaran Tematik Kelas Ii Di Sd Muhammadiyah Danunegaran. </w:t>
      </w:r>
      <w:r w:rsidRPr="005B3496">
        <w:rPr>
          <w:rFonts w:ascii="Times New Roman" w:hAnsi="Times New Roman" w:cs="Times New Roman"/>
          <w:i/>
          <w:iCs/>
          <w:noProof/>
          <w:szCs w:val="24"/>
        </w:rPr>
        <w:t>TRIHAYU: Jurnal Pendidikan Ke-SD-An</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6</w:t>
      </w:r>
      <w:r w:rsidRPr="005B3496">
        <w:rPr>
          <w:rFonts w:ascii="Times New Roman" w:hAnsi="Times New Roman" w:cs="Times New Roman"/>
          <w:noProof/>
          <w:szCs w:val="24"/>
        </w:rPr>
        <w:t>(3). https://doi.org/10.30738/trihayu.v6i3.8151</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Rahmawati, L. H., &amp; Wulandari, S. S. (2020). Pengembangan Lembar Kegiatan Peserta Didik (LKPD) Berbasis Scientific Approach Pada Mata Pelajaran Administrasi Umum Semester Genap Kelas X OTKP di SMK Negeri 1 Jombang. </w:t>
      </w:r>
      <w:r w:rsidRPr="005B3496">
        <w:rPr>
          <w:rFonts w:ascii="Times New Roman" w:hAnsi="Times New Roman" w:cs="Times New Roman"/>
          <w:i/>
          <w:iCs/>
          <w:noProof/>
          <w:szCs w:val="24"/>
        </w:rPr>
        <w:t>Jurnal Pendidikan Administrasi Perkantoran (JPAP)</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8</w:t>
      </w:r>
      <w:r w:rsidRPr="005B3496">
        <w:rPr>
          <w:rFonts w:ascii="Times New Roman" w:hAnsi="Times New Roman" w:cs="Times New Roman"/>
          <w:noProof/>
          <w:szCs w:val="24"/>
        </w:rPr>
        <w:t>(3), 504–515. https://doi.org/10.26740/jpap.v8n3.p504-515</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Sari, M. W., Sunarto, A., &amp; Walid, A. (2021). Pengembangan Lembar Kerja Peserta Didik Berbasis Etnosains Pada Mata Pelajaran IPA Untuk Meningkatkan Keterampilan Berpikir Siswa di SMP Negeri 15 Bengkulu Utara. </w:t>
      </w:r>
      <w:r w:rsidRPr="005B3496">
        <w:rPr>
          <w:rFonts w:ascii="Times New Roman" w:hAnsi="Times New Roman" w:cs="Times New Roman"/>
          <w:i/>
          <w:iCs/>
          <w:noProof/>
          <w:szCs w:val="24"/>
        </w:rPr>
        <w:t>Jurnal Ilmiah Wahana Pendidikan</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8</w:t>
      </w:r>
      <w:r w:rsidRPr="005B3496">
        <w:rPr>
          <w:rFonts w:ascii="Times New Roman" w:hAnsi="Times New Roman" w:cs="Times New Roman"/>
          <w:noProof/>
          <w:szCs w:val="24"/>
        </w:rPr>
        <w:t>(1), 127–135. https://doi.org/10.5281/zenodo.5819172</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Sari, S. P., Mapuah, S., &amp; Sunaryo, I. (2021). Pembelajaran Ilmu Pengetahuan Alam Berbasis Etnosains untuk Mengembangkan Kemampuan Berpikir Kritis Siswa Sekolah Dasar. </w:t>
      </w:r>
      <w:r w:rsidRPr="005B3496">
        <w:rPr>
          <w:rFonts w:ascii="Times New Roman" w:hAnsi="Times New Roman" w:cs="Times New Roman"/>
          <w:i/>
          <w:iCs/>
          <w:noProof/>
          <w:szCs w:val="24"/>
        </w:rPr>
        <w:t>EduBase : Journal of Basic Education</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2</w:t>
      </w:r>
      <w:r w:rsidRPr="005B3496">
        <w:rPr>
          <w:rFonts w:ascii="Times New Roman" w:hAnsi="Times New Roman" w:cs="Times New Roman"/>
          <w:noProof/>
          <w:szCs w:val="24"/>
        </w:rPr>
        <w:t>(1), 9. https://doi.org/10.47453/edubase.v2i1.284</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Sariani, L. D., &amp; Suarjana, I. M. (2022). Upaya Meningkatkan Belajar Matematika Melalui E-LKPD Interaktif Muatan Matematika Materi Simetri Lipat dan Simetri Putar. </w:t>
      </w:r>
      <w:r w:rsidRPr="005B3496">
        <w:rPr>
          <w:rFonts w:ascii="Times New Roman" w:hAnsi="Times New Roman" w:cs="Times New Roman"/>
          <w:i/>
          <w:iCs/>
          <w:noProof/>
          <w:szCs w:val="24"/>
        </w:rPr>
        <w:t>MIMBAR PGSD Undiksha</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10</w:t>
      </w:r>
      <w:r w:rsidRPr="005B3496">
        <w:rPr>
          <w:rFonts w:ascii="Times New Roman" w:hAnsi="Times New Roman" w:cs="Times New Roman"/>
          <w:noProof/>
          <w:szCs w:val="24"/>
        </w:rPr>
        <w:t>(1), 164–173. https://doi.org/10.23887/jjpgsd.v10i1.46561</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Siagian, G., Sirait, D. E., Situmorang, M. V., Silalahi, M. V., Studi, P., Biologi, P., &amp; Matematika, P. S. (2022). MELATIH KETERAMPILAN LITERASI SAINS Abstrac. </w:t>
      </w:r>
      <w:r w:rsidRPr="005B3496">
        <w:rPr>
          <w:rFonts w:ascii="Times New Roman" w:hAnsi="Times New Roman" w:cs="Times New Roman"/>
          <w:i/>
          <w:iCs/>
          <w:noProof/>
          <w:szCs w:val="24"/>
        </w:rPr>
        <w:t>Jurnal Penelitian Dan Pengabdian Masyarakat Nommensen Siantar (JP2NS)</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02</w:t>
      </w:r>
      <w:r w:rsidRPr="005B3496">
        <w:rPr>
          <w:rFonts w:ascii="Times New Roman" w:hAnsi="Times New Roman" w:cs="Times New Roman"/>
          <w:noProof/>
          <w:szCs w:val="24"/>
        </w:rPr>
        <w:t>(02), 63–87.</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Syazali, M., &amp; Umar, U. (2022). Peran Kebudayaan Dalam Pembelajaran IPA Di Indonesia: Studi Literatur Etnosains. </w:t>
      </w:r>
      <w:r w:rsidRPr="005B3496">
        <w:rPr>
          <w:rFonts w:ascii="Times New Roman" w:hAnsi="Times New Roman" w:cs="Times New Roman"/>
          <w:i/>
          <w:iCs/>
          <w:noProof/>
          <w:szCs w:val="24"/>
        </w:rPr>
        <w:t>Jurnal Educatio FKIP UNMA</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8</w:t>
      </w:r>
      <w:r w:rsidRPr="005B3496">
        <w:rPr>
          <w:rFonts w:ascii="Times New Roman" w:hAnsi="Times New Roman" w:cs="Times New Roman"/>
          <w:noProof/>
          <w:szCs w:val="24"/>
        </w:rPr>
        <w:t>(1), 344–354. https://doi.org/10.31949/educatio.v8i1.2099</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Utami, N., &amp; Atmojo, I. R. W. (2021). Analisis Kebutuhan Bahan Ajar Digital dalam Pembelajaran IPA di Sekolah Dasar. </w:t>
      </w:r>
      <w:r w:rsidRPr="005B3496">
        <w:rPr>
          <w:rFonts w:ascii="Times New Roman" w:hAnsi="Times New Roman" w:cs="Times New Roman"/>
          <w:i/>
          <w:iCs/>
          <w:noProof/>
          <w:szCs w:val="24"/>
        </w:rPr>
        <w:t>Jurnal Basicedu</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5</w:t>
      </w:r>
      <w:r w:rsidRPr="005B3496">
        <w:rPr>
          <w:rFonts w:ascii="Times New Roman" w:hAnsi="Times New Roman" w:cs="Times New Roman"/>
          <w:noProof/>
          <w:szCs w:val="24"/>
        </w:rPr>
        <w:t>(6), 6300–6306. https://doi.org/10.31004/basicedu.v5i6.1716</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Wahyu, Y. (2017). Pembelajaran Berbasis Etnosains di Sekolah Dasar. </w:t>
      </w:r>
      <w:r w:rsidRPr="005B3496">
        <w:rPr>
          <w:rFonts w:ascii="Times New Roman" w:hAnsi="Times New Roman" w:cs="Times New Roman"/>
          <w:i/>
          <w:iCs/>
          <w:noProof/>
          <w:szCs w:val="24"/>
        </w:rPr>
        <w:t>Jurnal Inovasi Pendidikan Dasar</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1</w:t>
      </w:r>
      <w:r w:rsidRPr="005B3496">
        <w:rPr>
          <w:rFonts w:ascii="Times New Roman" w:hAnsi="Times New Roman" w:cs="Times New Roman"/>
          <w:noProof/>
          <w:szCs w:val="24"/>
        </w:rPr>
        <w:t xml:space="preserve">(2), </w:t>
      </w:r>
      <w:r w:rsidRPr="005B3496">
        <w:rPr>
          <w:rFonts w:ascii="Times New Roman" w:hAnsi="Times New Roman" w:cs="Times New Roman"/>
          <w:noProof/>
          <w:szCs w:val="24"/>
        </w:rPr>
        <w:lastRenderedPageBreak/>
        <w:t>140–147.</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szCs w:val="24"/>
        </w:rPr>
      </w:pPr>
      <w:r w:rsidRPr="005B3496">
        <w:rPr>
          <w:rFonts w:ascii="Times New Roman" w:hAnsi="Times New Roman" w:cs="Times New Roman"/>
          <w:noProof/>
          <w:szCs w:val="24"/>
        </w:rPr>
        <w:t xml:space="preserve">Wijayanti, V., Puspita, A. M. I., &amp; Nurmalasari, W. (2022). Pengaruh Lembar Kerja Peserta Didik (Lkpd) Melalui Pendekatan Etnosains Terhadap Hasil Belajar Siswa Kelas V Mi Pakel Dan Sdn 2 Karangrejo Kabupaten Trenggalek. </w:t>
      </w:r>
      <w:r w:rsidRPr="005B3496">
        <w:rPr>
          <w:rFonts w:ascii="Times New Roman" w:hAnsi="Times New Roman" w:cs="Times New Roman"/>
          <w:i/>
          <w:iCs/>
          <w:noProof/>
          <w:szCs w:val="24"/>
        </w:rPr>
        <w:t>TANGGAP : Jurnal Riset Dan Inovasi Pendidikan Dasar</w:t>
      </w:r>
      <w:r w:rsidRPr="005B3496">
        <w:rPr>
          <w:rFonts w:ascii="Times New Roman" w:hAnsi="Times New Roman" w:cs="Times New Roman"/>
          <w:noProof/>
          <w:szCs w:val="24"/>
        </w:rPr>
        <w:t xml:space="preserve">, </w:t>
      </w:r>
      <w:r w:rsidRPr="005B3496">
        <w:rPr>
          <w:rFonts w:ascii="Times New Roman" w:hAnsi="Times New Roman" w:cs="Times New Roman"/>
          <w:i/>
          <w:iCs/>
          <w:noProof/>
          <w:szCs w:val="24"/>
        </w:rPr>
        <w:t>2</w:t>
      </w:r>
      <w:r w:rsidRPr="005B3496">
        <w:rPr>
          <w:rFonts w:ascii="Times New Roman" w:hAnsi="Times New Roman" w:cs="Times New Roman"/>
          <w:noProof/>
          <w:szCs w:val="24"/>
        </w:rPr>
        <w:t>(2), 145–150. https://doi.org/10.55933/tjripd.v2i2.203</w:t>
      </w:r>
    </w:p>
    <w:p w:rsidR="005B3496" w:rsidRPr="005B3496" w:rsidRDefault="005B3496" w:rsidP="00444957">
      <w:pPr>
        <w:widowControl w:val="0"/>
        <w:autoSpaceDE w:val="0"/>
        <w:autoSpaceDN w:val="0"/>
        <w:adjustRightInd w:val="0"/>
        <w:spacing w:after="120"/>
        <w:ind w:left="480" w:hanging="480"/>
        <w:jc w:val="both"/>
        <w:rPr>
          <w:rFonts w:ascii="Times New Roman" w:hAnsi="Times New Roman" w:cs="Times New Roman"/>
          <w:noProof/>
        </w:rPr>
      </w:pPr>
      <w:r w:rsidRPr="005B3496">
        <w:rPr>
          <w:rFonts w:ascii="Times New Roman" w:hAnsi="Times New Roman" w:cs="Times New Roman"/>
          <w:noProof/>
          <w:szCs w:val="24"/>
        </w:rPr>
        <w:t xml:space="preserve">Yuberti. (2014). Teori pembelajaran dan pengembangan bahan ajar dalam pendidikan. In </w:t>
      </w:r>
      <w:r w:rsidRPr="005B3496">
        <w:rPr>
          <w:rFonts w:ascii="Times New Roman" w:hAnsi="Times New Roman" w:cs="Times New Roman"/>
          <w:i/>
          <w:iCs/>
          <w:noProof/>
          <w:szCs w:val="24"/>
        </w:rPr>
        <w:t>Psikologi Pendidikan</w:t>
      </w:r>
      <w:r w:rsidRPr="005B3496">
        <w:rPr>
          <w:rFonts w:ascii="Times New Roman" w:hAnsi="Times New Roman" w:cs="Times New Roman"/>
          <w:noProof/>
          <w:szCs w:val="24"/>
        </w:rPr>
        <w:t xml:space="preserve"> (Vol. 1).</w:t>
      </w:r>
    </w:p>
    <w:p w:rsidR="001A7F78" w:rsidRDefault="00E325A1" w:rsidP="00444957">
      <w:pPr>
        <w:widowControl w:val="0"/>
        <w:autoSpaceDE w:val="0"/>
        <w:autoSpaceDN w:val="0"/>
        <w:adjustRightInd w:val="0"/>
        <w:spacing w:after="120"/>
        <w:jc w:val="both"/>
        <w:rPr>
          <w:rFonts w:ascii="Times New Roman" w:hAnsi="Times New Roman" w:cs="Times New Roman"/>
        </w:rPr>
      </w:pPr>
      <w:r>
        <w:rPr>
          <w:rFonts w:ascii="Times New Roman" w:hAnsi="Times New Roman" w:cs="Times New Roman"/>
          <w:color w:val="000000"/>
        </w:rPr>
        <w:fldChar w:fldCharType="end"/>
      </w:r>
    </w:p>
    <w:p w:rsidR="001A7F78" w:rsidRDefault="001A7F78">
      <w:pPr>
        <w:shd w:val="clear" w:color="auto" w:fill="FFFFFF" w:themeFill="background1"/>
        <w:spacing w:after="0"/>
        <w:ind w:firstLine="567"/>
        <w:jc w:val="both"/>
        <w:rPr>
          <w:rFonts w:ascii="Times New Roman" w:hAnsi="Times New Roman" w:cs="Times New Roman"/>
          <w:color w:val="000000"/>
          <w:lang w:val="en-US"/>
        </w:rPr>
      </w:pPr>
    </w:p>
    <w:p w:rsidR="001A7F78" w:rsidRDefault="001A7F78">
      <w:pPr>
        <w:spacing w:after="120"/>
        <w:ind w:firstLine="720"/>
        <w:jc w:val="both"/>
        <w:rPr>
          <w:rFonts w:ascii="Times New Roman" w:hAnsi="Times New Roman" w:cs="Times New Roman"/>
          <w:lang w:val="en-US"/>
        </w:rPr>
      </w:pPr>
    </w:p>
    <w:sectPr w:rsidR="001A7F7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D2A" w:rsidRDefault="00315D2A">
      <w:pPr>
        <w:spacing w:line="240" w:lineRule="auto"/>
      </w:pPr>
      <w:r>
        <w:separator/>
      </w:r>
    </w:p>
  </w:endnote>
  <w:endnote w:type="continuationSeparator" w:id="0">
    <w:p w:rsidR="00315D2A" w:rsidRDefault="00315D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inherit">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78" w:rsidRDefault="0097744F">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1A7F78" w:rsidRDefault="0097744F">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1A7F78" w:rsidRDefault="001A7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D2A" w:rsidRDefault="00315D2A">
      <w:pPr>
        <w:spacing w:after="0" w:line="240" w:lineRule="auto"/>
      </w:pPr>
      <w:r>
        <w:separator/>
      </w:r>
    </w:p>
  </w:footnote>
  <w:footnote w:type="continuationSeparator" w:id="0">
    <w:p w:rsidR="00315D2A" w:rsidRDefault="00315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78" w:rsidRDefault="0097744F">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1A7F78" w:rsidRDefault="001A7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78" w:rsidRDefault="0097744F">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4923F2" w:rsidRPr="004923F2">
      <w:rPr>
        <w:rFonts w:ascii="Times New Roman" w:hAnsi="Times New Roman" w:cs="Times New Roman"/>
        <w:noProof/>
      </w:rPr>
      <w:t>10</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1A7F78" w:rsidRDefault="0097744F">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1A7F78" w:rsidRDefault="001A7F7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128D8"/>
    <w:rsid w:val="00034C5A"/>
    <w:rsid w:val="0009106F"/>
    <w:rsid w:val="000A516D"/>
    <w:rsid w:val="001028D0"/>
    <w:rsid w:val="00126913"/>
    <w:rsid w:val="001441FD"/>
    <w:rsid w:val="00167C82"/>
    <w:rsid w:val="001A7F78"/>
    <w:rsid w:val="001C6554"/>
    <w:rsid w:val="001E5167"/>
    <w:rsid w:val="00202B02"/>
    <w:rsid w:val="002832CB"/>
    <w:rsid w:val="00300C71"/>
    <w:rsid w:val="00315D2A"/>
    <w:rsid w:val="0033422F"/>
    <w:rsid w:val="003462BB"/>
    <w:rsid w:val="003649AF"/>
    <w:rsid w:val="00372BC7"/>
    <w:rsid w:val="0038717C"/>
    <w:rsid w:val="0039487D"/>
    <w:rsid w:val="003A0D17"/>
    <w:rsid w:val="003A262C"/>
    <w:rsid w:val="003B44C3"/>
    <w:rsid w:val="00415FE7"/>
    <w:rsid w:val="00423947"/>
    <w:rsid w:val="004351BE"/>
    <w:rsid w:val="00444957"/>
    <w:rsid w:val="004450DC"/>
    <w:rsid w:val="00453E79"/>
    <w:rsid w:val="004619BF"/>
    <w:rsid w:val="00474544"/>
    <w:rsid w:val="00476C35"/>
    <w:rsid w:val="0048186B"/>
    <w:rsid w:val="004923F2"/>
    <w:rsid w:val="00496319"/>
    <w:rsid w:val="004B2701"/>
    <w:rsid w:val="004D1B5F"/>
    <w:rsid w:val="004E7FAD"/>
    <w:rsid w:val="004F1649"/>
    <w:rsid w:val="00544674"/>
    <w:rsid w:val="0057174B"/>
    <w:rsid w:val="00584E62"/>
    <w:rsid w:val="005929EB"/>
    <w:rsid w:val="005B3496"/>
    <w:rsid w:val="005D4B35"/>
    <w:rsid w:val="006035CE"/>
    <w:rsid w:val="00645A50"/>
    <w:rsid w:val="00660253"/>
    <w:rsid w:val="006666F0"/>
    <w:rsid w:val="00681AF4"/>
    <w:rsid w:val="006D4AA3"/>
    <w:rsid w:val="00715C55"/>
    <w:rsid w:val="0072708E"/>
    <w:rsid w:val="00730329"/>
    <w:rsid w:val="00772B69"/>
    <w:rsid w:val="007765D3"/>
    <w:rsid w:val="007B286F"/>
    <w:rsid w:val="007B4F26"/>
    <w:rsid w:val="007D3401"/>
    <w:rsid w:val="007D7754"/>
    <w:rsid w:val="007F22B1"/>
    <w:rsid w:val="00812F8D"/>
    <w:rsid w:val="00853DE2"/>
    <w:rsid w:val="008E3227"/>
    <w:rsid w:val="008F7D4A"/>
    <w:rsid w:val="00915263"/>
    <w:rsid w:val="009265F9"/>
    <w:rsid w:val="0092687B"/>
    <w:rsid w:val="009678B9"/>
    <w:rsid w:val="0097744F"/>
    <w:rsid w:val="009B0C1E"/>
    <w:rsid w:val="009B3AF7"/>
    <w:rsid w:val="009E24D1"/>
    <w:rsid w:val="009E53DB"/>
    <w:rsid w:val="009F59FA"/>
    <w:rsid w:val="00A3738E"/>
    <w:rsid w:val="00A42EDC"/>
    <w:rsid w:val="00A762C0"/>
    <w:rsid w:val="00AB3406"/>
    <w:rsid w:val="00AC1AA6"/>
    <w:rsid w:val="00AD060D"/>
    <w:rsid w:val="00AE157B"/>
    <w:rsid w:val="00B23ECE"/>
    <w:rsid w:val="00B24F16"/>
    <w:rsid w:val="00B25B7B"/>
    <w:rsid w:val="00B54CBD"/>
    <w:rsid w:val="00B77C5F"/>
    <w:rsid w:val="00B90E97"/>
    <w:rsid w:val="00BA04CE"/>
    <w:rsid w:val="00BC4E6A"/>
    <w:rsid w:val="00BD16C1"/>
    <w:rsid w:val="00C40573"/>
    <w:rsid w:val="00C5443F"/>
    <w:rsid w:val="00C73D2C"/>
    <w:rsid w:val="00C81871"/>
    <w:rsid w:val="00C8617F"/>
    <w:rsid w:val="00C878CA"/>
    <w:rsid w:val="00CC6F79"/>
    <w:rsid w:val="00CD2741"/>
    <w:rsid w:val="00D27418"/>
    <w:rsid w:val="00D57F73"/>
    <w:rsid w:val="00E02F07"/>
    <w:rsid w:val="00E325A1"/>
    <w:rsid w:val="00E51F5E"/>
    <w:rsid w:val="00E71E16"/>
    <w:rsid w:val="00EB0CB8"/>
    <w:rsid w:val="00EB451F"/>
    <w:rsid w:val="00EC4D27"/>
    <w:rsid w:val="00ED2210"/>
    <w:rsid w:val="00EF597F"/>
    <w:rsid w:val="00F13D26"/>
    <w:rsid w:val="00F15581"/>
    <w:rsid w:val="00F42E01"/>
    <w:rsid w:val="00F9286A"/>
    <w:rsid w:val="00F9711D"/>
    <w:rsid w:val="00FA269C"/>
    <w:rsid w:val="00FA354C"/>
    <w:rsid w:val="00FA3B7E"/>
    <w:rsid w:val="00FC7424"/>
    <w:rsid w:val="00FD21EA"/>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FF9FC1D-45AF-4AAD-9E1C-B99DA80C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D2741"/>
    <w:rPr>
      <w:color w:val="0563C1" w:themeColor="hyperlink"/>
      <w:u w:val="single"/>
    </w:rPr>
  </w:style>
  <w:style w:type="paragraph" w:styleId="HTMLPreformatted">
    <w:name w:val="HTML Preformatted"/>
    <w:basedOn w:val="Normal"/>
    <w:link w:val="HTMLPreformattedChar"/>
    <w:uiPriority w:val="99"/>
    <w:unhideWhenUsed/>
    <w:rsid w:val="009B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9B0C1E"/>
    <w:rPr>
      <w:rFonts w:ascii="Courier New" w:eastAsia="Times New Roman" w:hAnsi="Courier New" w:cs="Courier New"/>
    </w:rPr>
  </w:style>
  <w:style w:type="character" w:customStyle="1" w:styleId="y2iqfc">
    <w:name w:val="y2iqfc"/>
    <w:basedOn w:val="DefaultParagraphFont"/>
    <w:rsid w:val="009B0C1E"/>
  </w:style>
  <w:style w:type="character" w:customStyle="1" w:styleId="corrected-phrasedisplayed-text">
    <w:name w:val="corrected-phrase__displayed-text"/>
    <w:basedOn w:val="DefaultParagraphFont"/>
    <w:rsid w:val="009B0C1E"/>
  </w:style>
  <w:style w:type="table" w:styleId="TableGrid">
    <w:name w:val="Table Grid"/>
    <w:basedOn w:val="TableNormal"/>
    <w:uiPriority w:val="39"/>
    <w:qFormat/>
    <w:rsid w:val="000A516D"/>
    <w:rPr>
      <w:rFonts w:ascii="Times New Roman" w:eastAsia="Times New Roman" w:hAnsi="Times New Roman" w:cs="Times New Roman"/>
      <w:lang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A516D"/>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5398">
      <w:bodyDiv w:val="1"/>
      <w:marLeft w:val="0"/>
      <w:marRight w:val="0"/>
      <w:marTop w:val="0"/>
      <w:marBottom w:val="0"/>
      <w:divBdr>
        <w:top w:val="none" w:sz="0" w:space="0" w:color="auto"/>
        <w:left w:val="none" w:sz="0" w:space="0" w:color="auto"/>
        <w:bottom w:val="none" w:sz="0" w:space="0" w:color="auto"/>
        <w:right w:val="none" w:sz="0" w:space="0" w:color="auto"/>
      </w:divBdr>
    </w:div>
    <w:div w:id="827600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triyeni@edu.uir.ac.id"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72E86-6AEE-48F2-BB7B-59D50E40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10</Pages>
  <Words>10941</Words>
  <Characters>62366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FITRIYENI</cp:lastModifiedBy>
  <cp:revision>78</cp:revision>
  <dcterms:created xsi:type="dcterms:W3CDTF">2022-12-15T05:01:00Z</dcterms:created>
  <dcterms:modified xsi:type="dcterms:W3CDTF">2022-12-25T10:11:00Z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6ed4ecfe-713e-3c8a-83b5-f331b59bae3d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11th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