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9DE" w:rsidRPr="00BE29DE" w:rsidRDefault="00E3495B" w:rsidP="00BE29DE">
      <w:pPr>
        <w:spacing w:after="0" w:line="240" w:lineRule="auto"/>
        <w:ind w:left="710" w:firstLine="10"/>
        <w:jc w:val="center"/>
        <w:rPr>
          <w:rFonts w:ascii="Calibri" w:eastAsia="Times New Roman" w:hAnsi="Calibri" w:cs="Calibri"/>
          <w:color w:val="000000"/>
        </w:rPr>
      </w:pPr>
      <w:r>
        <w:rPr>
          <w:rFonts w:ascii="Calibri" w:eastAsia="Times New Roman" w:hAnsi="Calibri" w:cs="Calibri"/>
          <w:noProof/>
          <w:color w:val="000000"/>
          <w:bdr w:val="single" w:sz="2" w:space="0" w:color="000000" w:frame="1"/>
          <w:lang w:val="id-ID" w:eastAsia="id-ID"/>
        </w:rPr>
        <w:drawing>
          <wp:anchor distT="0" distB="0" distL="114300" distR="114300" simplePos="0" relativeHeight="251659264" behindDoc="0" locked="0" layoutInCell="1" allowOverlap="1" wp14:anchorId="0BB23E74" wp14:editId="501298B2">
            <wp:simplePos x="0" y="0"/>
            <wp:positionH relativeFrom="column">
              <wp:posOffset>5271770</wp:posOffset>
            </wp:positionH>
            <wp:positionV relativeFrom="paragraph">
              <wp:posOffset>-474345</wp:posOffset>
            </wp:positionV>
            <wp:extent cx="1036955" cy="1376680"/>
            <wp:effectExtent l="0" t="0" r="0" b="0"/>
            <wp:wrapNone/>
            <wp:docPr id="4" name="Picture 4"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955" cy="1376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E29DE">
        <w:rPr>
          <w:rFonts w:ascii="Calibri" w:eastAsia="Times New Roman" w:hAnsi="Calibri" w:cs="Calibri"/>
          <w:noProof/>
          <w:color w:val="000000"/>
          <w:bdr w:val="single" w:sz="2" w:space="0" w:color="000000" w:frame="1"/>
          <w:lang w:val="id-ID" w:eastAsia="id-ID"/>
        </w:rPr>
        <w:drawing>
          <wp:anchor distT="0" distB="0" distL="114300" distR="114300" simplePos="0" relativeHeight="251658240" behindDoc="0" locked="0" layoutInCell="1" allowOverlap="1" wp14:anchorId="30868C0F" wp14:editId="34B7D6A5">
            <wp:simplePos x="0" y="0"/>
            <wp:positionH relativeFrom="column">
              <wp:posOffset>-196453</wp:posOffset>
            </wp:positionH>
            <wp:positionV relativeFrom="paragraph">
              <wp:posOffset>-271216</wp:posOffset>
            </wp:positionV>
            <wp:extent cx="1037230" cy="896795"/>
            <wp:effectExtent l="0" t="0" r="0" b="0"/>
            <wp:wrapNone/>
            <wp:docPr id="5" name="Picture 5" descr="https://lh5.googleusercontent.com/LeTMZHttFx4D1i_297_viFUBP4Jdd32PVqFb3IS_-8dO36zLq6yQWZXX4XMw7tdJaTKXK_v1DJH0dug65xBqsvkSv8iQNbe6MeaNngc5FJaQrr_F_l2-yCisibVa0PQaK7U-qOtWxR-wnd0TTRkZCI6ZfRCJE5dKn44EIMoshE2tkYDJNgu1xjPsiflojC3XOzueBdJK=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LeTMZHttFx4D1i_297_viFUBP4Jdd32PVqFb3IS_-8dO36zLq6yQWZXX4XMw7tdJaTKXK_v1DJH0dug65xBqsvkSv8iQNbe6MeaNngc5FJaQrr_F_l2-yCisibVa0PQaK7U-qOtWxR-wnd0TTRkZCI6ZfRCJE5dKn44EIMoshE2tkYDJNgu1xjPsiflojC3XOzueBdJK=s8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7230" cy="896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E29DE">
        <w:rPr>
          <w:rFonts w:ascii="Times New Roman" w:eastAsia="Times New Roman" w:hAnsi="Times New Roman" w:cs="Times New Roman"/>
          <w:b/>
          <w:bCs/>
          <w:color w:val="000000"/>
          <w:sz w:val="40"/>
          <w:szCs w:val="40"/>
        </w:rPr>
        <w:t xml:space="preserve"> </w:t>
      </w:r>
      <w:r w:rsidR="00BE29DE" w:rsidRPr="00BE29DE">
        <w:rPr>
          <w:rFonts w:ascii="Times New Roman" w:eastAsia="Times New Roman" w:hAnsi="Times New Roman" w:cs="Times New Roman"/>
          <w:b/>
          <w:bCs/>
          <w:color w:val="000000"/>
          <w:sz w:val="40"/>
          <w:szCs w:val="40"/>
        </w:rPr>
        <w:t>JURNAL BASICEDU</w:t>
      </w:r>
      <w:r w:rsidR="00BE29DE">
        <w:rPr>
          <w:rFonts w:ascii="Times New Roman" w:eastAsia="Times New Roman" w:hAnsi="Times New Roman" w:cs="Times New Roman"/>
          <w:b/>
          <w:bCs/>
          <w:color w:val="000000"/>
          <w:sz w:val="40"/>
          <w:szCs w:val="40"/>
        </w:rPr>
        <w:t xml:space="preserve"> </w:t>
      </w:r>
      <w:r w:rsidR="00BE29DE">
        <w:rPr>
          <w:rFonts w:ascii="Calibri" w:eastAsia="Times New Roman" w:hAnsi="Calibri" w:cs="Calibri"/>
          <w:noProof/>
          <w:color w:val="000000"/>
          <w:bdr w:val="single" w:sz="2" w:space="0" w:color="000000" w:frame="1"/>
        </w:rPr>
        <w:t xml:space="preserve">    </w:t>
      </w:r>
    </w:p>
    <w:p w:rsidR="00BE29DE" w:rsidRPr="00BE29DE" w:rsidRDefault="00BE29DE" w:rsidP="00BE29DE">
      <w:pPr>
        <w:spacing w:after="0" w:line="240" w:lineRule="auto"/>
        <w:ind w:left="710" w:firstLine="10"/>
        <w:jc w:val="center"/>
        <w:rPr>
          <w:rFonts w:ascii="Calibri" w:eastAsia="Times New Roman" w:hAnsi="Calibri" w:cs="Calibri"/>
          <w:color w:val="000000"/>
        </w:rPr>
      </w:pPr>
      <w:r w:rsidRPr="00BE29DE">
        <w:rPr>
          <w:rFonts w:ascii="Times New Roman" w:eastAsia="Times New Roman" w:hAnsi="Times New Roman" w:cs="Times New Roman"/>
          <w:color w:val="000000"/>
          <w:sz w:val="24"/>
          <w:szCs w:val="24"/>
        </w:rPr>
        <w:t>Volume x Nomor x Bulan x Tahun x Halaman xx</w:t>
      </w:r>
    </w:p>
    <w:p w:rsidR="00BE29DE" w:rsidRPr="00BE29DE" w:rsidRDefault="00BE29DE" w:rsidP="00BE29DE">
      <w:pPr>
        <w:spacing w:after="0" w:line="240" w:lineRule="auto"/>
        <w:ind w:left="710" w:firstLine="10"/>
        <w:jc w:val="center"/>
        <w:rPr>
          <w:rFonts w:ascii="Calibri" w:eastAsia="Times New Roman" w:hAnsi="Calibri" w:cs="Calibri"/>
          <w:color w:val="000000"/>
        </w:rPr>
      </w:pPr>
      <w:r w:rsidRPr="00BE29DE">
        <w:rPr>
          <w:rFonts w:ascii="Times New Roman" w:eastAsia="Times New Roman" w:hAnsi="Times New Roman" w:cs="Times New Roman"/>
          <w:i/>
          <w:iCs/>
          <w:color w:val="000000"/>
        </w:rPr>
        <w:t>Research &amp; </w:t>
      </w:r>
      <w:r w:rsidRPr="00BE29DE">
        <w:rPr>
          <w:rFonts w:ascii="Times New Roman" w:eastAsia="Times New Roman" w:hAnsi="Times New Roman" w:cs="Times New Roman"/>
          <w:i/>
          <w:iCs/>
          <w:color w:val="000000"/>
          <w:sz w:val="24"/>
          <w:szCs w:val="24"/>
        </w:rPr>
        <w:t>Learning</w:t>
      </w:r>
      <w:r w:rsidRPr="00BE29DE">
        <w:rPr>
          <w:rFonts w:ascii="Times New Roman" w:eastAsia="Times New Roman" w:hAnsi="Times New Roman" w:cs="Times New Roman"/>
          <w:i/>
          <w:iCs/>
          <w:color w:val="000000"/>
        </w:rPr>
        <w:t> </w:t>
      </w:r>
      <w:r w:rsidRPr="00BE29DE">
        <w:rPr>
          <w:rFonts w:ascii="Times New Roman" w:eastAsia="Times New Roman" w:hAnsi="Times New Roman" w:cs="Times New Roman"/>
          <w:i/>
          <w:iCs/>
          <w:color w:val="000000"/>
          <w:sz w:val="24"/>
          <w:szCs w:val="24"/>
        </w:rPr>
        <w:t>in</w:t>
      </w:r>
      <w:r w:rsidRPr="00BE29DE">
        <w:rPr>
          <w:rFonts w:ascii="Times New Roman" w:eastAsia="Times New Roman" w:hAnsi="Times New Roman" w:cs="Times New Roman"/>
          <w:i/>
          <w:iCs/>
          <w:color w:val="000000"/>
        </w:rPr>
        <w:t> Elementary Education</w:t>
      </w:r>
    </w:p>
    <w:p w:rsidR="00BE29DE" w:rsidRPr="00BE29DE" w:rsidRDefault="00BE29DE" w:rsidP="00BE29DE">
      <w:pPr>
        <w:spacing w:after="0" w:line="240" w:lineRule="auto"/>
        <w:ind w:left="710" w:firstLine="10"/>
        <w:jc w:val="center"/>
        <w:rPr>
          <w:rFonts w:ascii="Calibri" w:eastAsia="Times New Roman" w:hAnsi="Calibri" w:cs="Calibri"/>
          <w:color w:val="000000"/>
        </w:rPr>
      </w:pPr>
      <w:r w:rsidRPr="00BE29DE">
        <w:rPr>
          <w:rFonts w:ascii="Times New Roman" w:eastAsia="Times New Roman" w:hAnsi="Times New Roman" w:cs="Times New Roman"/>
          <w:i/>
          <w:iCs/>
          <w:color w:val="000000"/>
        </w:rPr>
        <w:t>https://jbasic.org/index.php/basicedu</w:t>
      </w:r>
    </w:p>
    <w:p w:rsidR="00BE29DE" w:rsidRDefault="00BE29DE" w:rsidP="00BE29DE">
      <w:pPr>
        <w:spacing w:after="0" w:line="240" w:lineRule="auto"/>
        <w:jc w:val="center"/>
        <w:rPr>
          <w:rFonts w:ascii="Times New Roman" w:eastAsia="Times New Roman" w:hAnsi="Times New Roman" w:cs="Times New Roman"/>
          <w:b/>
          <w:bCs/>
          <w:color w:val="000000"/>
          <w:sz w:val="24"/>
          <w:szCs w:val="24"/>
        </w:rPr>
      </w:pPr>
    </w:p>
    <w:p w:rsidR="00BE29DE" w:rsidRPr="00BE29DE" w:rsidRDefault="00BE29DE" w:rsidP="00BE29DE">
      <w:pPr>
        <w:spacing w:after="120" w:line="240" w:lineRule="auto"/>
        <w:jc w:val="center"/>
        <w:rPr>
          <w:rFonts w:ascii="Calibri" w:eastAsia="Times New Roman" w:hAnsi="Calibri" w:cs="Calibri"/>
          <w:color w:val="000000"/>
        </w:rPr>
      </w:pPr>
      <w:r>
        <w:rPr>
          <w:rFonts w:ascii="Times New Roman" w:eastAsia="Times New Roman" w:hAnsi="Times New Roman" w:cs="Times New Roman"/>
          <w:b/>
          <w:bCs/>
          <w:color w:val="000000"/>
          <w:sz w:val="24"/>
          <w:szCs w:val="24"/>
        </w:rPr>
        <w:t>Pengembangan Instrumen Penilaian Sikap Sosial Pada Pembelajaran Tematik Kelas IV Sekolah Dasar</w:t>
      </w:r>
    </w:p>
    <w:p w:rsidR="00BE29DE" w:rsidRPr="00BE29DE" w:rsidRDefault="00BE29DE" w:rsidP="00BE29DE">
      <w:pPr>
        <w:spacing w:after="0" w:line="240" w:lineRule="auto"/>
        <w:jc w:val="center"/>
        <w:rPr>
          <w:rFonts w:ascii="Calibri" w:eastAsia="Times New Roman" w:hAnsi="Calibri" w:cs="Calibri"/>
          <w:color w:val="000000"/>
        </w:rPr>
      </w:pPr>
      <w:r>
        <w:rPr>
          <w:rFonts w:ascii="Times New Roman" w:eastAsia="Times New Roman" w:hAnsi="Times New Roman" w:cs="Times New Roman"/>
          <w:b/>
          <w:bCs/>
          <w:color w:val="000000"/>
          <w:sz w:val="24"/>
          <w:szCs w:val="24"/>
        </w:rPr>
        <w:t>Novita Suryani</w:t>
      </w:r>
      <w:r>
        <w:rPr>
          <w:rFonts w:ascii="Times New Roman" w:eastAsia="Times New Roman" w:hAnsi="Times New Roman" w:cs="Times New Roman"/>
          <w:b/>
          <w:bCs/>
          <w:color w:val="000000"/>
          <w:sz w:val="24"/>
          <w:szCs w:val="24"/>
          <w:vertAlign w:val="superscript"/>
        </w:rPr>
        <w:t>1</w:t>
      </w:r>
      <w:r>
        <w:rPr>
          <w:rFonts w:ascii="Times New Roman" w:eastAsia="Times New Roman" w:hAnsi="Times New Roman" w:cs="Times New Roman"/>
          <w:b/>
          <w:bCs/>
          <w:color w:val="000000"/>
          <w:sz w:val="24"/>
          <w:szCs w:val="24"/>
        </w:rPr>
        <w:t>, Herpratiwi</w:t>
      </w:r>
      <w:r>
        <w:rPr>
          <w:rFonts w:ascii="Times New Roman" w:eastAsia="Times New Roman" w:hAnsi="Times New Roman" w:cs="Times New Roman"/>
          <w:b/>
          <w:bCs/>
          <w:color w:val="000000"/>
          <w:sz w:val="24"/>
          <w:szCs w:val="24"/>
          <w:vertAlign w:val="superscript"/>
        </w:rPr>
        <w:t>2</w:t>
      </w:r>
      <w:r>
        <w:rPr>
          <w:rFonts w:ascii="Times New Roman" w:eastAsia="Times New Roman" w:hAnsi="Times New Roman" w:cs="Times New Roman"/>
          <w:b/>
          <w:bCs/>
          <w:color w:val="000000"/>
          <w:sz w:val="24"/>
          <w:szCs w:val="24"/>
        </w:rPr>
        <w:t>, Mohammad Mona Adha</w:t>
      </w:r>
      <w:r>
        <w:rPr>
          <w:rFonts w:ascii="Times New Roman" w:eastAsia="Times New Roman" w:hAnsi="Times New Roman" w:cs="Times New Roman"/>
          <w:b/>
          <w:bCs/>
          <w:color w:val="000000"/>
          <w:sz w:val="24"/>
          <w:szCs w:val="24"/>
          <w:vertAlign w:val="superscript"/>
        </w:rPr>
        <w:t>3</w:t>
      </w:r>
      <w:r w:rsidRPr="00BE29DE">
        <w:rPr>
          <w:rFonts w:ascii="Times New Roman" w:eastAsia="Times New Roman" w:hAnsi="Times New Roman" w:cs="Times New Roman"/>
          <w:b/>
          <w:bCs/>
          <w:color w:val="000000"/>
          <w:sz w:val="24"/>
          <w:szCs w:val="24"/>
        </w:rPr>
        <w:t> </w:t>
      </w:r>
      <w:r w:rsidRPr="00BE29DE">
        <w:rPr>
          <w:rFonts w:ascii="Times New Roman" w:eastAsia="Times New Roman" w:hAnsi="Times New Roman" w:cs="Times New Roman"/>
          <w:color w:val="000000"/>
          <w:sz w:val="24"/>
          <w:szCs w:val="24"/>
        </w:rPr>
        <w:t> </w:t>
      </w:r>
    </w:p>
    <w:p w:rsidR="00BE29DE" w:rsidRPr="00BE29DE" w:rsidRDefault="00BE29DE" w:rsidP="00BE29DE">
      <w:pPr>
        <w:spacing w:after="0" w:line="240" w:lineRule="auto"/>
        <w:jc w:val="center"/>
        <w:rPr>
          <w:rFonts w:ascii="Calibri" w:eastAsia="Times New Roman" w:hAnsi="Calibri" w:cs="Calibri"/>
          <w:color w:val="000000"/>
          <w:vertAlign w:val="superscript"/>
        </w:rPr>
      </w:pPr>
      <w:r>
        <w:rPr>
          <w:rFonts w:ascii="Times New Roman" w:eastAsia="Times New Roman" w:hAnsi="Times New Roman" w:cs="Times New Roman"/>
          <w:color w:val="000000"/>
        </w:rPr>
        <w:t>Universitas Lampung, Indonesia</w:t>
      </w:r>
      <w:r w:rsidR="00E6142F">
        <w:rPr>
          <w:rFonts w:ascii="Times New Roman" w:eastAsia="Times New Roman" w:hAnsi="Times New Roman" w:cs="Times New Roman"/>
          <w:color w:val="000000"/>
          <w:vertAlign w:val="superscript"/>
        </w:rPr>
        <w:t>1</w:t>
      </w:r>
      <w:proofErr w:type="gramStart"/>
      <w:r w:rsidR="00E6142F">
        <w:rPr>
          <w:rFonts w:ascii="Times New Roman" w:eastAsia="Times New Roman" w:hAnsi="Times New Roman" w:cs="Times New Roman"/>
          <w:color w:val="000000"/>
          <w:vertAlign w:val="superscript"/>
        </w:rPr>
        <w:t>,2,3</w:t>
      </w:r>
      <w:proofErr w:type="gramEnd"/>
    </w:p>
    <w:p w:rsidR="00BE29DE" w:rsidRPr="00E6142F" w:rsidRDefault="00E6142F" w:rsidP="00BE29DE">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rPr>
        <w:t xml:space="preserve">E-mail: </w:t>
      </w:r>
      <w:hyperlink r:id="rId11" w:history="1">
        <w:r w:rsidRPr="00DA669A">
          <w:rPr>
            <w:rStyle w:val="Hyperlink"/>
            <w:rFonts w:ascii="Times New Roman" w:eastAsia="Times New Roman" w:hAnsi="Times New Roman" w:cs="Times New Roman"/>
          </w:rPr>
          <w:t>novitaasuryanii@gmail.com</w:t>
        </w:r>
        <w:r w:rsidRPr="00DA669A">
          <w:rPr>
            <w:rStyle w:val="Hyperlink"/>
            <w:rFonts w:ascii="Times New Roman" w:eastAsia="Times New Roman" w:hAnsi="Times New Roman" w:cs="Times New Roman"/>
            <w:vertAlign w:val="superscript"/>
          </w:rPr>
          <w:t>1</w:t>
        </w:r>
      </w:hyperlink>
      <w:r>
        <w:rPr>
          <w:rFonts w:ascii="Times New Roman" w:eastAsia="Times New Roman" w:hAnsi="Times New Roman" w:cs="Times New Roman"/>
          <w:color w:val="000000"/>
        </w:rPr>
        <w:t xml:space="preserve">, </w:t>
      </w:r>
      <w:hyperlink r:id="rId12" w:history="1">
        <w:r w:rsidRPr="00DA669A">
          <w:rPr>
            <w:rStyle w:val="Hyperlink"/>
            <w:rFonts w:ascii="Times New Roman" w:eastAsia="Times New Roman" w:hAnsi="Times New Roman" w:cs="Times New Roman"/>
          </w:rPr>
          <w:t>herpratiwi64@yahoo.com</w:t>
        </w:r>
        <w:r w:rsidRPr="00DA669A">
          <w:rPr>
            <w:rStyle w:val="Hyperlink"/>
            <w:rFonts w:ascii="Times New Roman" w:eastAsia="Times New Roman" w:hAnsi="Times New Roman" w:cs="Times New Roman"/>
            <w:vertAlign w:val="superscript"/>
          </w:rPr>
          <w:t>2</w:t>
        </w:r>
      </w:hyperlink>
      <w:r>
        <w:rPr>
          <w:rFonts w:ascii="Times New Roman" w:eastAsia="Times New Roman" w:hAnsi="Times New Roman" w:cs="Times New Roman"/>
          <w:color w:val="000000"/>
        </w:rPr>
        <w:t xml:space="preserve">, </w:t>
      </w:r>
      <w:hyperlink r:id="rId13" w:history="1">
        <w:r w:rsidR="005B1F9B" w:rsidRPr="00655E87">
          <w:rPr>
            <w:rStyle w:val="Hyperlink"/>
            <w:rFonts w:ascii="Times New Roman" w:eastAsia="Times New Roman" w:hAnsi="Times New Roman" w:cs="Times New Roman"/>
          </w:rPr>
          <w:t>mohammad.monaadha@fkip.unila.ac.id</w:t>
        </w:r>
        <w:r w:rsidR="005B1F9B" w:rsidRPr="00655E87">
          <w:rPr>
            <w:rStyle w:val="Hyperlink"/>
            <w:rFonts w:ascii="Times New Roman" w:eastAsia="Times New Roman" w:hAnsi="Times New Roman" w:cs="Times New Roman"/>
            <w:vertAlign w:val="superscript"/>
          </w:rPr>
          <w:t>3</w:t>
        </w:r>
      </w:hyperlink>
      <w:r>
        <w:rPr>
          <w:rFonts w:ascii="Times New Roman" w:eastAsia="Times New Roman" w:hAnsi="Times New Roman" w:cs="Times New Roman"/>
          <w:color w:val="000000"/>
          <w:vertAlign w:val="superscript"/>
        </w:rPr>
        <w:t xml:space="preserve"> </w:t>
      </w:r>
    </w:p>
    <w:p w:rsidR="00E6142F" w:rsidRDefault="00E6142F" w:rsidP="00BE29DE">
      <w:pPr>
        <w:spacing w:after="0" w:line="240" w:lineRule="auto"/>
        <w:jc w:val="center"/>
        <w:rPr>
          <w:rFonts w:ascii="Arial" w:eastAsia="Times New Roman" w:hAnsi="Arial" w:cs="Arial"/>
          <w:color w:val="000000"/>
        </w:rPr>
      </w:pPr>
    </w:p>
    <w:p w:rsidR="00E6142F" w:rsidRPr="00BE29DE" w:rsidRDefault="00E6142F" w:rsidP="00BE29DE">
      <w:pPr>
        <w:spacing w:after="0" w:line="240" w:lineRule="auto"/>
        <w:jc w:val="center"/>
        <w:rPr>
          <w:rFonts w:ascii="Calibri" w:eastAsia="Times New Roman" w:hAnsi="Calibri" w:cs="Calibri"/>
          <w:color w:val="000000"/>
        </w:rPr>
      </w:pPr>
    </w:p>
    <w:p w:rsidR="00BE29DE" w:rsidRPr="00BE29DE" w:rsidRDefault="00BE29DE" w:rsidP="00BE29DE">
      <w:pPr>
        <w:spacing w:after="0" w:line="240" w:lineRule="auto"/>
        <w:rPr>
          <w:rFonts w:ascii="Calibri" w:eastAsia="Times New Roman" w:hAnsi="Calibri" w:cs="Calibri"/>
          <w:color w:val="000000"/>
        </w:rPr>
      </w:pPr>
      <w:r w:rsidRPr="00BE29DE">
        <w:rPr>
          <w:rFonts w:ascii="Times New Roman" w:eastAsia="Times New Roman" w:hAnsi="Times New Roman" w:cs="Times New Roman"/>
          <w:b/>
          <w:bCs/>
          <w:color w:val="000000"/>
        </w:rPr>
        <w:t>Abstrak </w:t>
      </w:r>
    </w:p>
    <w:p w:rsidR="00147A23" w:rsidRPr="00147A23" w:rsidRDefault="00147A23" w:rsidP="00147A23">
      <w:pPr>
        <w:autoSpaceDE w:val="0"/>
        <w:autoSpaceDN w:val="0"/>
        <w:adjustRightInd w:val="0"/>
        <w:spacing w:before="120" w:after="120" w:line="240" w:lineRule="auto"/>
        <w:jc w:val="both"/>
        <w:rPr>
          <w:rFonts w:ascii="Times New Roman" w:hAnsi="Times New Roman" w:cs="Times New Roman"/>
        </w:rPr>
      </w:pPr>
      <w:r w:rsidRPr="00147A23">
        <w:rPr>
          <w:rFonts w:ascii="Times New Roman" w:hAnsi="Times New Roman" w:cs="Times New Roman"/>
        </w:rPr>
        <w:t xml:space="preserve">Tujuan penelitian ini adalah (1) menghasilkan produk instrumen penilaian sikap sosial yang berkarakter pada pembelajaran tematik kelas IV Sekolah Dasar, dan (2) menganalisis efektifitas produk instrumen penilaian sikap sosial pada pembelajaran tematik kelas IV Sekolah Dasar. </w:t>
      </w:r>
      <w:proofErr w:type="gramStart"/>
      <w:r w:rsidRPr="00147A23">
        <w:rPr>
          <w:rFonts w:ascii="Times New Roman" w:hAnsi="Times New Roman" w:cs="Times New Roman"/>
        </w:rPr>
        <w:t xml:space="preserve">Penelitian pengembangan ini mengikuti tujuh tahap metode Borg </w:t>
      </w:r>
      <w:r w:rsidRPr="00147A23">
        <w:rPr>
          <w:rFonts w:ascii="Times New Roman" w:hAnsi="Times New Roman" w:cs="Times New Roman"/>
          <w:i/>
          <w:iCs/>
        </w:rPr>
        <w:t>and</w:t>
      </w:r>
      <w:r w:rsidRPr="00147A23">
        <w:rPr>
          <w:rFonts w:ascii="Times New Roman" w:hAnsi="Times New Roman" w:cs="Times New Roman"/>
        </w:rPr>
        <w:t xml:space="preserve"> </w:t>
      </w:r>
      <w:r w:rsidRPr="00147A23">
        <w:rPr>
          <w:rFonts w:ascii="Times New Roman" w:hAnsi="Times New Roman" w:cs="Times New Roman"/>
          <w:i/>
        </w:rPr>
        <w:t>Gall</w:t>
      </w:r>
      <w:r w:rsidRPr="00147A23">
        <w:rPr>
          <w:rFonts w:ascii="Times New Roman" w:hAnsi="Times New Roman" w:cs="Times New Roman"/>
        </w:rPr>
        <w:t>.</w:t>
      </w:r>
      <w:proofErr w:type="gramEnd"/>
      <w:r w:rsidRPr="00147A23">
        <w:rPr>
          <w:rFonts w:ascii="Times New Roman" w:hAnsi="Times New Roman" w:cs="Times New Roman"/>
        </w:rPr>
        <w:t xml:space="preserve"> </w:t>
      </w:r>
      <w:proofErr w:type="gramStart"/>
      <w:r w:rsidRPr="00147A23">
        <w:rPr>
          <w:rFonts w:ascii="Times New Roman" w:hAnsi="Times New Roman" w:cs="Times New Roman"/>
        </w:rPr>
        <w:t>Subjek penelitian ini adalah pendidik, peserta didik, ahli evaluasi, ahli materi, dan ahli bahasa.</w:t>
      </w:r>
      <w:proofErr w:type="gramEnd"/>
      <w:r w:rsidRPr="00147A23">
        <w:rPr>
          <w:rFonts w:ascii="Times New Roman" w:hAnsi="Times New Roman" w:cs="Times New Roman"/>
        </w:rPr>
        <w:t xml:space="preserve"> </w:t>
      </w:r>
      <w:proofErr w:type="gramStart"/>
      <w:r w:rsidRPr="00147A23">
        <w:rPr>
          <w:rFonts w:ascii="Times New Roman" w:hAnsi="Times New Roman" w:cs="Times New Roman"/>
        </w:rPr>
        <w:t>Objek penelitian ini adalah instrumen penilaian sikap sosial pada pembelajaran tematik kelas IV Sekolah Dasar.</w:t>
      </w:r>
      <w:proofErr w:type="gramEnd"/>
      <w:r w:rsidRPr="00147A23">
        <w:rPr>
          <w:rFonts w:ascii="Times New Roman" w:hAnsi="Times New Roman" w:cs="Times New Roman"/>
        </w:rPr>
        <w:t xml:space="preserve"> </w:t>
      </w:r>
      <w:proofErr w:type="gramStart"/>
      <w:r w:rsidRPr="00147A23">
        <w:rPr>
          <w:rFonts w:ascii="Times New Roman" w:hAnsi="Times New Roman" w:cs="Times New Roman"/>
        </w:rPr>
        <w:t>Data penelitian diperoleh melalui observasi, angket, dan dokumentasi.</w:t>
      </w:r>
      <w:proofErr w:type="gramEnd"/>
      <w:r w:rsidRPr="00147A23">
        <w:rPr>
          <w:rFonts w:ascii="Times New Roman" w:hAnsi="Times New Roman" w:cs="Times New Roman"/>
        </w:rPr>
        <w:t xml:space="preserve"> Hasil penelitian </w:t>
      </w:r>
      <w:proofErr w:type="gramStart"/>
      <w:r w:rsidRPr="00147A23">
        <w:rPr>
          <w:rFonts w:ascii="Times New Roman" w:hAnsi="Times New Roman" w:cs="Times New Roman"/>
        </w:rPr>
        <w:t>menunjukkan  bahwa</w:t>
      </w:r>
      <w:proofErr w:type="gramEnd"/>
      <w:r w:rsidRPr="00147A23">
        <w:rPr>
          <w:rFonts w:ascii="Times New Roman" w:hAnsi="Times New Roman" w:cs="Times New Roman"/>
        </w:rPr>
        <w:t xml:space="preserve"> produk instrumen penilaian sikap sosial efektif digunakan pada pembelajaran tematik, dengan nilai rata-rata 85,21 %, sangat tinggi.</w:t>
      </w:r>
    </w:p>
    <w:p w:rsidR="00BE29DE" w:rsidRDefault="00BE29DE" w:rsidP="00BE29DE">
      <w:pPr>
        <w:spacing w:after="0" w:line="240" w:lineRule="auto"/>
        <w:ind w:right="58"/>
        <w:jc w:val="both"/>
        <w:rPr>
          <w:rFonts w:ascii="Times New Roman" w:hAnsi="Times New Roman" w:cs="Times New Roman"/>
          <w:i/>
        </w:rPr>
      </w:pPr>
      <w:r w:rsidRPr="00BE29DE">
        <w:rPr>
          <w:rFonts w:ascii="Times New Roman" w:eastAsia="Times New Roman" w:hAnsi="Times New Roman" w:cs="Times New Roman"/>
          <w:b/>
          <w:bCs/>
          <w:color w:val="000000"/>
        </w:rPr>
        <w:t>Kata Kunci: </w:t>
      </w:r>
      <w:r w:rsidR="00147A23" w:rsidRPr="00147A23">
        <w:rPr>
          <w:rFonts w:ascii="Times New Roman" w:hAnsi="Times New Roman" w:cs="Times New Roman"/>
        </w:rPr>
        <w:t>Instrumen Penilaian Sikap Sosial, Pembelajaran Tematik.</w:t>
      </w:r>
    </w:p>
    <w:p w:rsidR="00147A23" w:rsidRPr="00147A23" w:rsidRDefault="00147A23" w:rsidP="00BE29DE">
      <w:pPr>
        <w:spacing w:after="0" w:line="240" w:lineRule="auto"/>
        <w:ind w:right="58"/>
        <w:jc w:val="both"/>
        <w:rPr>
          <w:rFonts w:ascii="Times New Roman" w:eastAsia="Times New Roman" w:hAnsi="Times New Roman" w:cs="Times New Roman"/>
          <w:color w:val="000000"/>
        </w:rPr>
      </w:pPr>
    </w:p>
    <w:p w:rsidR="00BE29DE" w:rsidRPr="00BE29DE" w:rsidRDefault="00BE29DE" w:rsidP="00BE29DE">
      <w:pPr>
        <w:spacing w:after="0" w:line="240" w:lineRule="auto"/>
        <w:rPr>
          <w:rFonts w:ascii="Calibri" w:eastAsia="Times New Roman" w:hAnsi="Calibri" w:cs="Calibri"/>
          <w:color w:val="000000"/>
        </w:rPr>
      </w:pPr>
      <w:r w:rsidRPr="00BE29DE">
        <w:rPr>
          <w:rFonts w:ascii="Times New Roman" w:eastAsia="Times New Roman" w:hAnsi="Times New Roman" w:cs="Times New Roman"/>
          <w:b/>
          <w:bCs/>
          <w:color w:val="000000"/>
        </w:rPr>
        <w:t>Abstract</w:t>
      </w:r>
    </w:p>
    <w:p w:rsidR="00147A23" w:rsidRPr="00147A23" w:rsidRDefault="00147A23" w:rsidP="00147A23">
      <w:pPr>
        <w:spacing w:before="120" w:after="120" w:line="240" w:lineRule="auto"/>
        <w:jc w:val="both"/>
        <w:rPr>
          <w:rFonts w:ascii="Times New Roman" w:hAnsi="Times New Roman" w:cs="Times New Roman"/>
          <w:i/>
        </w:rPr>
      </w:pPr>
      <w:r w:rsidRPr="00147A23">
        <w:rPr>
          <w:rFonts w:ascii="Times New Roman" w:hAnsi="Times New Roman" w:cs="Times New Roman"/>
          <w:i/>
        </w:rPr>
        <w:t xml:space="preserve">The purposes of this assessment </w:t>
      </w:r>
      <w:proofErr w:type="gramStart"/>
      <w:r w:rsidRPr="00147A23">
        <w:rPr>
          <w:rFonts w:ascii="Times New Roman" w:hAnsi="Times New Roman" w:cs="Times New Roman"/>
          <w:i/>
        </w:rPr>
        <w:t>are  1</w:t>
      </w:r>
      <w:proofErr w:type="gramEnd"/>
      <w:r w:rsidRPr="00147A23">
        <w:rPr>
          <w:rFonts w:ascii="Times New Roman" w:hAnsi="Times New Roman" w:cs="Times New Roman"/>
          <w:i/>
        </w:rPr>
        <w:t>) Produce social attitude assessment instrument products with character in the thematic learning of grade IV Elementary School, and 2) Analyze the effectiveness of social attitude assessment instrument products in the 5</w:t>
      </w:r>
      <w:r w:rsidRPr="00147A23">
        <w:rPr>
          <w:rFonts w:ascii="Times New Roman" w:hAnsi="Times New Roman" w:cs="Times New Roman"/>
          <w:i/>
          <w:vertAlign w:val="superscript"/>
        </w:rPr>
        <w:t>th</w:t>
      </w:r>
      <w:r w:rsidRPr="00147A23">
        <w:rPr>
          <w:rFonts w:ascii="Times New Roman" w:hAnsi="Times New Roman" w:cs="Times New Roman"/>
          <w:i/>
        </w:rPr>
        <w:t>grade elementary school thematic learning. This development research uses the seven stages of the Borg and Gall method. The subjects of this study were educators, students, evaluation experts, material experts, and language experts. The object of this study was an instrument for assessing social attitudes in thematic learning in the 5</w:t>
      </w:r>
      <w:r w:rsidRPr="00147A23">
        <w:rPr>
          <w:rFonts w:ascii="Times New Roman" w:hAnsi="Times New Roman" w:cs="Times New Roman"/>
          <w:i/>
          <w:vertAlign w:val="superscript"/>
        </w:rPr>
        <w:t>th</w:t>
      </w:r>
      <w:r w:rsidRPr="00147A23">
        <w:rPr>
          <w:rFonts w:ascii="Times New Roman" w:hAnsi="Times New Roman" w:cs="Times New Roman"/>
          <w:i/>
        </w:rPr>
        <w:t xml:space="preserve"> grade of elementary schools. The research data was obtained through observation, questionnaires, and documentation. The results showed that social attitude assessment inst</w:t>
      </w:r>
      <w:r>
        <w:rPr>
          <w:rFonts w:ascii="Times New Roman" w:hAnsi="Times New Roman" w:cs="Times New Roman"/>
          <w:i/>
        </w:rPr>
        <w:t>rument products.</w:t>
      </w:r>
    </w:p>
    <w:p w:rsidR="00BE29DE" w:rsidRDefault="00BE29DE" w:rsidP="00BE29DE">
      <w:pPr>
        <w:spacing w:after="0" w:line="240" w:lineRule="auto"/>
        <w:jc w:val="both"/>
        <w:rPr>
          <w:rFonts w:ascii="Times New Roman" w:hAnsi="Times New Roman" w:cs="Times New Roman"/>
          <w:i/>
        </w:rPr>
      </w:pPr>
      <w:r w:rsidRPr="00147A23">
        <w:rPr>
          <w:rFonts w:ascii="Times New Roman" w:eastAsia="Times New Roman" w:hAnsi="Times New Roman" w:cs="Times New Roman"/>
          <w:b/>
          <w:bCs/>
          <w:color w:val="000000"/>
        </w:rPr>
        <w:t>Keywords:</w:t>
      </w:r>
      <w:r w:rsidRPr="00147A23">
        <w:rPr>
          <w:rFonts w:ascii="Times New Roman" w:eastAsia="Times New Roman" w:hAnsi="Times New Roman" w:cs="Times New Roman"/>
          <w:color w:val="000000"/>
        </w:rPr>
        <w:t> </w:t>
      </w:r>
      <w:r w:rsidR="00147A23" w:rsidRPr="00147A23">
        <w:rPr>
          <w:rFonts w:ascii="Times New Roman" w:hAnsi="Times New Roman" w:cs="Times New Roman"/>
          <w:i/>
        </w:rPr>
        <w:t>Social Attitude Assessment Instrument, Thematic Learning</w:t>
      </w:r>
    </w:p>
    <w:p w:rsidR="005B1F9B" w:rsidRDefault="005B1F9B" w:rsidP="00147A23">
      <w:pPr>
        <w:spacing w:after="0" w:line="240" w:lineRule="auto"/>
        <w:jc w:val="both"/>
        <w:rPr>
          <w:rFonts w:ascii="Times New Roman" w:eastAsia="Times New Roman" w:hAnsi="Times New Roman" w:cs="Times New Roman"/>
          <w:color w:val="000000"/>
        </w:rPr>
      </w:pPr>
    </w:p>
    <w:p w:rsidR="00BE29DE" w:rsidRPr="00147A23" w:rsidRDefault="00147A23" w:rsidP="00E3495B">
      <w:pPr>
        <w:spacing w:after="0" w:line="240" w:lineRule="auto"/>
        <w:jc w:val="right"/>
        <w:rPr>
          <w:rFonts w:ascii="Calibri" w:eastAsia="Times New Roman" w:hAnsi="Calibri" w:cs="Calibri"/>
          <w:color w:val="000000"/>
        </w:rPr>
      </w:pPr>
      <w:r>
        <w:rPr>
          <w:rFonts w:ascii="Times New Roman" w:eastAsia="Times New Roman" w:hAnsi="Times New Roman" w:cs="Times New Roman"/>
          <w:color w:val="000000"/>
        </w:rPr>
        <w:t>Copyright (c) 2022</w:t>
      </w:r>
      <w:r w:rsidR="00BE29DE" w:rsidRPr="00BE29D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Novita Suryani</w:t>
      </w:r>
      <w:r w:rsidR="00BE29DE" w:rsidRPr="00BE29DE">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Herpratiwi</w:t>
      </w:r>
      <w:r w:rsidR="00BE29DE" w:rsidRPr="00BE29DE">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Mohammad Mona Adha</w:t>
      </w:r>
      <w:r>
        <w:rPr>
          <w:rFonts w:ascii="Times New Roman" w:eastAsia="Times New Roman" w:hAnsi="Times New Roman" w:cs="Times New Roman"/>
          <w:color w:val="000000"/>
          <w:vertAlign w:val="superscript"/>
        </w:rPr>
        <w:t>3</w:t>
      </w:r>
    </w:p>
    <w:p w:rsidR="00BE29DE" w:rsidRPr="00BE29DE" w:rsidRDefault="00BE29DE" w:rsidP="00BE29DE">
      <w:pPr>
        <w:spacing w:after="0" w:line="240" w:lineRule="auto"/>
        <w:ind w:left="5040"/>
        <w:jc w:val="both"/>
        <w:rPr>
          <w:rFonts w:ascii="Calibri" w:eastAsia="Times New Roman" w:hAnsi="Calibri" w:cs="Calibri"/>
          <w:color w:val="000000"/>
        </w:rPr>
      </w:pPr>
      <w:r>
        <w:rPr>
          <w:rFonts w:ascii="Calibri" w:eastAsia="Times New Roman" w:hAnsi="Calibri" w:cs="Calibri"/>
          <w:noProof/>
          <w:color w:val="000000"/>
          <w:bdr w:val="single" w:sz="2" w:space="0" w:color="000000" w:frame="1"/>
          <w:lang w:val="id-ID" w:eastAsia="id-ID"/>
        </w:rPr>
        <w:drawing>
          <wp:inline distT="0" distB="0" distL="0" distR="0">
            <wp:extent cx="6196330" cy="13335"/>
            <wp:effectExtent l="0" t="0" r="0" b="5715"/>
            <wp:docPr id="3" name="Picture 3" descr="https://docs.google.com/drawings/d/sqvn6FNLjpQ2c5zaZ8zY1xg/image?parent=1pAFr692zO3aO48QAEWcvdp1M84UXo2Df&amp;rev=1&amp;drawingRevisionAccessToken=zRGGik8dpyMnZA&amp;h=1&amp;w=65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qvn6FNLjpQ2c5zaZ8zY1xg/image?parent=1pAFr692zO3aO48QAEWcvdp1M84UXo2Df&amp;rev=1&amp;drawingRevisionAccessToken=zRGGik8dpyMnZA&amp;h=1&amp;w=651&amp;a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6330" cy="13335"/>
                    </a:xfrm>
                    <a:prstGeom prst="rect">
                      <a:avLst/>
                    </a:prstGeom>
                    <a:noFill/>
                    <a:ln>
                      <a:noFill/>
                    </a:ln>
                  </pic:spPr>
                </pic:pic>
              </a:graphicData>
            </a:graphic>
          </wp:inline>
        </w:drawing>
      </w:r>
    </w:p>
    <w:p w:rsidR="00BE29DE" w:rsidRPr="00BE29DE" w:rsidRDefault="00BE29DE" w:rsidP="00BE29DE">
      <w:pPr>
        <w:spacing w:after="0" w:line="240" w:lineRule="auto"/>
        <w:rPr>
          <w:rFonts w:ascii="Calibri" w:eastAsia="Times New Roman" w:hAnsi="Calibri" w:cs="Calibri"/>
          <w:color w:val="000000"/>
        </w:rPr>
      </w:pPr>
      <w:r w:rsidRPr="00BE29DE">
        <w:rPr>
          <w:rFonts w:ascii="Wingdings" w:eastAsia="Times New Roman" w:hAnsi="Wingdings" w:cs="Calibri"/>
          <w:color w:val="000000"/>
        </w:rPr>
        <w:t>🖂</w:t>
      </w:r>
      <w:r w:rsidRPr="00BE29DE">
        <w:rPr>
          <w:rFonts w:ascii="Times New Roman" w:eastAsia="Times New Roman" w:hAnsi="Times New Roman" w:cs="Times New Roman"/>
          <w:color w:val="000000"/>
        </w:rPr>
        <w:t xml:space="preserve"> Corresponding </w:t>
      </w:r>
      <w:proofErr w:type="gramStart"/>
      <w:r w:rsidRPr="00BE29DE">
        <w:rPr>
          <w:rFonts w:ascii="Times New Roman" w:eastAsia="Times New Roman" w:hAnsi="Times New Roman" w:cs="Times New Roman"/>
          <w:color w:val="000000"/>
        </w:rPr>
        <w:t>author :</w:t>
      </w:r>
      <w:proofErr w:type="gramEnd"/>
      <w:r w:rsidRPr="00BE29DE">
        <w:rPr>
          <w:rFonts w:ascii="Times New Roman" w:eastAsia="Times New Roman" w:hAnsi="Times New Roman" w:cs="Times New Roman"/>
          <w:color w:val="000000"/>
        </w:rPr>
        <w:t>        </w:t>
      </w:r>
    </w:p>
    <w:p w:rsidR="00BE29DE" w:rsidRPr="00BE29DE" w:rsidRDefault="00C44CDE" w:rsidP="00BE29DE">
      <w:pPr>
        <w:spacing w:after="0" w:line="240" w:lineRule="auto"/>
        <w:rPr>
          <w:rFonts w:ascii="Calibri" w:eastAsia="Times New Roman" w:hAnsi="Calibri" w:cs="Calibri"/>
          <w:color w:val="000000"/>
        </w:rPr>
      </w:pPr>
      <w:r>
        <w:rPr>
          <w:rFonts w:ascii="Times New Roman" w:eastAsia="Times New Roman" w:hAnsi="Times New Roman" w:cs="Times New Roman"/>
          <w:color w:val="000000"/>
        </w:rPr>
        <w:t>Email   : novitaasuryanii@gmail.com</w:t>
      </w:r>
      <w:r w:rsidR="00BE29DE" w:rsidRPr="00BE29DE">
        <w:rPr>
          <w:rFonts w:ascii="Times New Roman" w:eastAsia="Times New Roman" w:hAnsi="Times New Roman" w:cs="Times New Roman"/>
          <w:color w:val="000000"/>
        </w:rPr>
        <w:t>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BE29DE" w:rsidRPr="00BE29DE">
        <w:rPr>
          <w:rFonts w:ascii="Times New Roman" w:eastAsia="Times New Roman" w:hAnsi="Times New Roman" w:cs="Times New Roman"/>
          <w:color w:val="000000"/>
        </w:rPr>
        <w:t>ISSN 2580-3735 (Media Cetak)</w:t>
      </w:r>
    </w:p>
    <w:p w:rsidR="00BE29DE" w:rsidRPr="00BE29DE" w:rsidRDefault="00C44CDE" w:rsidP="00BE29DE">
      <w:pPr>
        <w:spacing w:after="0" w:line="240" w:lineRule="auto"/>
        <w:rPr>
          <w:rFonts w:ascii="Calibri" w:eastAsia="Times New Roman" w:hAnsi="Calibri" w:cs="Calibri"/>
          <w:color w:val="000000"/>
        </w:rPr>
      </w:pPr>
      <w:r>
        <w:rPr>
          <w:rFonts w:ascii="Times New Roman" w:eastAsia="Times New Roman" w:hAnsi="Times New Roman" w:cs="Times New Roman"/>
          <w:color w:val="000000"/>
        </w:rPr>
        <w:t>HP        : 085384175021</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00BE29DE" w:rsidRPr="00BE29DE">
        <w:rPr>
          <w:rFonts w:ascii="Times New Roman" w:eastAsia="Times New Roman" w:hAnsi="Times New Roman" w:cs="Times New Roman"/>
          <w:color w:val="000000"/>
        </w:rPr>
        <w:t>        ISSN 2580-1147 (Media Online)</w:t>
      </w:r>
    </w:p>
    <w:p w:rsidR="00E3495B" w:rsidRDefault="00E3495B" w:rsidP="00BE29DE">
      <w:pPr>
        <w:spacing w:after="0" w:line="240" w:lineRule="auto"/>
        <w:rPr>
          <w:rFonts w:ascii="Times New Roman" w:eastAsia="Times New Roman" w:hAnsi="Times New Roman" w:cs="Times New Roman"/>
          <w:color w:val="000000"/>
          <w:lang w:val="id-ID"/>
        </w:rPr>
      </w:pPr>
    </w:p>
    <w:p w:rsidR="00E3495B" w:rsidRPr="00E3495B" w:rsidRDefault="00BE29DE" w:rsidP="00E3495B">
      <w:pPr>
        <w:spacing w:after="0" w:line="240" w:lineRule="auto"/>
        <w:rPr>
          <w:rFonts w:ascii="Calibri" w:eastAsia="Times New Roman" w:hAnsi="Calibri" w:cs="Calibri"/>
          <w:color w:val="000000"/>
        </w:rPr>
      </w:pPr>
      <w:r w:rsidRPr="00BE29DE">
        <w:rPr>
          <w:rFonts w:ascii="Times New Roman" w:eastAsia="Times New Roman" w:hAnsi="Times New Roman" w:cs="Times New Roman"/>
          <w:color w:val="000000"/>
        </w:rPr>
        <w:t>Received xx Bulan 2021, Accepted xx Bul</w:t>
      </w:r>
      <w:r w:rsidR="00170E9C">
        <w:rPr>
          <w:rFonts w:ascii="Times New Roman" w:eastAsia="Times New Roman" w:hAnsi="Times New Roman" w:cs="Times New Roman"/>
          <w:color w:val="000000"/>
        </w:rPr>
        <w:t xml:space="preserve">an 2021, </w:t>
      </w:r>
      <w:proofErr w:type="gramStart"/>
      <w:r w:rsidR="00170E9C">
        <w:rPr>
          <w:rFonts w:ascii="Times New Roman" w:eastAsia="Times New Roman" w:hAnsi="Times New Roman" w:cs="Times New Roman"/>
          <w:color w:val="000000"/>
        </w:rPr>
        <w:t>Published</w:t>
      </w:r>
      <w:proofErr w:type="gramEnd"/>
      <w:r w:rsidR="00170E9C">
        <w:rPr>
          <w:rFonts w:ascii="Times New Roman" w:eastAsia="Times New Roman" w:hAnsi="Times New Roman" w:cs="Times New Roman"/>
          <w:color w:val="000000"/>
        </w:rPr>
        <w:t xml:space="preserve"> xx Bulan 202</w:t>
      </w:r>
      <w:r w:rsidR="00170E9C">
        <w:rPr>
          <w:rFonts w:ascii="Times New Roman" w:eastAsia="Times New Roman" w:hAnsi="Times New Roman" w:cs="Times New Roman"/>
          <w:color w:val="000000"/>
          <w:lang w:val="id-ID"/>
        </w:rPr>
        <w:t>1</w:t>
      </w:r>
      <w:r w:rsidR="00E3495B">
        <w:rPr>
          <w:rFonts w:ascii="Times New Roman" w:eastAsia="Times New Roman" w:hAnsi="Times New Roman" w:cs="Times New Roman"/>
          <w:b/>
          <w:bCs/>
          <w:color w:val="000000"/>
          <w:kern w:val="36"/>
        </w:rPr>
        <w:br w:type="page"/>
      </w:r>
    </w:p>
    <w:p w:rsidR="00BE29DE" w:rsidRPr="00BE29DE" w:rsidRDefault="00BE29DE" w:rsidP="00271F54">
      <w:pPr>
        <w:spacing w:before="240" w:after="120" w:line="240" w:lineRule="auto"/>
        <w:ind w:firstLine="216"/>
        <w:jc w:val="both"/>
        <w:outlineLvl w:val="0"/>
        <w:rPr>
          <w:rFonts w:ascii="Times New Roman" w:eastAsia="Times New Roman" w:hAnsi="Times New Roman" w:cs="Times New Roman"/>
          <w:b/>
          <w:bCs/>
          <w:color w:val="000000"/>
          <w:kern w:val="36"/>
          <w:sz w:val="20"/>
          <w:szCs w:val="20"/>
        </w:rPr>
      </w:pPr>
      <w:r w:rsidRPr="00BE29DE">
        <w:rPr>
          <w:rFonts w:ascii="Times New Roman" w:eastAsia="Times New Roman" w:hAnsi="Times New Roman" w:cs="Times New Roman"/>
          <w:b/>
          <w:bCs/>
          <w:color w:val="000000"/>
          <w:kern w:val="36"/>
        </w:rPr>
        <w:lastRenderedPageBreak/>
        <w:t>PENDAHULUAN</w:t>
      </w:r>
      <w:bookmarkStart w:id="0" w:name="_GoBack"/>
      <w:bookmarkEnd w:id="0"/>
    </w:p>
    <w:p w:rsidR="00BE29DE" w:rsidRPr="00BE29DE" w:rsidRDefault="00BE29DE" w:rsidP="00BE29DE">
      <w:pPr>
        <w:spacing w:after="0" w:line="240" w:lineRule="auto"/>
        <w:ind w:firstLine="216"/>
        <w:jc w:val="both"/>
        <w:outlineLvl w:val="0"/>
        <w:rPr>
          <w:rFonts w:ascii="Times New Roman" w:eastAsia="Times New Roman" w:hAnsi="Times New Roman" w:cs="Times New Roman"/>
          <w:b/>
          <w:bCs/>
          <w:color w:val="000000"/>
          <w:kern w:val="36"/>
          <w:sz w:val="20"/>
          <w:szCs w:val="20"/>
        </w:rPr>
      </w:pPr>
    </w:p>
    <w:p w:rsidR="00320A8E" w:rsidRPr="00A9435F" w:rsidRDefault="00320A8E" w:rsidP="00A9435F">
      <w:pPr>
        <w:pStyle w:val="ListParagraph"/>
        <w:spacing w:after="0"/>
        <w:ind w:left="284" w:firstLine="284"/>
        <w:jc w:val="both"/>
        <w:rPr>
          <w:rFonts w:ascii="Times New Roman" w:hAnsi="Times New Roman" w:cs="Times New Roman"/>
          <w:lang w:val="en-US"/>
        </w:rPr>
      </w:pPr>
      <w:proofErr w:type="gramStart"/>
      <w:r w:rsidRPr="00320A8E">
        <w:rPr>
          <w:rFonts w:ascii="Times New Roman" w:hAnsi="Times New Roman" w:cs="Times New Roman"/>
          <w:lang w:val="en-US"/>
        </w:rPr>
        <w:t>P</w:t>
      </w:r>
      <w:r w:rsidRPr="00320A8E">
        <w:rPr>
          <w:rFonts w:ascii="Times New Roman" w:hAnsi="Times New Roman" w:cs="Times New Roman"/>
        </w:rPr>
        <w:t xml:space="preserve">enilaian atau </w:t>
      </w:r>
      <w:r w:rsidRPr="00320A8E">
        <w:rPr>
          <w:rFonts w:ascii="Times New Roman" w:hAnsi="Times New Roman" w:cs="Times New Roman"/>
          <w:i/>
        </w:rPr>
        <w:t>assessment</w:t>
      </w:r>
      <w:r w:rsidRPr="00320A8E">
        <w:rPr>
          <w:rFonts w:ascii="Times New Roman" w:hAnsi="Times New Roman" w:cs="Times New Roman"/>
        </w:rPr>
        <w:t xml:space="preserve"> pembelajaran merupakan </w:t>
      </w:r>
      <w:r w:rsidRPr="00320A8E">
        <w:rPr>
          <w:rFonts w:ascii="Times New Roman" w:hAnsi="Times New Roman" w:cs="Times New Roman"/>
          <w:lang w:val="en-US"/>
        </w:rPr>
        <w:t xml:space="preserve">salah satu </w:t>
      </w:r>
      <w:r w:rsidRPr="00320A8E">
        <w:rPr>
          <w:rFonts w:ascii="Times New Roman" w:hAnsi="Times New Roman" w:cs="Times New Roman"/>
        </w:rPr>
        <w:t xml:space="preserve">bagian penting dan tidak </w:t>
      </w:r>
      <w:r w:rsidRPr="00320A8E">
        <w:rPr>
          <w:rFonts w:ascii="Times New Roman" w:hAnsi="Times New Roman" w:cs="Times New Roman"/>
          <w:lang w:val="en-US"/>
        </w:rPr>
        <w:t xml:space="preserve">dapat </w:t>
      </w:r>
      <w:r w:rsidRPr="00320A8E">
        <w:rPr>
          <w:rFonts w:ascii="Times New Roman" w:hAnsi="Times New Roman" w:cs="Times New Roman"/>
        </w:rPr>
        <w:t>terpisahkan dalam pembelajaran.</w:t>
      </w:r>
      <w:proofErr w:type="gramEnd"/>
      <w:r w:rsidRPr="00320A8E">
        <w:rPr>
          <w:rFonts w:ascii="Times New Roman" w:hAnsi="Times New Roman" w:cs="Times New Roman"/>
        </w:rPr>
        <w:t xml:space="preserve"> Penilaian menerapkan berbagai cara dan penggunaan alat berupa instrumen penilaian untuk memperoleh informasi </w:t>
      </w:r>
      <w:r w:rsidRPr="00320A8E">
        <w:rPr>
          <w:rFonts w:ascii="Times New Roman" w:hAnsi="Times New Roman" w:cs="Times New Roman"/>
          <w:lang w:val="en-US"/>
        </w:rPr>
        <w:t>mengenai</w:t>
      </w:r>
      <w:r w:rsidRPr="00320A8E">
        <w:rPr>
          <w:rFonts w:ascii="Times New Roman" w:hAnsi="Times New Roman" w:cs="Times New Roman"/>
        </w:rPr>
        <w:t xml:space="preserve"> sejauh mana hasil belajar atau ketercapaian k</w:t>
      </w:r>
      <w:r w:rsidRPr="00320A8E">
        <w:rPr>
          <w:rFonts w:ascii="Times New Roman" w:hAnsi="Times New Roman" w:cs="Times New Roman"/>
          <w:lang w:val="en-US"/>
        </w:rPr>
        <w:t>o</w:t>
      </w:r>
      <w:r w:rsidRPr="00320A8E">
        <w:rPr>
          <w:rFonts w:ascii="Times New Roman" w:hAnsi="Times New Roman" w:cs="Times New Roman"/>
        </w:rPr>
        <w:t>mpetensi peserta didik. Arikunto (2008: 26) menjelaskan instrumen penilaian adalah alat bantu dalam melakukan kegiatan evaluasi pembelajaran, sedangkan menurut Mardapi (2012:12) penilaian mencakup semua cara yang digunakan untuk mengumpulkan data tentang individu. Penilaian menjadi komponen utama dalam tugas seorang guru. Penilaian sendiri berfungsi sebagai umpan balik terhadap pembelajaran, maupun sebagai bahan pengambilan keputusan terhadap status siswa. Penilaian juga digunakan untuk mengetahui kekuatan dan kelemahan dalam proses pembelajaran yang telah dilakukan. Oleh karena itu kurikulum yang baik dan proses pembelajaran yang benar perlu didukung oleh sistem penilaian yang baik, terencana dan berkesinambungan</w:t>
      </w:r>
      <w:r w:rsidR="00A9435F">
        <w:rPr>
          <w:rFonts w:ascii="Times New Roman" w:hAnsi="Times New Roman" w:cs="Times New Roman"/>
        </w:rPr>
        <w:t xml:space="preserve">. </w:t>
      </w:r>
      <w:proofErr w:type="gramStart"/>
      <w:r w:rsidRPr="00A9435F">
        <w:rPr>
          <w:rFonts w:ascii="Times New Roman" w:hAnsi="Times New Roman" w:cs="Times New Roman"/>
          <w:lang w:val="en-US"/>
        </w:rPr>
        <w:t>P</w:t>
      </w:r>
      <w:r w:rsidRPr="00A9435F">
        <w:rPr>
          <w:rFonts w:ascii="Times New Roman" w:hAnsi="Times New Roman" w:cs="Times New Roman"/>
        </w:rPr>
        <w:t xml:space="preserve">enilaian </w:t>
      </w:r>
      <w:r w:rsidRPr="00A9435F">
        <w:rPr>
          <w:rFonts w:ascii="Times New Roman" w:hAnsi="Times New Roman" w:cs="Times New Roman"/>
          <w:lang w:val="en-US"/>
        </w:rPr>
        <w:t xml:space="preserve">sendiri </w:t>
      </w:r>
      <w:r w:rsidRPr="00A9435F">
        <w:rPr>
          <w:rFonts w:ascii="Times New Roman" w:hAnsi="Times New Roman" w:cs="Times New Roman"/>
        </w:rPr>
        <w:t>dapat dilakukan pada semua kompetensi inti pembelajaran yang direkomendasikan pada kurikulum 2013 dan abad- 21 yaitu sikap spiritual (KI-I), sikap sosial (KI-2), pengetahuan (KI-3) dan keterampilan (KI-4).</w:t>
      </w:r>
      <w:proofErr w:type="gramEnd"/>
    </w:p>
    <w:p w:rsidR="00320A8E" w:rsidRPr="00320A8E" w:rsidRDefault="00320A8E" w:rsidP="00A9435F">
      <w:pPr>
        <w:autoSpaceDE w:val="0"/>
        <w:autoSpaceDN w:val="0"/>
        <w:adjustRightInd w:val="0"/>
        <w:spacing w:after="0"/>
        <w:ind w:left="284" w:firstLine="284"/>
        <w:jc w:val="both"/>
        <w:rPr>
          <w:rFonts w:ascii="Times New Roman" w:hAnsi="Times New Roman" w:cs="Times New Roman"/>
        </w:rPr>
      </w:pPr>
      <w:proofErr w:type="gramStart"/>
      <w:r w:rsidRPr="00320A8E">
        <w:rPr>
          <w:rFonts w:ascii="Times New Roman" w:hAnsi="Times New Roman" w:cs="Times New Roman"/>
        </w:rPr>
        <w:t>Salah satu kompetensi yaitu sikap sosial atau yang biasa dikenal dengan KI-2, menurut Abdul (2015:165) sikap sosial adalah kecenderungan seseorang dalam bertindak secara efektif dalam berinteraksi dengan lingkungan sosial dan alam dalam jangkauan pergaulan dan keberadaannya.</w:t>
      </w:r>
      <w:proofErr w:type="gramEnd"/>
      <w:r w:rsidRPr="00320A8E">
        <w:rPr>
          <w:rFonts w:ascii="Times New Roman" w:hAnsi="Times New Roman" w:cs="Times New Roman"/>
        </w:rPr>
        <w:t xml:space="preserve"> Kompetensi Inti Sikap Sosial (KI-2) untuk SD/MI kelas II dalam Peraturan Menteri Pendidikan dan Kebudayaan Nomor 37 Tahun 2018 tentang Kompetensi Inti dan Kompetensi Dasar yaitu peserta didik memiliki perilaku jujur, disiplin, tanggung jawab, santun, peduli, bekerja sama dan percaya diri dalam berinteraksi dengan keluarga, teman, guru, dan tetangganya. </w:t>
      </w:r>
      <w:proofErr w:type="gramStart"/>
      <w:r w:rsidRPr="00320A8E">
        <w:rPr>
          <w:rFonts w:ascii="Times New Roman" w:hAnsi="Times New Roman" w:cs="Times New Roman"/>
        </w:rPr>
        <w:t>Melalui pembelajaran tematik ketujuh sikap sosial tersebut ditanamkan pada kegiatan pembelajaran, baik diterapkan di dalam maupun di luar kelas.</w:t>
      </w:r>
      <w:proofErr w:type="gramEnd"/>
    </w:p>
    <w:p w:rsidR="00A9435F" w:rsidRDefault="00320A8E" w:rsidP="00A9435F">
      <w:pPr>
        <w:spacing w:after="0"/>
        <w:ind w:left="284" w:firstLine="284"/>
        <w:jc w:val="both"/>
        <w:rPr>
          <w:rFonts w:ascii="Times New Roman" w:hAnsi="Times New Roman" w:cs="Times New Roman"/>
        </w:rPr>
      </w:pPr>
      <w:proofErr w:type="gramStart"/>
      <w:r w:rsidRPr="00320A8E">
        <w:rPr>
          <w:rFonts w:ascii="Times New Roman" w:hAnsi="Times New Roman" w:cs="Times New Roman"/>
        </w:rPr>
        <w:t xml:space="preserve">Berdasarkan hasil analisis kebutuhan penelitian pendahuluan </w:t>
      </w:r>
      <w:r w:rsidR="00A9435F" w:rsidRPr="00A9435F">
        <w:rPr>
          <w:rFonts w:ascii="Times New Roman" w:hAnsi="Times New Roman" w:cs="Times New Roman"/>
        </w:rPr>
        <w:t>menunjukkan bahwa pendidik membutuhkan instrumen penilaian sikap sosial pada pembelajaran tematik yang lebih sederhana dan dapat diterapkan dengan mudah di kelas.</w:t>
      </w:r>
      <w:proofErr w:type="gramEnd"/>
      <w:r w:rsidR="00A9435F" w:rsidRPr="00A9435F">
        <w:rPr>
          <w:rFonts w:ascii="Times New Roman" w:hAnsi="Times New Roman" w:cs="Times New Roman"/>
        </w:rPr>
        <w:t xml:space="preserve"> Sebanyak 80</w:t>
      </w:r>
      <w:proofErr w:type="gramStart"/>
      <w:r w:rsidR="00A9435F" w:rsidRPr="00A9435F">
        <w:rPr>
          <w:rFonts w:ascii="Times New Roman" w:hAnsi="Times New Roman" w:cs="Times New Roman"/>
        </w:rPr>
        <w:t>,95</w:t>
      </w:r>
      <w:proofErr w:type="gramEnd"/>
      <w:r w:rsidR="00A9435F" w:rsidRPr="00A9435F">
        <w:rPr>
          <w:rFonts w:ascii="Times New Roman" w:hAnsi="Times New Roman" w:cs="Times New Roman"/>
        </w:rPr>
        <w:t xml:space="preserve">% pendidik masih mengalami kesulitan dan belum bisa mengembangkan instrumen penilaian sikap, dan instrumen  penilaian sikap yang digunakan pada pembelajaran masih berasal dari produk pemerintah atau buku guru. Hal ini terjadi karena keterbatasan literasi guru dan juga pengetahuan guru mengenai </w:t>
      </w:r>
      <w:proofErr w:type="gramStart"/>
      <w:r w:rsidR="00A9435F" w:rsidRPr="00A9435F">
        <w:rPr>
          <w:rFonts w:ascii="Times New Roman" w:hAnsi="Times New Roman" w:cs="Times New Roman"/>
        </w:rPr>
        <w:t>instrumen  sikap</w:t>
      </w:r>
      <w:proofErr w:type="gramEnd"/>
      <w:r w:rsidR="00A9435F" w:rsidRPr="00A9435F">
        <w:rPr>
          <w:rFonts w:ascii="Times New Roman" w:hAnsi="Times New Roman" w:cs="Times New Roman"/>
        </w:rPr>
        <w:t xml:space="preserve"> sosial, disamping itu belum adanya sosialisasi mengenai instrumen penilaian sikap sosial sehingga guru hanya menggunakan dan bergantung pada instrumen penilaian sikap sosial yang diberikan oleh pemerintah. 71,43% pendidik sudah menerapkan penilaian sikap dan hanya 28,57% pendidik yang melakukan penilaian sikap peserta didik tanpa menggunakan instrumen yang sudah ada, pendidik hanya melakukan penilaian sikap pada peserta didik melalui pengamatan kasar sehingga hasil pengukuran sikap sosial peserta didik menjadi tidak objektif dan pendidik menilai sikap hanya pada saat akan pembagian </w:t>
      </w:r>
      <w:r w:rsidR="00A9435F" w:rsidRPr="00A9435F">
        <w:rPr>
          <w:rFonts w:ascii="Times New Roman" w:hAnsi="Times New Roman" w:cs="Times New Roman"/>
          <w:i/>
        </w:rPr>
        <w:t>raport</w:t>
      </w:r>
      <w:r w:rsidR="00A9435F" w:rsidRPr="00A9435F">
        <w:rPr>
          <w:rFonts w:ascii="Times New Roman" w:hAnsi="Times New Roman" w:cs="Times New Roman"/>
        </w:rPr>
        <w:t xml:space="preserve">.  </w:t>
      </w:r>
      <w:proofErr w:type="gramStart"/>
      <w:r w:rsidR="00A9435F" w:rsidRPr="00A9435F">
        <w:rPr>
          <w:rFonts w:ascii="Times New Roman" w:hAnsi="Times New Roman" w:cs="Times New Roman"/>
        </w:rPr>
        <w:t>Selain itu pendidik lebih menekankan pada penilaian kognitif dibandingkan penilaian sikap sosial, hal ini dikarenakan pendidik malas, kurang kompeten dan sulitnya merancang kegiatan pembelajaran afektif, tidak semudah merancang kegiatan pembelajaran kognitif.</w:t>
      </w:r>
      <w:proofErr w:type="gramEnd"/>
      <w:r w:rsidR="00A9435F">
        <w:rPr>
          <w:rFonts w:ascii="Times New Roman" w:hAnsi="Times New Roman" w:cs="Times New Roman"/>
        </w:rPr>
        <w:t xml:space="preserve"> </w:t>
      </w:r>
      <w:r w:rsidR="00A9435F" w:rsidRPr="00A9435F">
        <w:rPr>
          <w:rFonts w:ascii="Times New Roman" w:hAnsi="Times New Roman" w:cs="Times New Roman"/>
        </w:rPr>
        <w:t xml:space="preserve">Untuk itu perlu dikembangkan instrumen </w:t>
      </w:r>
      <w:proofErr w:type="gramStart"/>
      <w:r w:rsidR="00A9435F" w:rsidRPr="00A9435F">
        <w:rPr>
          <w:rFonts w:ascii="Times New Roman" w:hAnsi="Times New Roman" w:cs="Times New Roman"/>
        </w:rPr>
        <w:t>penilaian  sikap</w:t>
      </w:r>
      <w:proofErr w:type="gramEnd"/>
      <w:r w:rsidR="00A9435F" w:rsidRPr="00A9435F">
        <w:rPr>
          <w:rFonts w:ascii="Times New Roman" w:hAnsi="Times New Roman" w:cs="Times New Roman"/>
        </w:rPr>
        <w:t xml:space="preserve"> sosial dalam pembelajaran di Sekolah Dasar sesuai dengan karakteristik anak usia Sekolah Dasar. Dengan dikembangkannya instrumen penilaian dalam pembelajaran di SD </w:t>
      </w:r>
      <w:proofErr w:type="gramStart"/>
      <w:r w:rsidR="00A9435F" w:rsidRPr="00A9435F">
        <w:rPr>
          <w:rFonts w:ascii="Times New Roman" w:hAnsi="Times New Roman" w:cs="Times New Roman"/>
        </w:rPr>
        <w:t>akan</w:t>
      </w:r>
      <w:proofErr w:type="gramEnd"/>
      <w:r w:rsidR="00A9435F" w:rsidRPr="00A9435F">
        <w:rPr>
          <w:rFonts w:ascii="Times New Roman" w:hAnsi="Times New Roman" w:cs="Times New Roman"/>
        </w:rPr>
        <w:t xml:space="preserve"> dapat memudahkan pendidik dalam </w:t>
      </w:r>
      <w:r w:rsidR="00A9435F" w:rsidRPr="00A9435F">
        <w:rPr>
          <w:rFonts w:ascii="Times New Roman" w:hAnsi="Times New Roman" w:cs="Times New Roman"/>
        </w:rPr>
        <w:lastRenderedPageBreak/>
        <w:t xml:space="preserve">melaksanakan penilaian dalam pembelajaran dan pada gilirannya implementasi bagi peserta didik SD dapat berlangsung guna mendukung terwujudnya tujuan pendidikan nasional. </w:t>
      </w:r>
    </w:p>
    <w:p w:rsidR="00A9435F" w:rsidRPr="00320A8E" w:rsidRDefault="00A9435F" w:rsidP="00A9435F">
      <w:pPr>
        <w:spacing w:after="0"/>
        <w:ind w:left="284" w:firstLine="284"/>
        <w:jc w:val="both"/>
        <w:rPr>
          <w:rFonts w:ascii="Times New Roman" w:eastAsia="Times New Roman" w:hAnsi="Times New Roman" w:cs="Times New Roman"/>
          <w:color w:val="000000"/>
        </w:rPr>
      </w:pPr>
    </w:p>
    <w:p w:rsidR="00BE29DE" w:rsidRPr="00320A8E" w:rsidRDefault="00BE29DE" w:rsidP="00320A8E">
      <w:pPr>
        <w:spacing w:after="0"/>
        <w:rPr>
          <w:rFonts w:ascii="Times New Roman" w:eastAsia="Times New Roman" w:hAnsi="Times New Roman" w:cs="Times New Roman"/>
          <w:color w:val="000000"/>
        </w:rPr>
      </w:pPr>
      <w:r w:rsidRPr="00320A8E">
        <w:rPr>
          <w:rFonts w:ascii="Times New Roman" w:eastAsia="Times New Roman" w:hAnsi="Times New Roman" w:cs="Times New Roman"/>
          <w:b/>
          <w:bCs/>
          <w:color w:val="000000"/>
        </w:rPr>
        <w:t>METODE</w:t>
      </w:r>
    </w:p>
    <w:p w:rsidR="004E5B63" w:rsidRDefault="004E5B63" w:rsidP="004E5B63">
      <w:pPr>
        <w:pStyle w:val="ListParagraph"/>
        <w:spacing w:after="0"/>
        <w:ind w:left="0" w:firstLine="567"/>
        <w:jc w:val="both"/>
        <w:rPr>
          <w:rFonts w:ascii="Times New Roman" w:hAnsi="Times New Roman" w:cs="Times New Roman"/>
        </w:rPr>
      </w:pPr>
      <w:r>
        <w:rPr>
          <w:rFonts w:ascii="Times New Roman" w:hAnsi="Times New Roman" w:cs="Times New Roman"/>
        </w:rPr>
        <w:t xml:space="preserve">Penelitian ini menggunakan Penelitian dan Pengembangan atau </w:t>
      </w:r>
      <w:r>
        <w:rPr>
          <w:rFonts w:ascii="Times New Roman" w:hAnsi="Times New Roman" w:cs="Times New Roman"/>
          <w:i/>
          <w:iCs/>
        </w:rPr>
        <w:t>Research and Development (R&amp;D)</w:t>
      </w:r>
      <w:r>
        <w:rPr>
          <w:rFonts w:ascii="Times New Roman" w:hAnsi="Times New Roman" w:cs="Times New Roman"/>
        </w:rPr>
        <w:t xml:space="preserve">. Prosedur pengembangan berdasarkan model Borg and Gall (Jumiati, 2017) yang terdapat sepuluh langkah dalam melaksanakan penelitian pengembangan dengan sedikit penyesuaian sesuai konteks penelitian, namun pada penelitian dan pengembangan ini hanya dilakukan sampai langkah ke tujuh yaitu sebagai berikut: (1) pengumpulan informasi awal, (2) perencanaan, (3) pengembangan bentuk produk awal, (4) uji coba awal, (5) revisi produk awal, (6) uji lapangan untuk produk utama, (7) penyempurnaan produk hasil uji coba. Pelaksanaan studi pendahuluan dan uji coba instrument penilaian sikap sosial dilakukan di Kelas V Gugus Mawar Kecamatan Banding Agung, sedangkan proses pengembangan instrumen penilaian sikap sosial dilakukan di kampus Universitas Lampung. Subjek penelitian pengembangan ini dibedakan menjadi tiga yaitu subjek </w:t>
      </w:r>
      <w:r w:rsidRPr="00CB7F18">
        <w:rPr>
          <w:rFonts w:ascii="Times New Roman" w:hAnsi="Times New Roman" w:cs="Times New Roman"/>
        </w:rPr>
        <w:t xml:space="preserve">uji ahli adalah ahli evaluasi, ahli bahasa, ahli materi dan subjek uji satu-satu adalah  4 pendidik , serta subjek </w:t>
      </w:r>
      <w:r>
        <w:rPr>
          <w:rFonts w:ascii="Times New Roman" w:hAnsi="Times New Roman" w:cs="Times New Roman"/>
        </w:rPr>
        <w:t>u</w:t>
      </w:r>
      <w:r w:rsidRPr="00CB7F18">
        <w:rPr>
          <w:rFonts w:ascii="Times New Roman" w:hAnsi="Times New Roman" w:cs="Times New Roman"/>
        </w:rPr>
        <w:t>ji kelas besar  adalah 35 peserta didik atau 1 kelas di SD Negeri 02 Banding Agung</w:t>
      </w:r>
      <w:r>
        <w:rPr>
          <w:rFonts w:ascii="Times New Roman" w:hAnsi="Times New Roman" w:cs="Times New Roman"/>
        </w:rPr>
        <w:t>. Objek dalam penelitian ini adalah instrumen penilaian sikap sosial pada pembelajaran tematik kelas IV Sekolah Dasar.</w:t>
      </w:r>
    </w:p>
    <w:p w:rsidR="004E5B63" w:rsidRDefault="004E5B63" w:rsidP="004E5B63">
      <w:pPr>
        <w:pStyle w:val="ListParagraph"/>
        <w:spacing w:after="0"/>
        <w:ind w:left="0" w:firstLine="567"/>
        <w:jc w:val="both"/>
        <w:rPr>
          <w:rFonts w:ascii="Times New Roman" w:hAnsi="Times New Roman" w:cs="Times New Roman"/>
        </w:rPr>
      </w:pPr>
    </w:p>
    <w:p w:rsidR="004E5B63" w:rsidRPr="00CB7F18" w:rsidRDefault="004E5B63" w:rsidP="004E5B63">
      <w:pPr>
        <w:pStyle w:val="ListParagraph"/>
        <w:spacing w:after="0"/>
        <w:ind w:left="0" w:firstLine="567"/>
        <w:jc w:val="both"/>
        <w:rPr>
          <w:rFonts w:ascii="Times New Roman" w:hAnsi="Times New Roman" w:cs="Times New Roman"/>
        </w:rPr>
      </w:pPr>
      <w:r>
        <w:rPr>
          <w:rFonts w:ascii="Times New Roman" w:hAnsi="Times New Roman" w:cs="Times New Roman"/>
        </w:rPr>
        <w:t>Teknik pengumpulan data pada penelitian pengembangan ini menggunakan teknik nontes. Peneliti turut mengikuti dalam pengumpulan data observasi, angket, dan dokumentasi. Teknik analisis data menggunakan analisis validasi ahli, analsisi respon pendidik, uji validitas instrumen, dan analisis instrumen penelitian (validitas, reliabilitas dan efektivitas).</w:t>
      </w:r>
    </w:p>
    <w:p w:rsidR="004E5B63" w:rsidRPr="00BE29DE" w:rsidRDefault="004E5B63" w:rsidP="00BE29DE">
      <w:pPr>
        <w:spacing w:after="0" w:line="240" w:lineRule="auto"/>
        <w:ind w:firstLine="568"/>
        <w:jc w:val="both"/>
        <w:rPr>
          <w:rFonts w:ascii="Calibri" w:eastAsia="Times New Roman" w:hAnsi="Calibri" w:cs="Calibri"/>
          <w:color w:val="000000"/>
        </w:rPr>
      </w:pPr>
    </w:p>
    <w:p w:rsidR="00BE29DE" w:rsidRPr="00BE29DE" w:rsidRDefault="00BE29DE" w:rsidP="00BE29DE">
      <w:pPr>
        <w:spacing w:after="0" w:line="240" w:lineRule="auto"/>
        <w:rPr>
          <w:rFonts w:ascii="Calibri" w:eastAsia="Times New Roman" w:hAnsi="Calibri" w:cs="Calibri"/>
          <w:color w:val="000000"/>
        </w:rPr>
      </w:pPr>
      <w:r w:rsidRPr="00BE29DE">
        <w:rPr>
          <w:rFonts w:ascii="Times New Roman" w:eastAsia="Times New Roman" w:hAnsi="Times New Roman" w:cs="Times New Roman"/>
          <w:b/>
          <w:bCs/>
          <w:color w:val="000000"/>
        </w:rPr>
        <w:t>HASIL DAN PEMBAHASAN</w:t>
      </w:r>
    </w:p>
    <w:p w:rsidR="00646852" w:rsidRDefault="00646852" w:rsidP="00646852">
      <w:pPr>
        <w:spacing w:before="120" w:after="120"/>
        <w:ind w:firstLine="567"/>
        <w:jc w:val="both"/>
        <w:rPr>
          <w:rFonts w:ascii="Times New Roman" w:hAnsi="Times New Roman" w:cs="Times New Roman"/>
        </w:rPr>
      </w:pPr>
      <w:r>
        <w:rPr>
          <w:rFonts w:ascii="Times New Roman" w:hAnsi="Times New Roman" w:cs="Times New Roman"/>
        </w:rPr>
        <w:t xml:space="preserve">Hasil penelitian dan pengembangan instrumen asesmen kinerja berbasis literasi sains pada pembelajaran terpadu peserta didik kelas V Sekolah Dasar mengacu pada model Borg and Gall dan hanya dibatasi sampai langkah ke 7. Adapun hasil penelitian yang dimaksudkan adalah sebagai berikut: (1) Penelitian dan Pengumpulan Informasi, dilakukan dengan studi lapangan berupa analisis kebutuhan, dan studi pustaka dengan mengkaji dari buku-buku maupun sumber- sumber yang relevan; (2) Perencanaan, dilakukan dengan analisis kurikulum yang meliputi penentuan tema yaitu pada Tema </w:t>
      </w:r>
      <w:r w:rsidRPr="008C6B9B">
        <w:rPr>
          <w:rFonts w:ascii="Times New Roman" w:hAnsi="Times New Roman" w:cs="Times New Roman"/>
          <w:color w:val="000000"/>
        </w:rPr>
        <w:t>2 subtema 2</w:t>
      </w:r>
      <w:r>
        <w:rPr>
          <w:rFonts w:ascii="Times New Roman" w:hAnsi="Times New Roman" w:cs="Times New Roman"/>
        </w:rPr>
        <w:t xml:space="preserve">, KI, KD, dan indikator sikap sosial; (3) Pengembangan draf produk, dilakukan dengan menentukan tujuan penggunaan instrumen penilaian sikap sosial, menentukan kisi-kisi instrumen penilaian sikap sosial yang memuat mata pelajaran, kompetensi dasar, indikator, materi, dan tugas, serta menentukan bentuk dan format instrumen mencakup langkah-langkah kegiatan dan pedoman penilaian; (4) Uji coba lapangan awal, produk diserahkan terlebih dahulu kepada tim ahli untuk divalidasi. </w:t>
      </w:r>
      <w:proofErr w:type="gramStart"/>
      <w:r>
        <w:rPr>
          <w:rFonts w:ascii="Times New Roman" w:hAnsi="Times New Roman" w:cs="Times New Roman"/>
        </w:rPr>
        <w:t>Validasi ahli dalam pengembangan ini ialah validasi ahli materi, validasi ahli evaluasi, validasi ahli bahasa yang ahli sesuai bidangnya.</w:t>
      </w:r>
      <w:proofErr w:type="gramEnd"/>
      <w:r>
        <w:rPr>
          <w:rFonts w:ascii="Times New Roman" w:hAnsi="Times New Roman" w:cs="Times New Roman"/>
        </w:rPr>
        <w:t xml:space="preserve"> Lalu penyebaran angket respon pendidik pada uji coba kelompok kecil; (5) Revisi produk awal, produk yang dikembangkan telah melalui tahap validasi oleh ahli evaluasi, ahli materi, dan ahli bahasa diperbaiki sesuai saran yang diberikan oleh para ahli; (6) Uji coba lapangan utama, dilaksanakan di SD Negeri 02 Banding Agung. </w:t>
      </w:r>
      <w:proofErr w:type="gramStart"/>
      <w:r>
        <w:rPr>
          <w:rFonts w:ascii="Times New Roman" w:hAnsi="Times New Roman" w:cs="Times New Roman"/>
        </w:rPr>
        <w:t>Uji coba dilakukan pada 35 peserta didik; (7) Penyempurnaan produk hasil uji coba, dilakukan dengan memperbaiki komponen produk yang telah dikembangkan.</w:t>
      </w:r>
      <w:proofErr w:type="gramEnd"/>
    </w:p>
    <w:p w:rsidR="0091647C" w:rsidRDefault="0091647C" w:rsidP="0091647C">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xml:space="preserve">Hasil penelitian dan pengembangan instrumen asesmen kinerja berbasis literasi sains pada pembelajaran terpadu peserta didik kelas V Sekolah Dasar mengacu pada model Borg and Gall dan hanya </w:t>
      </w:r>
      <w:r>
        <w:rPr>
          <w:rFonts w:ascii="Times New Roman" w:hAnsi="Times New Roman" w:cs="Times New Roman"/>
        </w:rPr>
        <w:lastRenderedPageBreak/>
        <w:t xml:space="preserve">dibatasi sampai langkah ke 7. Adapun hasil penelitian yang dimaksudkan adalah sebagai berikut: (1) Penelitian dan Pengumpulan Informasi, dilakukan dengan studi lapangan berupa analisis kebutuhan, dan studi pustaka dengan mengkaji dari buku-buku maupun sumber- sumber yang relevan; (2) Perencanaan, dilakukan dengan analisis kurikulum yang meliputi penentuan tema yaitu pada Tema </w:t>
      </w:r>
      <w:r w:rsidRPr="008C6B9B">
        <w:rPr>
          <w:rFonts w:ascii="Times New Roman" w:hAnsi="Times New Roman" w:cs="Times New Roman"/>
          <w:color w:val="000000"/>
        </w:rPr>
        <w:t>2 subtema 2</w:t>
      </w:r>
      <w:r>
        <w:rPr>
          <w:rFonts w:ascii="Times New Roman" w:hAnsi="Times New Roman" w:cs="Times New Roman"/>
        </w:rPr>
        <w:t xml:space="preserve">, KI, KD, dan indikator sikap sosial; (3) Pengembangan draf produk, dilakukan dengan menentukan tujuan penggunaan instrumen penilaian sikap sosial, menentukan kisi-kisi instrumen penilaian sikap sosial yang memuat mata pelajaran, kompetensi dasar, indikator, materi, dan tugas, serta menentukan bentuk dan format instrumen mencakup langkah-langkah kegiatan dan pedoman penilaian; (4) Uji coba lapangan awal, produk diserahkan terlebih dahulu kepada tim ahli untuk divalidasi. </w:t>
      </w:r>
      <w:proofErr w:type="gramStart"/>
      <w:r>
        <w:rPr>
          <w:rFonts w:ascii="Times New Roman" w:hAnsi="Times New Roman" w:cs="Times New Roman"/>
        </w:rPr>
        <w:t>Validasi ahli dalam pengembangan ini ialah validasi ahli materi, validasi ahli evaluasi, validasi ahli bahasa yang ahli sesuai bidangnya.</w:t>
      </w:r>
      <w:proofErr w:type="gramEnd"/>
      <w:r>
        <w:rPr>
          <w:rFonts w:ascii="Times New Roman" w:hAnsi="Times New Roman" w:cs="Times New Roman"/>
        </w:rPr>
        <w:t xml:space="preserve"> Lalu penyebaran angket respon pendidik pada uji coba kelompok kecil; (5) Revisi produk awal, produk yang dikembangkan telah melalui tahap validasi oleh ahli evaluasi, ahli materi, dan ahli bahasa diperbaiki sesuai saran yang diberikan oleh para ahli; (6) Uji coba lapangan utama, dilaksanakan di SD Negeri 02 Banding Agung. </w:t>
      </w:r>
      <w:proofErr w:type="gramStart"/>
      <w:r>
        <w:rPr>
          <w:rFonts w:ascii="Times New Roman" w:hAnsi="Times New Roman" w:cs="Times New Roman"/>
        </w:rPr>
        <w:t>Uji coba dilakukan pada 35 peserta didik; (7) Penyempurnaan produk hasil uji coba, dilakukan dengan memperbaiki komponen produk yang telah dikembangkan.</w:t>
      </w:r>
      <w:proofErr w:type="gramEnd"/>
      <w:r>
        <w:rPr>
          <w:rFonts w:ascii="Times New Roman" w:hAnsi="Times New Roman" w:cs="Times New Roman"/>
        </w:rPr>
        <w:t xml:space="preserve"> </w:t>
      </w:r>
    </w:p>
    <w:p w:rsidR="0091647C" w:rsidRDefault="0091647C" w:rsidP="0091647C">
      <w:pPr>
        <w:autoSpaceDE w:val="0"/>
        <w:autoSpaceDN w:val="0"/>
        <w:adjustRightInd w:val="0"/>
        <w:spacing w:after="0" w:line="240" w:lineRule="auto"/>
        <w:jc w:val="both"/>
        <w:rPr>
          <w:rFonts w:ascii="Times New Roman" w:hAnsi="Times New Roman" w:cs="Times New Roman"/>
        </w:rPr>
      </w:pPr>
    </w:p>
    <w:p w:rsidR="0091647C" w:rsidRDefault="0091647C" w:rsidP="0091647C">
      <w:pPr>
        <w:autoSpaceDE w:val="0"/>
        <w:autoSpaceDN w:val="0"/>
        <w:adjustRightInd w:val="0"/>
        <w:spacing w:after="0" w:line="240" w:lineRule="auto"/>
        <w:ind w:firstLine="567"/>
        <w:jc w:val="both"/>
        <w:rPr>
          <w:rFonts w:ascii="Times New Roman" w:hAnsi="Times New Roman" w:cs="Times New Roman"/>
        </w:rPr>
      </w:pPr>
      <w:proofErr w:type="gramStart"/>
      <w:r>
        <w:rPr>
          <w:rFonts w:ascii="Times New Roman" w:hAnsi="Times New Roman" w:cs="Times New Roman"/>
        </w:rPr>
        <w:t>Peneliti melakukan validasi ke beberapa ahli evaluasi, ahli materi, dan ahli bahasa untuk mengetahui kelayakan produk instrumen penilaian sikap sosial yang dikembangkan.</w:t>
      </w:r>
      <w:proofErr w:type="gramEnd"/>
      <w:r>
        <w:rPr>
          <w:rFonts w:ascii="Times New Roman" w:hAnsi="Times New Roman" w:cs="Times New Roman"/>
        </w:rPr>
        <w:t xml:space="preserve"> Berikut hasil validasi dari beberapa ahli terhadap produk yang dikembangkan:</w:t>
      </w:r>
    </w:p>
    <w:p w:rsidR="0091647C" w:rsidRDefault="0091647C" w:rsidP="0091647C">
      <w:pPr>
        <w:autoSpaceDE w:val="0"/>
        <w:autoSpaceDN w:val="0"/>
        <w:adjustRightInd w:val="0"/>
        <w:spacing w:after="0"/>
        <w:jc w:val="both"/>
        <w:rPr>
          <w:rFonts w:ascii="Times New Roman" w:hAnsi="Times New Roman" w:cs="Times New Roman"/>
        </w:rPr>
      </w:pPr>
    </w:p>
    <w:p w:rsidR="0091647C" w:rsidRPr="00CF08B4" w:rsidRDefault="0091647C" w:rsidP="0091647C">
      <w:pPr>
        <w:autoSpaceDE w:val="0"/>
        <w:autoSpaceDN w:val="0"/>
        <w:adjustRightInd w:val="0"/>
        <w:spacing w:after="0"/>
        <w:jc w:val="center"/>
        <w:rPr>
          <w:rFonts w:ascii="Times New Roman" w:hAnsi="Times New Roman" w:cs="Times New Roman"/>
          <w:b/>
        </w:rPr>
      </w:pPr>
      <w:r w:rsidRPr="00CF08B4">
        <w:rPr>
          <w:rFonts w:ascii="Times New Roman" w:hAnsi="Times New Roman" w:cs="Times New Roman"/>
          <w:b/>
        </w:rPr>
        <w:t>Tabel 1</w:t>
      </w:r>
    </w:p>
    <w:p w:rsidR="0091647C" w:rsidRPr="00CF08B4" w:rsidRDefault="0091647C" w:rsidP="0091647C">
      <w:pPr>
        <w:autoSpaceDE w:val="0"/>
        <w:autoSpaceDN w:val="0"/>
        <w:adjustRightInd w:val="0"/>
        <w:spacing w:after="0"/>
        <w:jc w:val="center"/>
        <w:rPr>
          <w:rFonts w:ascii="Times New Roman" w:hAnsi="Times New Roman" w:cs="Times New Roman"/>
          <w:b/>
        </w:rPr>
      </w:pPr>
      <w:r w:rsidRPr="00CF08B4">
        <w:rPr>
          <w:rFonts w:ascii="Times New Roman" w:hAnsi="Times New Roman" w:cs="Times New Roman"/>
          <w:b/>
        </w:rPr>
        <w:t>Hasil Validasi oleh Para Ahli</w:t>
      </w:r>
    </w:p>
    <w:tbl>
      <w:tblPr>
        <w:tblStyle w:val="LightShading"/>
        <w:tblW w:w="0" w:type="auto"/>
        <w:jc w:val="center"/>
        <w:tblLook w:val="04A0" w:firstRow="1" w:lastRow="0" w:firstColumn="1" w:lastColumn="0" w:noHBand="0" w:noVBand="1"/>
      </w:tblPr>
      <w:tblGrid>
        <w:gridCol w:w="708"/>
        <w:gridCol w:w="1560"/>
        <w:gridCol w:w="1734"/>
      </w:tblGrid>
      <w:tr w:rsidR="0091647C" w:rsidTr="006D4808">
        <w:trPr>
          <w:cnfStyle w:val="100000000000" w:firstRow="1" w:lastRow="0" w:firstColumn="0" w:lastColumn="0" w:oddVBand="0" w:evenVBand="0" w:oddHBand="0"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91647C" w:rsidRPr="00973D55" w:rsidRDefault="0091647C" w:rsidP="006D4808">
            <w:pPr>
              <w:autoSpaceDE w:val="0"/>
              <w:autoSpaceDN w:val="0"/>
              <w:adjustRightInd w:val="0"/>
              <w:jc w:val="center"/>
              <w:rPr>
                <w:rFonts w:ascii="Times New Roman" w:hAnsi="Times New Roman" w:cs="Times New Roman"/>
                <w:b w:val="0"/>
                <w:color w:val="000000"/>
                <w:sz w:val="20"/>
                <w:szCs w:val="20"/>
              </w:rPr>
            </w:pPr>
            <w:r w:rsidRPr="00973D55">
              <w:rPr>
                <w:rFonts w:ascii="Times New Roman" w:hAnsi="Times New Roman" w:cs="Times New Roman"/>
                <w:color w:val="000000"/>
                <w:sz w:val="20"/>
                <w:szCs w:val="20"/>
              </w:rPr>
              <w:t>No</w:t>
            </w:r>
          </w:p>
        </w:tc>
        <w:tc>
          <w:tcPr>
            <w:tcW w:w="1560" w:type="dxa"/>
            <w:shd w:val="clear" w:color="auto" w:fill="auto"/>
          </w:tcPr>
          <w:p w:rsidR="0091647C" w:rsidRPr="00973D55" w:rsidRDefault="0091647C" w:rsidP="006D48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973D55">
              <w:rPr>
                <w:rFonts w:ascii="Times New Roman" w:hAnsi="Times New Roman" w:cs="Times New Roman"/>
                <w:color w:val="000000"/>
                <w:sz w:val="20"/>
                <w:szCs w:val="20"/>
              </w:rPr>
              <w:t>Validator</w:t>
            </w:r>
          </w:p>
        </w:tc>
        <w:tc>
          <w:tcPr>
            <w:tcW w:w="1734" w:type="dxa"/>
            <w:shd w:val="clear" w:color="auto" w:fill="auto"/>
          </w:tcPr>
          <w:p w:rsidR="0091647C" w:rsidRPr="00973D55" w:rsidRDefault="0091647C" w:rsidP="006D48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973D55">
              <w:rPr>
                <w:rFonts w:ascii="Times New Roman" w:hAnsi="Times New Roman" w:cs="Times New Roman"/>
                <w:color w:val="000000"/>
                <w:sz w:val="20"/>
                <w:szCs w:val="20"/>
              </w:rPr>
              <w:t>Nilai</w:t>
            </w:r>
          </w:p>
        </w:tc>
      </w:tr>
      <w:tr w:rsidR="0091647C" w:rsidTr="006D4808">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91647C" w:rsidRPr="00973D55" w:rsidRDefault="0091647C" w:rsidP="006D4808">
            <w:pPr>
              <w:autoSpaceDE w:val="0"/>
              <w:autoSpaceDN w:val="0"/>
              <w:adjustRightInd w:val="0"/>
              <w:jc w:val="center"/>
              <w:rPr>
                <w:rFonts w:ascii="Times New Roman" w:hAnsi="Times New Roman" w:cs="Times New Roman"/>
                <w:color w:val="000000"/>
                <w:sz w:val="20"/>
                <w:szCs w:val="20"/>
              </w:rPr>
            </w:pPr>
            <w:r w:rsidRPr="00973D55">
              <w:rPr>
                <w:rFonts w:ascii="Times New Roman" w:hAnsi="Times New Roman" w:cs="Times New Roman"/>
                <w:color w:val="000000"/>
                <w:sz w:val="20"/>
                <w:szCs w:val="20"/>
              </w:rPr>
              <w:t>1</w:t>
            </w:r>
          </w:p>
        </w:tc>
        <w:tc>
          <w:tcPr>
            <w:tcW w:w="1560" w:type="dxa"/>
            <w:shd w:val="clear" w:color="auto" w:fill="auto"/>
          </w:tcPr>
          <w:p w:rsidR="0091647C" w:rsidRPr="00973D55" w:rsidRDefault="0091647C" w:rsidP="006D48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73D55">
              <w:rPr>
                <w:rFonts w:ascii="Times New Roman" w:hAnsi="Times New Roman" w:cs="Times New Roman"/>
                <w:color w:val="000000"/>
                <w:sz w:val="20"/>
                <w:szCs w:val="20"/>
              </w:rPr>
              <w:t>Ahli Bahasa</w:t>
            </w:r>
          </w:p>
        </w:tc>
        <w:tc>
          <w:tcPr>
            <w:tcW w:w="1734" w:type="dxa"/>
            <w:shd w:val="clear" w:color="auto" w:fill="auto"/>
          </w:tcPr>
          <w:p w:rsidR="0091647C" w:rsidRPr="00973D55" w:rsidRDefault="0091647C" w:rsidP="006D48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85,83%</w:t>
            </w:r>
          </w:p>
        </w:tc>
      </w:tr>
      <w:tr w:rsidR="0091647C" w:rsidTr="006D4808">
        <w:trPr>
          <w:trHeight w:val="399"/>
          <w:jc w:val="center"/>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91647C" w:rsidRPr="00973D55" w:rsidRDefault="0091647C" w:rsidP="006D4808">
            <w:pPr>
              <w:autoSpaceDE w:val="0"/>
              <w:autoSpaceDN w:val="0"/>
              <w:adjustRightInd w:val="0"/>
              <w:jc w:val="center"/>
              <w:rPr>
                <w:rFonts w:ascii="Times New Roman" w:hAnsi="Times New Roman" w:cs="Times New Roman"/>
                <w:color w:val="000000"/>
                <w:sz w:val="20"/>
                <w:szCs w:val="20"/>
              </w:rPr>
            </w:pPr>
            <w:r w:rsidRPr="00973D55">
              <w:rPr>
                <w:rFonts w:ascii="Times New Roman" w:hAnsi="Times New Roman" w:cs="Times New Roman"/>
                <w:color w:val="000000"/>
                <w:sz w:val="20"/>
                <w:szCs w:val="20"/>
              </w:rPr>
              <w:t>2</w:t>
            </w:r>
          </w:p>
        </w:tc>
        <w:tc>
          <w:tcPr>
            <w:tcW w:w="1560" w:type="dxa"/>
            <w:shd w:val="clear" w:color="auto" w:fill="auto"/>
          </w:tcPr>
          <w:p w:rsidR="0091647C" w:rsidRPr="00973D55" w:rsidRDefault="0091647C" w:rsidP="006D480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73D55">
              <w:rPr>
                <w:rFonts w:ascii="Times New Roman" w:hAnsi="Times New Roman" w:cs="Times New Roman"/>
                <w:color w:val="000000"/>
                <w:sz w:val="20"/>
                <w:szCs w:val="20"/>
              </w:rPr>
              <w:t>Ahli Materi</w:t>
            </w:r>
          </w:p>
        </w:tc>
        <w:tc>
          <w:tcPr>
            <w:tcW w:w="1734" w:type="dxa"/>
            <w:shd w:val="clear" w:color="auto" w:fill="auto"/>
          </w:tcPr>
          <w:p w:rsidR="0091647C" w:rsidRPr="00973D55" w:rsidRDefault="0091647C" w:rsidP="006D4808">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87,86%</w:t>
            </w:r>
          </w:p>
        </w:tc>
      </w:tr>
      <w:tr w:rsidR="0091647C" w:rsidTr="006D4808">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91647C" w:rsidRPr="00973D55" w:rsidRDefault="0091647C" w:rsidP="006D4808">
            <w:pPr>
              <w:autoSpaceDE w:val="0"/>
              <w:autoSpaceDN w:val="0"/>
              <w:adjustRightInd w:val="0"/>
              <w:jc w:val="center"/>
              <w:rPr>
                <w:rFonts w:ascii="Times New Roman" w:hAnsi="Times New Roman" w:cs="Times New Roman"/>
                <w:color w:val="000000"/>
                <w:sz w:val="20"/>
                <w:szCs w:val="20"/>
              </w:rPr>
            </w:pPr>
            <w:r w:rsidRPr="00973D55">
              <w:rPr>
                <w:rFonts w:ascii="Times New Roman" w:hAnsi="Times New Roman" w:cs="Times New Roman"/>
                <w:color w:val="000000"/>
                <w:sz w:val="20"/>
                <w:szCs w:val="20"/>
              </w:rPr>
              <w:t>3</w:t>
            </w:r>
          </w:p>
        </w:tc>
        <w:tc>
          <w:tcPr>
            <w:tcW w:w="1560" w:type="dxa"/>
            <w:shd w:val="clear" w:color="auto" w:fill="auto"/>
          </w:tcPr>
          <w:p w:rsidR="0091647C" w:rsidRPr="00973D55" w:rsidRDefault="0091647C" w:rsidP="006D48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73D55">
              <w:rPr>
                <w:rFonts w:ascii="Times New Roman" w:hAnsi="Times New Roman" w:cs="Times New Roman"/>
                <w:color w:val="000000"/>
                <w:sz w:val="20"/>
                <w:szCs w:val="20"/>
              </w:rPr>
              <w:t>Ahli Evaluasi</w:t>
            </w:r>
          </w:p>
        </w:tc>
        <w:tc>
          <w:tcPr>
            <w:tcW w:w="1734" w:type="dxa"/>
            <w:shd w:val="clear" w:color="auto" w:fill="auto"/>
          </w:tcPr>
          <w:p w:rsidR="0091647C" w:rsidRPr="00973D55" w:rsidRDefault="0091647C" w:rsidP="006D48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90,83%</w:t>
            </w:r>
          </w:p>
        </w:tc>
      </w:tr>
      <w:tr w:rsidR="0091647C" w:rsidTr="006D4808">
        <w:trPr>
          <w:trHeight w:val="399"/>
          <w:jc w:val="center"/>
        </w:trPr>
        <w:tc>
          <w:tcPr>
            <w:cnfStyle w:val="001000000000" w:firstRow="0" w:lastRow="0" w:firstColumn="1" w:lastColumn="0" w:oddVBand="0" w:evenVBand="0" w:oddHBand="0" w:evenHBand="0" w:firstRowFirstColumn="0" w:firstRowLastColumn="0" w:lastRowFirstColumn="0" w:lastRowLastColumn="0"/>
            <w:tcW w:w="2268" w:type="dxa"/>
            <w:gridSpan w:val="2"/>
            <w:shd w:val="clear" w:color="auto" w:fill="auto"/>
          </w:tcPr>
          <w:p w:rsidR="0091647C" w:rsidRPr="00973D55" w:rsidRDefault="0091647C" w:rsidP="006D4808">
            <w:pPr>
              <w:autoSpaceDE w:val="0"/>
              <w:autoSpaceDN w:val="0"/>
              <w:adjustRightInd w:val="0"/>
              <w:rPr>
                <w:rFonts w:ascii="Times New Roman" w:hAnsi="Times New Roman" w:cs="Times New Roman"/>
                <w:b w:val="0"/>
                <w:color w:val="000000"/>
                <w:sz w:val="20"/>
                <w:szCs w:val="20"/>
              </w:rPr>
            </w:pPr>
            <w:r w:rsidRPr="00973D55">
              <w:rPr>
                <w:rFonts w:ascii="Times New Roman" w:hAnsi="Times New Roman" w:cs="Times New Roman"/>
                <w:color w:val="000000"/>
                <w:sz w:val="20"/>
                <w:szCs w:val="20"/>
              </w:rPr>
              <w:t>Rata-Rata</w:t>
            </w:r>
          </w:p>
        </w:tc>
        <w:tc>
          <w:tcPr>
            <w:tcW w:w="1734" w:type="dxa"/>
            <w:shd w:val="clear" w:color="auto" w:fill="auto"/>
          </w:tcPr>
          <w:p w:rsidR="0091647C" w:rsidRPr="00973D55" w:rsidRDefault="0091647C" w:rsidP="006D480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973D55">
              <w:rPr>
                <w:rFonts w:ascii="Times New Roman" w:hAnsi="Times New Roman" w:cs="Times New Roman"/>
                <w:b/>
                <w:color w:val="000000"/>
                <w:sz w:val="20"/>
                <w:szCs w:val="20"/>
              </w:rPr>
              <w:t>88,17%</w:t>
            </w:r>
          </w:p>
        </w:tc>
      </w:tr>
      <w:tr w:rsidR="0091647C" w:rsidTr="006D4808">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2268" w:type="dxa"/>
            <w:gridSpan w:val="2"/>
            <w:shd w:val="clear" w:color="auto" w:fill="auto"/>
          </w:tcPr>
          <w:p w:rsidR="0091647C" w:rsidRPr="00973D55" w:rsidRDefault="0091647C" w:rsidP="006D4808">
            <w:pPr>
              <w:autoSpaceDE w:val="0"/>
              <w:autoSpaceDN w:val="0"/>
              <w:adjustRightInd w:val="0"/>
              <w:rPr>
                <w:rFonts w:ascii="Times New Roman" w:hAnsi="Times New Roman" w:cs="Times New Roman"/>
                <w:b w:val="0"/>
                <w:color w:val="000000"/>
                <w:sz w:val="20"/>
                <w:szCs w:val="20"/>
              </w:rPr>
            </w:pPr>
            <w:r w:rsidRPr="00973D55">
              <w:rPr>
                <w:rFonts w:ascii="Times New Roman" w:hAnsi="Times New Roman" w:cs="Times New Roman"/>
                <w:color w:val="000000"/>
                <w:sz w:val="20"/>
                <w:szCs w:val="20"/>
              </w:rPr>
              <w:t>Kriteria</w:t>
            </w:r>
          </w:p>
        </w:tc>
        <w:tc>
          <w:tcPr>
            <w:tcW w:w="1734" w:type="dxa"/>
            <w:shd w:val="clear" w:color="auto" w:fill="auto"/>
          </w:tcPr>
          <w:p w:rsidR="0091647C" w:rsidRPr="00973D55" w:rsidRDefault="0091647C" w:rsidP="006D48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973D55">
              <w:rPr>
                <w:rFonts w:ascii="Times New Roman" w:hAnsi="Times New Roman" w:cs="Times New Roman"/>
                <w:b/>
                <w:color w:val="000000"/>
                <w:sz w:val="20"/>
                <w:szCs w:val="20"/>
              </w:rPr>
              <w:t>Sangat Layak</w:t>
            </w:r>
          </w:p>
        </w:tc>
      </w:tr>
    </w:tbl>
    <w:p w:rsidR="0091647C" w:rsidRDefault="0091647C" w:rsidP="0091647C">
      <w:pPr>
        <w:autoSpaceDE w:val="0"/>
        <w:autoSpaceDN w:val="0"/>
        <w:adjustRightInd w:val="0"/>
        <w:spacing w:before="120" w:after="120"/>
        <w:ind w:firstLine="567"/>
        <w:jc w:val="both"/>
        <w:rPr>
          <w:rFonts w:ascii="Times New Roman" w:hAnsi="Times New Roman" w:cs="Times New Roman"/>
          <w:spacing w:val="-5"/>
        </w:rPr>
      </w:pPr>
      <w:r w:rsidRPr="00862761">
        <w:rPr>
          <w:rFonts w:ascii="Times New Roman" w:hAnsi="Times New Roman" w:cs="Times New Roman"/>
          <w:spacing w:val="-2"/>
        </w:rPr>
        <w:t>B</w:t>
      </w:r>
      <w:r w:rsidRPr="00862761">
        <w:rPr>
          <w:rFonts w:ascii="Times New Roman" w:hAnsi="Times New Roman" w:cs="Times New Roman"/>
          <w:spacing w:val="-1"/>
        </w:rPr>
        <w:t>e</w:t>
      </w:r>
      <w:r w:rsidRPr="00862761">
        <w:rPr>
          <w:rFonts w:ascii="Times New Roman" w:hAnsi="Times New Roman" w:cs="Times New Roman"/>
          <w:spacing w:val="1"/>
        </w:rPr>
        <w:t>r</w:t>
      </w:r>
      <w:r w:rsidRPr="00862761">
        <w:rPr>
          <w:rFonts w:ascii="Times New Roman" w:hAnsi="Times New Roman" w:cs="Times New Roman"/>
        </w:rPr>
        <w:t>d</w:t>
      </w:r>
      <w:r w:rsidRPr="00862761">
        <w:rPr>
          <w:rFonts w:ascii="Times New Roman" w:hAnsi="Times New Roman" w:cs="Times New Roman"/>
          <w:spacing w:val="-1"/>
        </w:rPr>
        <w:t>a</w:t>
      </w:r>
      <w:r w:rsidRPr="00862761">
        <w:rPr>
          <w:rFonts w:ascii="Times New Roman" w:hAnsi="Times New Roman" w:cs="Times New Roman"/>
          <w:spacing w:val="-2"/>
        </w:rPr>
        <w:t>s</w:t>
      </w:r>
      <w:r w:rsidRPr="00862761">
        <w:rPr>
          <w:rFonts w:ascii="Times New Roman" w:hAnsi="Times New Roman" w:cs="Times New Roman"/>
          <w:spacing w:val="-1"/>
        </w:rPr>
        <w:t>a</w:t>
      </w:r>
      <w:r w:rsidRPr="00862761">
        <w:rPr>
          <w:rFonts w:ascii="Times New Roman" w:hAnsi="Times New Roman" w:cs="Times New Roman"/>
          <w:spacing w:val="1"/>
        </w:rPr>
        <w:t>r</w:t>
      </w:r>
      <w:r w:rsidRPr="00862761">
        <w:rPr>
          <w:rFonts w:ascii="Times New Roman" w:hAnsi="Times New Roman" w:cs="Times New Roman"/>
        </w:rPr>
        <w:t>k</w:t>
      </w:r>
      <w:r w:rsidRPr="00862761">
        <w:rPr>
          <w:rFonts w:ascii="Times New Roman" w:hAnsi="Times New Roman" w:cs="Times New Roman"/>
          <w:spacing w:val="4"/>
        </w:rPr>
        <w:t>a</w:t>
      </w:r>
      <w:r w:rsidRPr="00862761">
        <w:rPr>
          <w:rFonts w:ascii="Times New Roman" w:hAnsi="Times New Roman" w:cs="Times New Roman"/>
        </w:rPr>
        <w:t>n</w:t>
      </w:r>
      <w:r w:rsidRPr="00862761">
        <w:rPr>
          <w:rFonts w:ascii="Times New Roman" w:hAnsi="Times New Roman" w:cs="Times New Roman"/>
          <w:spacing w:val="-3"/>
        </w:rPr>
        <w:t xml:space="preserve"> </w:t>
      </w:r>
      <w:r w:rsidRPr="00862761">
        <w:rPr>
          <w:rFonts w:ascii="Times New Roman" w:hAnsi="Times New Roman" w:cs="Times New Roman"/>
        </w:rPr>
        <w:t>h</w:t>
      </w:r>
      <w:r w:rsidRPr="00862761">
        <w:rPr>
          <w:rFonts w:ascii="Times New Roman" w:hAnsi="Times New Roman" w:cs="Times New Roman"/>
          <w:spacing w:val="-1"/>
        </w:rPr>
        <w:t>a</w:t>
      </w:r>
      <w:r w:rsidRPr="00862761">
        <w:rPr>
          <w:rFonts w:ascii="Times New Roman" w:hAnsi="Times New Roman" w:cs="Times New Roman"/>
          <w:spacing w:val="2"/>
        </w:rPr>
        <w:t>s</w:t>
      </w:r>
      <w:r w:rsidRPr="00862761">
        <w:rPr>
          <w:rFonts w:ascii="Times New Roman" w:hAnsi="Times New Roman" w:cs="Times New Roman"/>
        </w:rPr>
        <w:t>il</w:t>
      </w:r>
      <w:r w:rsidRPr="00862761">
        <w:rPr>
          <w:rFonts w:ascii="Times New Roman" w:hAnsi="Times New Roman" w:cs="Times New Roman"/>
          <w:spacing w:val="-6"/>
        </w:rPr>
        <w:t xml:space="preserve"> </w:t>
      </w:r>
      <w:r w:rsidRPr="00862761">
        <w:rPr>
          <w:rFonts w:ascii="Times New Roman" w:hAnsi="Times New Roman" w:cs="Times New Roman"/>
        </w:rPr>
        <w:t>p</w:t>
      </w:r>
      <w:r w:rsidRPr="00862761">
        <w:rPr>
          <w:rFonts w:ascii="Times New Roman" w:hAnsi="Times New Roman" w:cs="Times New Roman"/>
          <w:spacing w:val="4"/>
        </w:rPr>
        <w:t>e</w:t>
      </w:r>
      <w:r w:rsidRPr="00862761">
        <w:rPr>
          <w:rFonts w:ascii="Times New Roman" w:hAnsi="Times New Roman" w:cs="Times New Roman"/>
        </w:rPr>
        <w:t>ni</w:t>
      </w:r>
      <w:r w:rsidRPr="00862761">
        <w:rPr>
          <w:rFonts w:ascii="Times New Roman" w:hAnsi="Times New Roman" w:cs="Times New Roman"/>
          <w:spacing w:val="-4"/>
        </w:rPr>
        <w:t>l</w:t>
      </w:r>
      <w:r w:rsidRPr="00862761">
        <w:rPr>
          <w:rFonts w:ascii="Times New Roman" w:hAnsi="Times New Roman" w:cs="Times New Roman"/>
          <w:spacing w:val="4"/>
        </w:rPr>
        <w:t>a</w:t>
      </w:r>
      <w:r w:rsidRPr="00862761">
        <w:rPr>
          <w:rFonts w:ascii="Times New Roman" w:hAnsi="Times New Roman" w:cs="Times New Roman"/>
          <w:spacing w:val="-4"/>
        </w:rPr>
        <w:t>i</w:t>
      </w:r>
      <w:r w:rsidRPr="00862761">
        <w:rPr>
          <w:rFonts w:ascii="Times New Roman" w:hAnsi="Times New Roman" w:cs="Times New Roman"/>
          <w:spacing w:val="4"/>
        </w:rPr>
        <w:t>a</w:t>
      </w:r>
      <w:r w:rsidRPr="00862761">
        <w:rPr>
          <w:rFonts w:ascii="Times New Roman" w:hAnsi="Times New Roman" w:cs="Times New Roman"/>
        </w:rPr>
        <w:t>n</w:t>
      </w:r>
      <w:r w:rsidRPr="00862761">
        <w:rPr>
          <w:rFonts w:ascii="Times New Roman" w:hAnsi="Times New Roman" w:cs="Times New Roman"/>
          <w:spacing w:val="-3"/>
        </w:rPr>
        <w:t xml:space="preserve"> validasi </w:t>
      </w:r>
      <w:r w:rsidRPr="00862761">
        <w:rPr>
          <w:rFonts w:ascii="Times New Roman" w:hAnsi="Times New Roman" w:cs="Times New Roman"/>
        </w:rPr>
        <w:t>d</w:t>
      </w:r>
      <w:r w:rsidRPr="00862761">
        <w:rPr>
          <w:rFonts w:ascii="Times New Roman" w:hAnsi="Times New Roman" w:cs="Times New Roman"/>
          <w:spacing w:val="-1"/>
        </w:rPr>
        <w:t>a</w:t>
      </w:r>
      <w:r w:rsidRPr="00862761">
        <w:rPr>
          <w:rFonts w:ascii="Times New Roman" w:hAnsi="Times New Roman" w:cs="Times New Roman"/>
          <w:spacing w:val="6"/>
        </w:rPr>
        <w:t>r</w:t>
      </w:r>
      <w:r w:rsidRPr="00862761">
        <w:rPr>
          <w:rFonts w:ascii="Times New Roman" w:hAnsi="Times New Roman" w:cs="Times New Roman"/>
        </w:rPr>
        <w:t>i</w:t>
      </w:r>
      <w:r w:rsidRPr="00862761">
        <w:rPr>
          <w:rFonts w:ascii="Times New Roman" w:hAnsi="Times New Roman" w:cs="Times New Roman"/>
          <w:spacing w:val="-7"/>
        </w:rPr>
        <w:t xml:space="preserve"> </w:t>
      </w:r>
      <w:r w:rsidRPr="00862761">
        <w:rPr>
          <w:rFonts w:ascii="Times New Roman" w:hAnsi="Times New Roman" w:cs="Times New Roman"/>
        </w:rPr>
        <w:t>tiga</w:t>
      </w:r>
      <w:r w:rsidRPr="00862761">
        <w:rPr>
          <w:rFonts w:ascii="Times New Roman" w:hAnsi="Times New Roman" w:cs="Times New Roman"/>
          <w:spacing w:val="2"/>
        </w:rPr>
        <w:t xml:space="preserve"> </w:t>
      </w:r>
      <w:r w:rsidRPr="00862761">
        <w:rPr>
          <w:rFonts w:ascii="Times New Roman" w:hAnsi="Times New Roman" w:cs="Times New Roman"/>
          <w:spacing w:val="4"/>
        </w:rPr>
        <w:t>a</w:t>
      </w:r>
      <w:r w:rsidRPr="00862761">
        <w:rPr>
          <w:rFonts w:ascii="Times New Roman" w:hAnsi="Times New Roman" w:cs="Times New Roman"/>
        </w:rPr>
        <w:t>hl</w:t>
      </w:r>
      <w:r w:rsidRPr="00862761">
        <w:rPr>
          <w:rFonts w:ascii="Times New Roman" w:hAnsi="Times New Roman" w:cs="Times New Roman"/>
          <w:spacing w:val="-9"/>
        </w:rPr>
        <w:t>i</w:t>
      </w:r>
      <w:r w:rsidRPr="00862761">
        <w:rPr>
          <w:rFonts w:ascii="Times New Roman" w:hAnsi="Times New Roman" w:cs="Times New Roman"/>
        </w:rPr>
        <w:t xml:space="preserve"> tersebut</w:t>
      </w:r>
      <w:r w:rsidRPr="00862761">
        <w:rPr>
          <w:rFonts w:ascii="Times New Roman" w:hAnsi="Times New Roman" w:cs="Times New Roman"/>
          <w:spacing w:val="9"/>
        </w:rPr>
        <w:t xml:space="preserve"> </w:t>
      </w:r>
      <w:r w:rsidRPr="00862761">
        <w:rPr>
          <w:rFonts w:ascii="Times New Roman" w:hAnsi="Times New Roman" w:cs="Times New Roman"/>
          <w:spacing w:val="-4"/>
        </w:rPr>
        <w:t>i</w:t>
      </w:r>
      <w:r w:rsidRPr="00862761">
        <w:rPr>
          <w:rFonts w:ascii="Times New Roman" w:hAnsi="Times New Roman" w:cs="Times New Roman"/>
        </w:rPr>
        <w:t>n</w:t>
      </w:r>
      <w:r w:rsidRPr="00862761">
        <w:rPr>
          <w:rFonts w:ascii="Times New Roman" w:hAnsi="Times New Roman" w:cs="Times New Roman"/>
          <w:spacing w:val="-2"/>
        </w:rPr>
        <w:t>s</w:t>
      </w:r>
      <w:r w:rsidRPr="00862761">
        <w:rPr>
          <w:rFonts w:ascii="Times New Roman" w:hAnsi="Times New Roman" w:cs="Times New Roman"/>
          <w:spacing w:val="5"/>
        </w:rPr>
        <w:t>t</w:t>
      </w:r>
      <w:r w:rsidRPr="00862761">
        <w:rPr>
          <w:rFonts w:ascii="Times New Roman" w:hAnsi="Times New Roman" w:cs="Times New Roman"/>
          <w:spacing w:val="1"/>
        </w:rPr>
        <w:t>r</w:t>
      </w:r>
      <w:r w:rsidRPr="00862761">
        <w:rPr>
          <w:rFonts w:ascii="Times New Roman" w:hAnsi="Times New Roman" w:cs="Times New Roman"/>
        </w:rPr>
        <w:t>u</w:t>
      </w:r>
      <w:r w:rsidRPr="00862761">
        <w:rPr>
          <w:rFonts w:ascii="Times New Roman" w:hAnsi="Times New Roman" w:cs="Times New Roman"/>
          <w:spacing w:val="-4"/>
        </w:rPr>
        <w:t>m</w:t>
      </w:r>
      <w:r w:rsidRPr="00862761">
        <w:rPr>
          <w:rFonts w:ascii="Times New Roman" w:hAnsi="Times New Roman" w:cs="Times New Roman"/>
          <w:spacing w:val="4"/>
        </w:rPr>
        <w:t>e</w:t>
      </w:r>
      <w:r w:rsidRPr="00862761">
        <w:rPr>
          <w:rFonts w:ascii="Times New Roman" w:hAnsi="Times New Roman" w:cs="Times New Roman"/>
        </w:rPr>
        <w:t>n</w:t>
      </w:r>
      <w:r w:rsidRPr="00862761">
        <w:rPr>
          <w:rFonts w:ascii="Times New Roman" w:hAnsi="Times New Roman" w:cs="Times New Roman"/>
          <w:spacing w:val="-3"/>
        </w:rPr>
        <w:t xml:space="preserve"> </w:t>
      </w:r>
      <w:r w:rsidRPr="00862761">
        <w:rPr>
          <w:rFonts w:ascii="Times New Roman" w:hAnsi="Times New Roman" w:cs="Times New Roman"/>
        </w:rPr>
        <w:t>p</w:t>
      </w:r>
      <w:r w:rsidRPr="00862761">
        <w:rPr>
          <w:rFonts w:ascii="Times New Roman" w:hAnsi="Times New Roman" w:cs="Times New Roman"/>
          <w:spacing w:val="-1"/>
        </w:rPr>
        <w:t>e</w:t>
      </w:r>
      <w:r w:rsidRPr="00862761">
        <w:rPr>
          <w:rFonts w:ascii="Times New Roman" w:hAnsi="Times New Roman" w:cs="Times New Roman"/>
        </w:rPr>
        <w:t>ni</w:t>
      </w:r>
      <w:r w:rsidRPr="00862761">
        <w:rPr>
          <w:rFonts w:ascii="Times New Roman" w:hAnsi="Times New Roman" w:cs="Times New Roman"/>
          <w:spacing w:val="-4"/>
        </w:rPr>
        <w:t>l</w:t>
      </w:r>
      <w:r w:rsidRPr="00862761">
        <w:rPr>
          <w:rFonts w:ascii="Times New Roman" w:hAnsi="Times New Roman" w:cs="Times New Roman"/>
          <w:spacing w:val="4"/>
        </w:rPr>
        <w:t>a</w:t>
      </w:r>
      <w:r w:rsidRPr="00862761">
        <w:rPr>
          <w:rFonts w:ascii="Times New Roman" w:hAnsi="Times New Roman" w:cs="Times New Roman"/>
          <w:spacing w:val="-4"/>
        </w:rPr>
        <w:t>i</w:t>
      </w:r>
      <w:r w:rsidRPr="00862761">
        <w:rPr>
          <w:rFonts w:ascii="Times New Roman" w:hAnsi="Times New Roman" w:cs="Times New Roman"/>
          <w:spacing w:val="4"/>
        </w:rPr>
        <w:t>a</w:t>
      </w:r>
      <w:r w:rsidRPr="00862761">
        <w:rPr>
          <w:rFonts w:ascii="Times New Roman" w:hAnsi="Times New Roman" w:cs="Times New Roman"/>
        </w:rPr>
        <w:t>n</w:t>
      </w:r>
      <w:r w:rsidRPr="00862761">
        <w:rPr>
          <w:rFonts w:ascii="Times New Roman" w:hAnsi="Times New Roman" w:cs="Times New Roman"/>
          <w:spacing w:val="2"/>
        </w:rPr>
        <w:t xml:space="preserve"> </w:t>
      </w:r>
      <w:r w:rsidRPr="00862761">
        <w:rPr>
          <w:rFonts w:ascii="Times New Roman" w:hAnsi="Times New Roman" w:cs="Times New Roman"/>
          <w:spacing w:val="-4"/>
        </w:rPr>
        <w:t>i</w:t>
      </w:r>
      <w:r w:rsidRPr="00862761">
        <w:rPr>
          <w:rFonts w:ascii="Times New Roman" w:hAnsi="Times New Roman" w:cs="Times New Roman"/>
        </w:rPr>
        <w:t>ni</w:t>
      </w:r>
      <w:r w:rsidRPr="00862761">
        <w:rPr>
          <w:rFonts w:ascii="Times New Roman" w:hAnsi="Times New Roman" w:cs="Times New Roman"/>
          <w:spacing w:val="10"/>
        </w:rPr>
        <w:t xml:space="preserve"> </w:t>
      </w:r>
      <w:r w:rsidRPr="00862761">
        <w:rPr>
          <w:rFonts w:ascii="Times New Roman" w:hAnsi="Times New Roman" w:cs="Times New Roman"/>
          <w:spacing w:val="-4"/>
        </w:rPr>
        <w:t>l</w:t>
      </w:r>
      <w:r w:rsidRPr="00862761">
        <w:rPr>
          <w:rFonts w:ascii="Times New Roman" w:hAnsi="Times New Roman" w:cs="Times New Roman"/>
          <w:spacing w:val="4"/>
        </w:rPr>
        <w:t>a</w:t>
      </w:r>
      <w:r w:rsidRPr="00862761">
        <w:rPr>
          <w:rFonts w:ascii="Times New Roman" w:hAnsi="Times New Roman" w:cs="Times New Roman"/>
          <w:spacing w:val="-5"/>
        </w:rPr>
        <w:t>y</w:t>
      </w:r>
      <w:r w:rsidRPr="00862761">
        <w:rPr>
          <w:rFonts w:ascii="Times New Roman" w:hAnsi="Times New Roman" w:cs="Times New Roman"/>
          <w:spacing w:val="-1"/>
        </w:rPr>
        <w:t>a</w:t>
      </w:r>
      <w:r w:rsidRPr="00862761">
        <w:rPr>
          <w:rFonts w:ascii="Times New Roman" w:hAnsi="Times New Roman" w:cs="Times New Roman"/>
        </w:rPr>
        <w:t xml:space="preserve">k </w:t>
      </w:r>
      <w:r w:rsidRPr="00862761">
        <w:rPr>
          <w:rFonts w:ascii="Times New Roman" w:hAnsi="Times New Roman" w:cs="Times New Roman"/>
          <w:spacing w:val="-2"/>
        </w:rPr>
        <w:t>s</w:t>
      </w:r>
      <w:r w:rsidRPr="00862761">
        <w:rPr>
          <w:rFonts w:ascii="Times New Roman" w:hAnsi="Times New Roman" w:cs="Times New Roman"/>
          <w:spacing w:val="-1"/>
        </w:rPr>
        <w:t>eca</w:t>
      </w:r>
      <w:r w:rsidRPr="00862761">
        <w:rPr>
          <w:rFonts w:ascii="Times New Roman" w:hAnsi="Times New Roman" w:cs="Times New Roman"/>
          <w:spacing w:val="1"/>
        </w:rPr>
        <w:t>r</w:t>
      </w:r>
      <w:r w:rsidRPr="00862761">
        <w:rPr>
          <w:rFonts w:ascii="Times New Roman" w:hAnsi="Times New Roman" w:cs="Times New Roman"/>
        </w:rPr>
        <w:t>a</w:t>
      </w:r>
      <w:r w:rsidRPr="00862761">
        <w:rPr>
          <w:rFonts w:ascii="Times New Roman" w:hAnsi="Times New Roman" w:cs="Times New Roman"/>
          <w:spacing w:val="1"/>
        </w:rPr>
        <w:t xml:space="preserve"> </w:t>
      </w:r>
      <w:r w:rsidRPr="00862761">
        <w:rPr>
          <w:rFonts w:ascii="Times New Roman" w:hAnsi="Times New Roman" w:cs="Times New Roman"/>
          <w:spacing w:val="5"/>
        </w:rPr>
        <w:t>t</w:t>
      </w:r>
      <w:r w:rsidRPr="00862761">
        <w:rPr>
          <w:rFonts w:ascii="Times New Roman" w:hAnsi="Times New Roman" w:cs="Times New Roman"/>
          <w:spacing w:val="-6"/>
        </w:rPr>
        <w:t>e</w:t>
      </w:r>
      <w:r w:rsidRPr="00862761">
        <w:rPr>
          <w:rFonts w:ascii="Times New Roman" w:hAnsi="Times New Roman" w:cs="Times New Roman"/>
          <w:spacing w:val="5"/>
        </w:rPr>
        <w:t>o</w:t>
      </w:r>
      <w:r w:rsidRPr="00862761">
        <w:rPr>
          <w:rFonts w:ascii="Times New Roman" w:hAnsi="Times New Roman" w:cs="Times New Roman"/>
          <w:spacing w:val="1"/>
        </w:rPr>
        <w:t>r</w:t>
      </w:r>
      <w:r w:rsidRPr="00862761">
        <w:rPr>
          <w:rFonts w:ascii="Times New Roman" w:hAnsi="Times New Roman" w:cs="Times New Roman"/>
        </w:rPr>
        <w:t>i</w:t>
      </w:r>
      <w:r w:rsidRPr="00862761">
        <w:rPr>
          <w:rFonts w:ascii="Times New Roman" w:hAnsi="Times New Roman" w:cs="Times New Roman"/>
          <w:spacing w:val="-7"/>
        </w:rPr>
        <w:t xml:space="preserve"> </w:t>
      </w:r>
      <w:r w:rsidRPr="00862761">
        <w:rPr>
          <w:rFonts w:ascii="Times New Roman" w:hAnsi="Times New Roman" w:cs="Times New Roman"/>
        </w:rPr>
        <w:t>k</w:t>
      </w:r>
      <w:r w:rsidRPr="00862761">
        <w:rPr>
          <w:rFonts w:ascii="Times New Roman" w:hAnsi="Times New Roman" w:cs="Times New Roman"/>
          <w:spacing w:val="-1"/>
        </w:rPr>
        <w:t>a</w:t>
      </w:r>
      <w:r w:rsidRPr="00862761">
        <w:rPr>
          <w:rFonts w:ascii="Times New Roman" w:hAnsi="Times New Roman" w:cs="Times New Roman"/>
          <w:spacing w:val="1"/>
        </w:rPr>
        <w:t>r</w:t>
      </w:r>
      <w:r w:rsidRPr="00862761">
        <w:rPr>
          <w:rFonts w:ascii="Times New Roman" w:hAnsi="Times New Roman" w:cs="Times New Roman"/>
          <w:spacing w:val="-1"/>
        </w:rPr>
        <w:t>e</w:t>
      </w:r>
      <w:r w:rsidRPr="00862761">
        <w:rPr>
          <w:rFonts w:ascii="Times New Roman" w:hAnsi="Times New Roman" w:cs="Times New Roman"/>
        </w:rPr>
        <w:t>na</w:t>
      </w:r>
      <w:r w:rsidRPr="00862761">
        <w:rPr>
          <w:rFonts w:ascii="Times New Roman" w:hAnsi="Times New Roman" w:cs="Times New Roman"/>
          <w:spacing w:val="6"/>
        </w:rPr>
        <w:t xml:space="preserve"> </w:t>
      </w:r>
      <w:r w:rsidRPr="00862761">
        <w:rPr>
          <w:rFonts w:ascii="Times New Roman" w:hAnsi="Times New Roman" w:cs="Times New Roman"/>
          <w:spacing w:val="-9"/>
        </w:rPr>
        <w:t>m</w:t>
      </w:r>
      <w:r w:rsidRPr="00862761">
        <w:rPr>
          <w:rFonts w:ascii="Times New Roman" w:hAnsi="Times New Roman" w:cs="Times New Roman"/>
          <w:spacing w:val="4"/>
        </w:rPr>
        <w:t>e</w:t>
      </w:r>
      <w:r w:rsidRPr="00862761">
        <w:rPr>
          <w:rFonts w:ascii="Times New Roman" w:hAnsi="Times New Roman" w:cs="Times New Roman"/>
          <w:spacing w:val="-4"/>
        </w:rPr>
        <w:t>m</w:t>
      </w:r>
      <w:r w:rsidRPr="00862761">
        <w:rPr>
          <w:rFonts w:ascii="Times New Roman" w:hAnsi="Times New Roman" w:cs="Times New Roman"/>
        </w:rPr>
        <w:t>p</w:t>
      </w:r>
      <w:r w:rsidRPr="00862761">
        <w:rPr>
          <w:rFonts w:ascii="Times New Roman" w:hAnsi="Times New Roman" w:cs="Times New Roman"/>
          <w:spacing w:val="-1"/>
        </w:rPr>
        <w:t>e</w:t>
      </w:r>
      <w:r w:rsidRPr="00862761">
        <w:rPr>
          <w:rFonts w:ascii="Times New Roman" w:hAnsi="Times New Roman" w:cs="Times New Roman"/>
          <w:spacing w:val="1"/>
        </w:rPr>
        <w:t>r</w:t>
      </w:r>
      <w:r w:rsidRPr="00862761">
        <w:rPr>
          <w:rFonts w:ascii="Times New Roman" w:hAnsi="Times New Roman" w:cs="Times New Roman"/>
          <w:spacing w:val="9"/>
        </w:rPr>
        <w:t>o</w:t>
      </w:r>
      <w:r w:rsidRPr="00862761">
        <w:rPr>
          <w:rFonts w:ascii="Times New Roman" w:hAnsi="Times New Roman" w:cs="Times New Roman"/>
          <w:spacing w:val="-9"/>
        </w:rPr>
        <w:t>l</w:t>
      </w:r>
      <w:r w:rsidRPr="00862761">
        <w:rPr>
          <w:rFonts w:ascii="Times New Roman" w:hAnsi="Times New Roman" w:cs="Times New Roman"/>
          <w:spacing w:val="4"/>
        </w:rPr>
        <w:t>e</w:t>
      </w:r>
      <w:r w:rsidRPr="00862761">
        <w:rPr>
          <w:rFonts w:ascii="Times New Roman" w:hAnsi="Times New Roman" w:cs="Times New Roman"/>
        </w:rPr>
        <w:t>h</w:t>
      </w:r>
      <w:r w:rsidRPr="00862761">
        <w:rPr>
          <w:rFonts w:ascii="Times New Roman" w:hAnsi="Times New Roman" w:cs="Times New Roman"/>
          <w:spacing w:val="2"/>
        </w:rPr>
        <w:t xml:space="preserve"> </w:t>
      </w:r>
      <w:r w:rsidRPr="00862761">
        <w:rPr>
          <w:rFonts w:ascii="Times New Roman" w:hAnsi="Times New Roman" w:cs="Times New Roman"/>
        </w:rPr>
        <w:t>n</w:t>
      </w:r>
      <w:r w:rsidRPr="00862761">
        <w:rPr>
          <w:rFonts w:ascii="Times New Roman" w:hAnsi="Times New Roman" w:cs="Times New Roman"/>
          <w:spacing w:val="-4"/>
        </w:rPr>
        <w:t>il</w:t>
      </w:r>
      <w:r w:rsidRPr="00862761">
        <w:rPr>
          <w:rFonts w:ascii="Times New Roman" w:hAnsi="Times New Roman" w:cs="Times New Roman"/>
          <w:spacing w:val="4"/>
        </w:rPr>
        <w:t>a</w:t>
      </w:r>
      <w:r w:rsidRPr="00862761">
        <w:rPr>
          <w:rFonts w:ascii="Times New Roman" w:hAnsi="Times New Roman" w:cs="Times New Roman"/>
        </w:rPr>
        <w:t>i</w:t>
      </w:r>
      <w:r w:rsidRPr="00862761">
        <w:rPr>
          <w:rFonts w:ascii="Times New Roman" w:hAnsi="Times New Roman" w:cs="Times New Roman"/>
          <w:spacing w:val="-2"/>
        </w:rPr>
        <w:t xml:space="preserve"> validasi oleh ahli evaluasi sebesar 90</w:t>
      </w:r>
      <w:proofErr w:type="gramStart"/>
      <w:r w:rsidRPr="00862761">
        <w:rPr>
          <w:rFonts w:ascii="Times New Roman" w:hAnsi="Times New Roman" w:cs="Times New Roman"/>
          <w:spacing w:val="-2"/>
        </w:rPr>
        <w:t>,83</w:t>
      </w:r>
      <w:proofErr w:type="gramEnd"/>
      <w:r w:rsidRPr="00862761">
        <w:rPr>
          <w:rFonts w:ascii="Times New Roman" w:hAnsi="Times New Roman" w:cs="Times New Roman"/>
          <w:spacing w:val="-2"/>
        </w:rPr>
        <w:t>%, validasi oleh ahli materi sebesar 87,86% , dan validasi oleh ahli bahasa sebesar 85,83%. R</w:t>
      </w:r>
      <w:r w:rsidRPr="00862761">
        <w:rPr>
          <w:rFonts w:ascii="Times New Roman" w:hAnsi="Times New Roman" w:cs="Times New Roman"/>
          <w:spacing w:val="-1"/>
        </w:rPr>
        <w:t>a</w:t>
      </w:r>
      <w:r w:rsidRPr="00862761">
        <w:rPr>
          <w:rFonts w:ascii="Times New Roman" w:hAnsi="Times New Roman" w:cs="Times New Roman"/>
          <w:spacing w:val="5"/>
        </w:rPr>
        <w:t>t</w:t>
      </w:r>
      <w:r w:rsidRPr="00862761">
        <w:rPr>
          <w:rFonts w:ascii="Times New Roman" w:hAnsi="Times New Roman" w:cs="Times New Roman"/>
          <w:spacing w:val="7"/>
        </w:rPr>
        <w:t>a</w:t>
      </w:r>
      <w:r w:rsidRPr="00862761">
        <w:rPr>
          <w:rFonts w:ascii="Times New Roman" w:hAnsi="Times New Roman" w:cs="Times New Roman"/>
          <w:spacing w:val="2"/>
        </w:rPr>
        <w:t>-</w:t>
      </w:r>
      <w:r w:rsidRPr="00862761">
        <w:rPr>
          <w:rFonts w:ascii="Times New Roman" w:hAnsi="Times New Roman" w:cs="Times New Roman"/>
          <w:spacing w:val="1"/>
        </w:rPr>
        <w:t>r</w:t>
      </w:r>
      <w:r w:rsidRPr="00862761">
        <w:rPr>
          <w:rFonts w:ascii="Times New Roman" w:hAnsi="Times New Roman" w:cs="Times New Roman"/>
          <w:spacing w:val="-6"/>
        </w:rPr>
        <w:t>a</w:t>
      </w:r>
      <w:r w:rsidRPr="00862761">
        <w:rPr>
          <w:rFonts w:ascii="Times New Roman" w:hAnsi="Times New Roman" w:cs="Times New Roman"/>
          <w:spacing w:val="5"/>
        </w:rPr>
        <w:t>t</w:t>
      </w:r>
      <w:r w:rsidRPr="00862761">
        <w:rPr>
          <w:rFonts w:ascii="Times New Roman" w:hAnsi="Times New Roman" w:cs="Times New Roman"/>
        </w:rPr>
        <w:t>a ni</w:t>
      </w:r>
      <w:r w:rsidRPr="00862761">
        <w:rPr>
          <w:rFonts w:ascii="Times New Roman" w:hAnsi="Times New Roman" w:cs="Times New Roman"/>
          <w:spacing w:val="-4"/>
        </w:rPr>
        <w:t>l</w:t>
      </w:r>
      <w:r w:rsidRPr="00862761">
        <w:rPr>
          <w:rFonts w:ascii="Times New Roman" w:hAnsi="Times New Roman" w:cs="Times New Roman"/>
          <w:spacing w:val="4"/>
        </w:rPr>
        <w:t>a</w:t>
      </w:r>
      <w:r w:rsidRPr="00862761">
        <w:rPr>
          <w:rFonts w:ascii="Times New Roman" w:hAnsi="Times New Roman" w:cs="Times New Roman"/>
        </w:rPr>
        <w:t>i</w:t>
      </w:r>
      <w:r w:rsidRPr="00862761">
        <w:rPr>
          <w:rFonts w:ascii="Times New Roman" w:hAnsi="Times New Roman" w:cs="Times New Roman"/>
          <w:spacing w:val="-2"/>
        </w:rPr>
        <w:t xml:space="preserve"> validasi </w:t>
      </w:r>
      <w:r w:rsidRPr="00862761">
        <w:rPr>
          <w:rFonts w:ascii="Times New Roman" w:hAnsi="Times New Roman" w:cs="Times New Roman"/>
          <w:spacing w:val="4"/>
        </w:rPr>
        <w:t>a</w:t>
      </w:r>
      <w:r w:rsidRPr="00862761">
        <w:rPr>
          <w:rFonts w:ascii="Times New Roman" w:hAnsi="Times New Roman" w:cs="Times New Roman"/>
        </w:rPr>
        <w:t>h</w:t>
      </w:r>
      <w:r w:rsidRPr="00862761">
        <w:rPr>
          <w:rFonts w:ascii="Times New Roman" w:hAnsi="Times New Roman" w:cs="Times New Roman"/>
          <w:spacing w:val="-4"/>
        </w:rPr>
        <w:t>l</w:t>
      </w:r>
      <w:r w:rsidRPr="00862761">
        <w:rPr>
          <w:rFonts w:ascii="Times New Roman" w:hAnsi="Times New Roman" w:cs="Times New Roman"/>
        </w:rPr>
        <w:t>i</w:t>
      </w:r>
      <w:r w:rsidRPr="00862761">
        <w:rPr>
          <w:rFonts w:ascii="Times New Roman" w:hAnsi="Times New Roman" w:cs="Times New Roman"/>
          <w:spacing w:val="-2"/>
        </w:rPr>
        <w:t xml:space="preserve"> s</w:t>
      </w:r>
      <w:r w:rsidRPr="00862761">
        <w:rPr>
          <w:rFonts w:ascii="Times New Roman" w:hAnsi="Times New Roman" w:cs="Times New Roman"/>
          <w:spacing w:val="4"/>
        </w:rPr>
        <w:t>e</w:t>
      </w:r>
      <w:r w:rsidRPr="00862761">
        <w:rPr>
          <w:rFonts w:ascii="Times New Roman" w:hAnsi="Times New Roman" w:cs="Times New Roman"/>
          <w:spacing w:val="-1"/>
        </w:rPr>
        <w:t>ca</w:t>
      </w:r>
      <w:r w:rsidRPr="00862761">
        <w:rPr>
          <w:rFonts w:ascii="Times New Roman" w:hAnsi="Times New Roman" w:cs="Times New Roman"/>
          <w:spacing w:val="1"/>
        </w:rPr>
        <w:t>r</w:t>
      </w:r>
      <w:r w:rsidRPr="00862761">
        <w:rPr>
          <w:rFonts w:ascii="Times New Roman" w:hAnsi="Times New Roman" w:cs="Times New Roman"/>
        </w:rPr>
        <w:t>a</w:t>
      </w:r>
      <w:r w:rsidRPr="00862761">
        <w:rPr>
          <w:rFonts w:ascii="Times New Roman" w:hAnsi="Times New Roman" w:cs="Times New Roman"/>
          <w:spacing w:val="1"/>
        </w:rPr>
        <w:t xml:space="preserve"> </w:t>
      </w:r>
      <w:r w:rsidRPr="00862761">
        <w:rPr>
          <w:rFonts w:ascii="Times New Roman" w:hAnsi="Times New Roman" w:cs="Times New Roman"/>
        </w:rPr>
        <w:t>k</w:t>
      </w:r>
      <w:r w:rsidRPr="00862761">
        <w:rPr>
          <w:rFonts w:ascii="Times New Roman" w:hAnsi="Times New Roman" w:cs="Times New Roman"/>
          <w:spacing w:val="-1"/>
        </w:rPr>
        <w:t>e</w:t>
      </w:r>
      <w:r w:rsidRPr="00862761">
        <w:rPr>
          <w:rFonts w:ascii="Times New Roman" w:hAnsi="Times New Roman" w:cs="Times New Roman"/>
          <w:spacing w:val="-2"/>
        </w:rPr>
        <w:t>s</w:t>
      </w:r>
      <w:r w:rsidRPr="00862761">
        <w:rPr>
          <w:rFonts w:ascii="Times New Roman" w:hAnsi="Times New Roman" w:cs="Times New Roman"/>
          <w:spacing w:val="4"/>
        </w:rPr>
        <w:t>e</w:t>
      </w:r>
      <w:r w:rsidRPr="00862761">
        <w:rPr>
          <w:rFonts w:ascii="Times New Roman" w:hAnsi="Times New Roman" w:cs="Times New Roman"/>
          <w:spacing w:val="-4"/>
        </w:rPr>
        <w:t>l</w:t>
      </w:r>
      <w:r w:rsidRPr="00862761">
        <w:rPr>
          <w:rFonts w:ascii="Times New Roman" w:hAnsi="Times New Roman" w:cs="Times New Roman"/>
        </w:rPr>
        <w:t>u</w:t>
      </w:r>
      <w:r w:rsidRPr="00862761">
        <w:rPr>
          <w:rFonts w:ascii="Times New Roman" w:hAnsi="Times New Roman" w:cs="Times New Roman"/>
          <w:spacing w:val="1"/>
        </w:rPr>
        <w:t>r</w:t>
      </w:r>
      <w:r w:rsidRPr="00862761">
        <w:rPr>
          <w:rFonts w:ascii="Times New Roman" w:hAnsi="Times New Roman" w:cs="Times New Roman"/>
          <w:spacing w:val="5"/>
        </w:rPr>
        <w:t>u</w:t>
      </w:r>
      <w:r w:rsidRPr="00862761">
        <w:rPr>
          <w:rFonts w:ascii="Times New Roman" w:hAnsi="Times New Roman" w:cs="Times New Roman"/>
          <w:spacing w:val="-5"/>
        </w:rPr>
        <w:t>h</w:t>
      </w:r>
      <w:r w:rsidRPr="00862761">
        <w:rPr>
          <w:rFonts w:ascii="Times New Roman" w:hAnsi="Times New Roman" w:cs="Times New Roman"/>
          <w:spacing w:val="4"/>
        </w:rPr>
        <w:t>a</w:t>
      </w:r>
      <w:r w:rsidRPr="00862761">
        <w:rPr>
          <w:rFonts w:ascii="Times New Roman" w:hAnsi="Times New Roman" w:cs="Times New Roman"/>
        </w:rPr>
        <w:t>n</w:t>
      </w:r>
      <w:r w:rsidRPr="00862761">
        <w:rPr>
          <w:rFonts w:ascii="Times New Roman" w:hAnsi="Times New Roman" w:cs="Times New Roman"/>
          <w:spacing w:val="2"/>
        </w:rPr>
        <w:t xml:space="preserve"> </w:t>
      </w:r>
      <w:r w:rsidRPr="00862761">
        <w:rPr>
          <w:rFonts w:ascii="Times New Roman" w:hAnsi="Times New Roman" w:cs="Times New Roman"/>
          <w:spacing w:val="-10"/>
        </w:rPr>
        <w:t>y</w:t>
      </w:r>
      <w:r w:rsidRPr="00862761">
        <w:rPr>
          <w:rFonts w:ascii="Times New Roman" w:hAnsi="Times New Roman" w:cs="Times New Roman"/>
          <w:spacing w:val="4"/>
        </w:rPr>
        <w:t>a</w:t>
      </w:r>
      <w:r w:rsidRPr="00862761">
        <w:rPr>
          <w:rFonts w:ascii="Times New Roman" w:hAnsi="Times New Roman" w:cs="Times New Roman"/>
          <w:spacing w:val="-9"/>
        </w:rPr>
        <w:t>i</w:t>
      </w:r>
      <w:r w:rsidRPr="00862761">
        <w:rPr>
          <w:rFonts w:ascii="Times New Roman" w:hAnsi="Times New Roman" w:cs="Times New Roman"/>
          <w:spacing w:val="5"/>
        </w:rPr>
        <w:t>t</w:t>
      </w:r>
      <w:r w:rsidRPr="00862761">
        <w:rPr>
          <w:rFonts w:ascii="Times New Roman" w:hAnsi="Times New Roman" w:cs="Times New Roman"/>
        </w:rPr>
        <w:t>u</w:t>
      </w:r>
      <w:r w:rsidRPr="00862761">
        <w:rPr>
          <w:rFonts w:ascii="Times New Roman" w:hAnsi="Times New Roman" w:cs="Times New Roman"/>
          <w:spacing w:val="2"/>
        </w:rPr>
        <w:t xml:space="preserve"> </w:t>
      </w:r>
      <w:r w:rsidRPr="00862761">
        <w:rPr>
          <w:rFonts w:ascii="Times New Roman" w:hAnsi="Times New Roman" w:cs="Times New Roman"/>
        </w:rPr>
        <w:t>88</w:t>
      </w:r>
      <w:proofErr w:type="gramStart"/>
      <w:r w:rsidRPr="00862761">
        <w:rPr>
          <w:rFonts w:ascii="Times New Roman" w:hAnsi="Times New Roman" w:cs="Times New Roman"/>
        </w:rPr>
        <w:t>,17</w:t>
      </w:r>
      <w:proofErr w:type="gramEnd"/>
      <w:r w:rsidRPr="00862761">
        <w:rPr>
          <w:rFonts w:ascii="Times New Roman" w:hAnsi="Times New Roman" w:cs="Times New Roman"/>
        </w:rPr>
        <w:t>% d</w:t>
      </w:r>
      <w:r w:rsidRPr="00862761">
        <w:rPr>
          <w:rFonts w:ascii="Times New Roman" w:hAnsi="Times New Roman" w:cs="Times New Roman"/>
          <w:spacing w:val="4"/>
        </w:rPr>
        <w:t>a</w:t>
      </w:r>
      <w:r w:rsidRPr="00862761">
        <w:rPr>
          <w:rFonts w:ascii="Times New Roman" w:hAnsi="Times New Roman" w:cs="Times New Roman"/>
          <w:spacing w:val="-9"/>
        </w:rPr>
        <w:t>l</w:t>
      </w:r>
      <w:r w:rsidRPr="00862761">
        <w:rPr>
          <w:rFonts w:ascii="Times New Roman" w:hAnsi="Times New Roman" w:cs="Times New Roman"/>
          <w:spacing w:val="4"/>
        </w:rPr>
        <w:t>a</w:t>
      </w:r>
      <w:r w:rsidRPr="00862761">
        <w:rPr>
          <w:rFonts w:ascii="Times New Roman" w:hAnsi="Times New Roman" w:cs="Times New Roman"/>
        </w:rPr>
        <w:t>m</w:t>
      </w:r>
      <w:r w:rsidRPr="00862761">
        <w:rPr>
          <w:rFonts w:ascii="Times New Roman" w:hAnsi="Times New Roman" w:cs="Times New Roman"/>
          <w:spacing w:val="-7"/>
        </w:rPr>
        <w:t xml:space="preserve"> </w:t>
      </w:r>
      <w:r w:rsidRPr="00862761">
        <w:rPr>
          <w:rFonts w:ascii="Times New Roman" w:hAnsi="Times New Roman" w:cs="Times New Roman"/>
        </w:rPr>
        <w:t>kriteria</w:t>
      </w:r>
      <w:r w:rsidRPr="00862761">
        <w:rPr>
          <w:rFonts w:ascii="Times New Roman" w:hAnsi="Times New Roman" w:cs="Times New Roman"/>
          <w:spacing w:val="-7"/>
        </w:rPr>
        <w:t xml:space="preserve"> </w:t>
      </w:r>
      <w:r w:rsidRPr="00862761">
        <w:rPr>
          <w:rFonts w:ascii="Times New Roman" w:hAnsi="Times New Roman" w:cs="Times New Roman"/>
          <w:spacing w:val="-2"/>
        </w:rPr>
        <w:t>s</w:t>
      </w:r>
      <w:r w:rsidRPr="00862761">
        <w:rPr>
          <w:rFonts w:ascii="Times New Roman" w:hAnsi="Times New Roman" w:cs="Times New Roman"/>
          <w:spacing w:val="4"/>
        </w:rPr>
        <w:t>a</w:t>
      </w:r>
      <w:r w:rsidRPr="00862761">
        <w:rPr>
          <w:rFonts w:ascii="Times New Roman" w:hAnsi="Times New Roman" w:cs="Times New Roman"/>
          <w:spacing w:val="-5"/>
        </w:rPr>
        <w:t>n</w:t>
      </w:r>
      <w:r w:rsidRPr="00862761">
        <w:rPr>
          <w:rFonts w:ascii="Times New Roman" w:hAnsi="Times New Roman" w:cs="Times New Roman"/>
        </w:rPr>
        <w:t>g</w:t>
      </w:r>
      <w:r w:rsidRPr="00862761">
        <w:rPr>
          <w:rFonts w:ascii="Times New Roman" w:hAnsi="Times New Roman" w:cs="Times New Roman"/>
          <w:spacing w:val="-1"/>
        </w:rPr>
        <w:t>a</w:t>
      </w:r>
      <w:r w:rsidRPr="00862761">
        <w:rPr>
          <w:rFonts w:ascii="Times New Roman" w:hAnsi="Times New Roman" w:cs="Times New Roman"/>
        </w:rPr>
        <w:t>t</w:t>
      </w:r>
      <w:r w:rsidRPr="00862761">
        <w:rPr>
          <w:rFonts w:ascii="Times New Roman" w:hAnsi="Times New Roman" w:cs="Times New Roman"/>
          <w:spacing w:val="7"/>
        </w:rPr>
        <w:t xml:space="preserve"> </w:t>
      </w:r>
      <w:r w:rsidRPr="00862761">
        <w:rPr>
          <w:rFonts w:ascii="Times New Roman" w:hAnsi="Times New Roman" w:cs="Times New Roman"/>
          <w:spacing w:val="-5"/>
        </w:rPr>
        <w:t>layak.</w:t>
      </w:r>
    </w:p>
    <w:p w:rsidR="0091647C" w:rsidRDefault="0091647C" w:rsidP="0091647C">
      <w:pPr>
        <w:autoSpaceDE w:val="0"/>
        <w:autoSpaceDN w:val="0"/>
        <w:adjustRightInd w:val="0"/>
        <w:spacing w:before="120" w:after="120"/>
        <w:ind w:firstLine="567"/>
        <w:jc w:val="both"/>
        <w:rPr>
          <w:rFonts w:ascii="Times New Roman" w:hAnsi="Times New Roman" w:cs="Times New Roman"/>
          <w:spacing w:val="2"/>
        </w:rPr>
      </w:pPr>
      <w:proofErr w:type="gramStart"/>
      <w:r w:rsidRPr="00862761">
        <w:rPr>
          <w:rFonts w:ascii="Times New Roman" w:hAnsi="Times New Roman" w:cs="Times New Roman"/>
          <w:spacing w:val="1"/>
        </w:rPr>
        <w:t>P</w:t>
      </w:r>
      <w:r w:rsidRPr="00862761">
        <w:rPr>
          <w:rFonts w:ascii="Times New Roman" w:hAnsi="Times New Roman" w:cs="Times New Roman"/>
          <w:spacing w:val="-1"/>
        </w:rPr>
        <w:t>e</w:t>
      </w:r>
      <w:r w:rsidRPr="00862761">
        <w:rPr>
          <w:rFonts w:ascii="Times New Roman" w:hAnsi="Times New Roman" w:cs="Times New Roman"/>
          <w:spacing w:val="-5"/>
        </w:rPr>
        <w:t>n</w:t>
      </w:r>
      <w:r w:rsidRPr="00862761">
        <w:rPr>
          <w:rFonts w:ascii="Times New Roman" w:hAnsi="Times New Roman" w:cs="Times New Roman"/>
          <w:spacing w:val="4"/>
        </w:rPr>
        <w:t>e</w:t>
      </w:r>
      <w:r w:rsidRPr="00862761">
        <w:rPr>
          <w:rFonts w:ascii="Times New Roman" w:hAnsi="Times New Roman" w:cs="Times New Roman"/>
        </w:rPr>
        <w:t>l</w:t>
      </w:r>
      <w:r w:rsidRPr="00862761">
        <w:rPr>
          <w:rFonts w:ascii="Times New Roman" w:hAnsi="Times New Roman" w:cs="Times New Roman"/>
          <w:spacing w:val="-9"/>
        </w:rPr>
        <w:t>i</w:t>
      </w:r>
      <w:r w:rsidRPr="00862761">
        <w:rPr>
          <w:rFonts w:ascii="Times New Roman" w:hAnsi="Times New Roman" w:cs="Times New Roman"/>
          <w:spacing w:val="10"/>
        </w:rPr>
        <w:t>t</w:t>
      </w:r>
      <w:r w:rsidRPr="00862761">
        <w:rPr>
          <w:rFonts w:ascii="Times New Roman" w:hAnsi="Times New Roman" w:cs="Times New Roman"/>
          <w:spacing w:val="-4"/>
        </w:rPr>
        <w:t>i</w:t>
      </w:r>
      <w:r w:rsidRPr="00862761">
        <w:rPr>
          <w:rFonts w:ascii="Times New Roman" w:hAnsi="Times New Roman" w:cs="Times New Roman"/>
          <w:spacing w:val="4"/>
        </w:rPr>
        <w:t>a</w:t>
      </w:r>
      <w:r w:rsidRPr="00862761">
        <w:rPr>
          <w:rFonts w:ascii="Times New Roman" w:hAnsi="Times New Roman" w:cs="Times New Roman"/>
        </w:rPr>
        <w:t>n</w:t>
      </w:r>
      <w:r w:rsidRPr="00862761">
        <w:rPr>
          <w:rFonts w:ascii="Times New Roman" w:hAnsi="Times New Roman" w:cs="Times New Roman"/>
          <w:spacing w:val="2"/>
        </w:rPr>
        <w:t xml:space="preserve"> </w:t>
      </w:r>
      <w:r w:rsidRPr="00862761">
        <w:rPr>
          <w:rFonts w:ascii="Times New Roman" w:hAnsi="Times New Roman" w:cs="Times New Roman"/>
          <w:spacing w:val="-4"/>
        </w:rPr>
        <w:t>i</w:t>
      </w:r>
      <w:r w:rsidRPr="00862761">
        <w:rPr>
          <w:rFonts w:ascii="Times New Roman" w:hAnsi="Times New Roman" w:cs="Times New Roman"/>
        </w:rPr>
        <w:t>ni</w:t>
      </w:r>
      <w:r w:rsidRPr="00862761">
        <w:rPr>
          <w:rFonts w:ascii="Times New Roman" w:hAnsi="Times New Roman" w:cs="Times New Roman"/>
          <w:spacing w:val="-2"/>
        </w:rPr>
        <w:t xml:space="preserve"> memiliki kesamaan</w:t>
      </w:r>
      <w:r w:rsidRPr="00862761">
        <w:rPr>
          <w:rFonts w:ascii="Times New Roman" w:hAnsi="Times New Roman" w:cs="Times New Roman"/>
          <w:spacing w:val="-7"/>
        </w:rPr>
        <w:t xml:space="preserve"> </w:t>
      </w:r>
      <w:r w:rsidRPr="00862761">
        <w:rPr>
          <w:rFonts w:ascii="Times New Roman" w:hAnsi="Times New Roman" w:cs="Times New Roman"/>
          <w:spacing w:val="5"/>
        </w:rPr>
        <w:t>d</w:t>
      </w:r>
      <w:r w:rsidRPr="00862761">
        <w:rPr>
          <w:rFonts w:ascii="Times New Roman" w:hAnsi="Times New Roman" w:cs="Times New Roman"/>
          <w:spacing w:val="4"/>
        </w:rPr>
        <w:t>e</w:t>
      </w:r>
      <w:r w:rsidRPr="00862761">
        <w:rPr>
          <w:rFonts w:ascii="Times New Roman" w:hAnsi="Times New Roman" w:cs="Times New Roman"/>
          <w:spacing w:val="-5"/>
        </w:rPr>
        <w:t>n</w:t>
      </w:r>
      <w:r w:rsidRPr="00862761">
        <w:rPr>
          <w:rFonts w:ascii="Times New Roman" w:hAnsi="Times New Roman" w:cs="Times New Roman"/>
        </w:rPr>
        <w:t>g</w:t>
      </w:r>
      <w:r w:rsidRPr="00862761">
        <w:rPr>
          <w:rFonts w:ascii="Times New Roman" w:hAnsi="Times New Roman" w:cs="Times New Roman"/>
          <w:spacing w:val="4"/>
        </w:rPr>
        <w:t>a</w:t>
      </w:r>
      <w:r w:rsidRPr="00862761">
        <w:rPr>
          <w:rFonts w:ascii="Times New Roman" w:hAnsi="Times New Roman" w:cs="Times New Roman"/>
        </w:rPr>
        <w:t>n</w:t>
      </w:r>
      <w:r w:rsidRPr="00862761">
        <w:rPr>
          <w:rFonts w:ascii="Times New Roman" w:hAnsi="Times New Roman" w:cs="Times New Roman"/>
          <w:spacing w:val="-3"/>
        </w:rPr>
        <w:t xml:space="preserve"> hasil penelitian Nurmalita</w:t>
      </w:r>
      <w:r>
        <w:rPr>
          <w:rFonts w:ascii="Times New Roman" w:hAnsi="Times New Roman" w:cs="Times New Roman"/>
          <w:spacing w:val="-3"/>
        </w:rPr>
        <w:t xml:space="preserve"> </w:t>
      </w:r>
      <w:r w:rsidRPr="00862761">
        <w:rPr>
          <w:rFonts w:ascii="Times New Roman" w:hAnsi="Times New Roman" w:cs="Times New Roman"/>
          <w:spacing w:val="-3"/>
        </w:rPr>
        <w:t>(</w:t>
      </w:r>
      <w:r>
        <w:rPr>
          <w:rFonts w:ascii="Times New Roman" w:hAnsi="Times New Roman" w:cs="Times New Roman"/>
        </w:rPr>
        <w:t>2021</w:t>
      </w:r>
      <w:r w:rsidRPr="00862761">
        <w:rPr>
          <w:rFonts w:ascii="Times New Roman" w:hAnsi="Times New Roman" w:cs="Times New Roman"/>
          <w:spacing w:val="-3"/>
        </w:rPr>
        <w:t xml:space="preserve">) yang menyatakan </w:t>
      </w:r>
      <w:r w:rsidRPr="00862761">
        <w:rPr>
          <w:rFonts w:ascii="Times New Roman" w:hAnsi="Times New Roman" w:cs="Times New Roman"/>
        </w:rPr>
        <w:t>bahwa instrumen yang dihasilkan dalam penelitian ini adalah baik dan layak untuk digunakan, karena memiliki validitas instrumen tinggi dan reliabel.</w:t>
      </w:r>
      <w:proofErr w:type="gramEnd"/>
      <w:r w:rsidRPr="00862761">
        <w:rPr>
          <w:rFonts w:ascii="Times New Roman" w:hAnsi="Times New Roman" w:cs="Times New Roman"/>
        </w:rPr>
        <w:t xml:space="preserve"> </w:t>
      </w:r>
      <w:proofErr w:type="gramStart"/>
      <w:r w:rsidRPr="00862761">
        <w:rPr>
          <w:rFonts w:ascii="Times New Roman" w:hAnsi="Times New Roman" w:cs="Times New Roman"/>
          <w:spacing w:val="1"/>
        </w:rPr>
        <w:t xml:space="preserve">Selain telah memenuhi kualitas instrumen yang baik, pada pengembangan produk </w:t>
      </w:r>
      <w:r w:rsidRPr="00862761">
        <w:rPr>
          <w:rFonts w:ascii="Times New Roman" w:hAnsi="Times New Roman" w:cs="Times New Roman"/>
          <w:spacing w:val="2"/>
        </w:rPr>
        <w:t>instrumen penilaian sikap sosial pada pembelajara tematik ini layak secara teoritis karena pengembangan produk didasarkan teori-teori tentang instrumen penilaian sehingga produk yang dihasilkan lebih bermakna bagi pendidik dan peserta didik.</w:t>
      </w:r>
      <w:proofErr w:type="gramEnd"/>
    </w:p>
    <w:p w:rsidR="0091647C" w:rsidRDefault="0091647C" w:rsidP="0091647C">
      <w:pPr>
        <w:autoSpaceDE w:val="0"/>
        <w:autoSpaceDN w:val="0"/>
        <w:adjustRightInd w:val="0"/>
        <w:spacing w:before="120" w:after="120"/>
        <w:jc w:val="both"/>
        <w:rPr>
          <w:rFonts w:ascii="Times New Roman" w:hAnsi="Times New Roman" w:cs="Times New Roman"/>
          <w:spacing w:val="2"/>
          <w:lang w:val="id-ID"/>
        </w:rPr>
      </w:pPr>
    </w:p>
    <w:p w:rsidR="00170E9C" w:rsidRDefault="00170E9C" w:rsidP="0091647C">
      <w:pPr>
        <w:autoSpaceDE w:val="0"/>
        <w:autoSpaceDN w:val="0"/>
        <w:adjustRightInd w:val="0"/>
        <w:spacing w:before="120" w:after="120"/>
        <w:jc w:val="both"/>
        <w:rPr>
          <w:rFonts w:ascii="Times New Roman" w:hAnsi="Times New Roman" w:cs="Times New Roman"/>
          <w:spacing w:val="2"/>
          <w:lang w:val="id-ID"/>
        </w:rPr>
      </w:pPr>
    </w:p>
    <w:p w:rsidR="00170E9C" w:rsidRPr="00170E9C" w:rsidRDefault="00170E9C" w:rsidP="0091647C">
      <w:pPr>
        <w:autoSpaceDE w:val="0"/>
        <w:autoSpaceDN w:val="0"/>
        <w:adjustRightInd w:val="0"/>
        <w:spacing w:before="120" w:after="120"/>
        <w:jc w:val="both"/>
        <w:rPr>
          <w:rFonts w:ascii="Times New Roman" w:hAnsi="Times New Roman" w:cs="Times New Roman"/>
          <w:spacing w:val="2"/>
          <w:lang w:val="id-ID"/>
        </w:rPr>
      </w:pPr>
    </w:p>
    <w:p w:rsidR="0091647C" w:rsidRDefault="0091647C" w:rsidP="0091647C">
      <w:pPr>
        <w:autoSpaceDE w:val="0"/>
        <w:autoSpaceDN w:val="0"/>
        <w:adjustRightInd w:val="0"/>
        <w:spacing w:before="120" w:after="120"/>
        <w:jc w:val="both"/>
        <w:rPr>
          <w:rFonts w:ascii="Times New Roman" w:hAnsi="Times New Roman" w:cs="Times New Roman"/>
          <w:b/>
          <w:spacing w:val="2"/>
        </w:rPr>
      </w:pPr>
      <w:r w:rsidRPr="00862761">
        <w:rPr>
          <w:rFonts w:ascii="Times New Roman" w:hAnsi="Times New Roman" w:cs="Times New Roman"/>
          <w:b/>
          <w:spacing w:val="2"/>
        </w:rPr>
        <w:lastRenderedPageBreak/>
        <w:t>Hasil Uji Kepraktisan</w:t>
      </w:r>
    </w:p>
    <w:p w:rsidR="0091647C" w:rsidRDefault="0091647C" w:rsidP="0091647C">
      <w:pPr>
        <w:autoSpaceDE w:val="0"/>
        <w:autoSpaceDN w:val="0"/>
        <w:adjustRightInd w:val="0"/>
        <w:spacing w:after="0"/>
        <w:ind w:firstLine="567"/>
        <w:jc w:val="both"/>
        <w:rPr>
          <w:rFonts w:ascii="Times New Roman" w:hAnsi="Times New Roman" w:cs="Times New Roman"/>
        </w:rPr>
      </w:pPr>
      <w:proofErr w:type="gramStart"/>
      <w:r>
        <w:rPr>
          <w:rFonts w:ascii="Times New Roman" w:hAnsi="Times New Roman" w:cs="Times New Roman"/>
        </w:rPr>
        <w:t>Uji coba produk diawali dengan uji coba kelompok kecil yang dimaksudkan untuk menguji kepraktisan produk instrumen penilaian sikap sosial pada pembelajaran tematik peserta didik kelas IV Sekolah Dasar.</w:t>
      </w:r>
      <w:proofErr w:type="gramEnd"/>
      <w:r>
        <w:rPr>
          <w:rFonts w:ascii="Times New Roman" w:hAnsi="Times New Roman" w:cs="Times New Roman"/>
        </w:rPr>
        <w:t xml:space="preserve"> </w:t>
      </w:r>
      <w:proofErr w:type="gramStart"/>
      <w:r>
        <w:rPr>
          <w:rFonts w:ascii="Times New Roman" w:hAnsi="Times New Roman" w:cs="Times New Roman"/>
        </w:rPr>
        <w:t>Responden pada uji praktisi pada kelompok kecil ini yaitu 4 pendidik SDN 02 Banding Agung.</w:t>
      </w:r>
      <w:proofErr w:type="gramEnd"/>
      <w:r>
        <w:rPr>
          <w:rFonts w:ascii="Times New Roman" w:hAnsi="Times New Roman" w:cs="Times New Roman"/>
        </w:rPr>
        <w:t xml:space="preserve"> </w:t>
      </w:r>
      <w:proofErr w:type="gramStart"/>
      <w:r>
        <w:rPr>
          <w:rFonts w:ascii="Times New Roman" w:hAnsi="Times New Roman" w:cs="Times New Roman"/>
        </w:rPr>
        <w:t>Uji coba kelompok kecil dilakukan dengan menjelaskan seputar instrumen penilaian yang dikembangkan, kemudian pendidik diberikan angket.</w:t>
      </w:r>
      <w:proofErr w:type="gramEnd"/>
      <w:r>
        <w:rPr>
          <w:rFonts w:ascii="Times New Roman" w:hAnsi="Times New Roman" w:cs="Times New Roman"/>
        </w:rPr>
        <w:t xml:space="preserve"> </w:t>
      </w:r>
      <w:proofErr w:type="gramStart"/>
      <w:r>
        <w:rPr>
          <w:rFonts w:ascii="Times New Roman" w:hAnsi="Times New Roman" w:cs="Times New Roman"/>
        </w:rPr>
        <w:t>Hasil uji coba kelompok kecil dapat dilihat aspek yang dinilai oleh pendidik yaitu aspek kemenarikan, kemudahan, dan kebermanfaatan.</w:t>
      </w:r>
      <w:proofErr w:type="gramEnd"/>
      <w:r>
        <w:rPr>
          <w:rFonts w:ascii="Times New Roman" w:hAnsi="Times New Roman" w:cs="Times New Roman"/>
        </w:rPr>
        <w:t xml:space="preserve"> </w:t>
      </w:r>
      <w:proofErr w:type="gramStart"/>
      <w:r>
        <w:rPr>
          <w:rFonts w:ascii="Times New Roman" w:hAnsi="Times New Roman" w:cs="Times New Roman"/>
        </w:rPr>
        <w:t>Masing-masing item pernyataan pada lembar ketergunaan atau kepraktisan skor maksimal 4, sedangkan skor minimal 1.</w:t>
      </w:r>
      <w:proofErr w:type="gramEnd"/>
      <w:r>
        <w:rPr>
          <w:rFonts w:ascii="Times New Roman" w:hAnsi="Times New Roman" w:cs="Times New Roman"/>
        </w:rPr>
        <w:t xml:space="preserve"> Hasil angket respon pendidik kelompok kecil sebagai berikut:</w:t>
      </w:r>
    </w:p>
    <w:p w:rsidR="0091647C" w:rsidRDefault="0091647C" w:rsidP="0091647C">
      <w:pPr>
        <w:autoSpaceDE w:val="0"/>
        <w:autoSpaceDN w:val="0"/>
        <w:adjustRightInd w:val="0"/>
        <w:spacing w:after="0"/>
        <w:jc w:val="center"/>
        <w:rPr>
          <w:rFonts w:ascii="Times New Roman" w:hAnsi="Times New Roman" w:cs="Times New Roman"/>
        </w:rPr>
      </w:pPr>
    </w:p>
    <w:p w:rsidR="0091647C" w:rsidRPr="00862761" w:rsidRDefault="0091647C" w:rsidP="0091647C">
      <w:pPr>
        <w:autoSpaceDE w:val="0"/>
        <w:autoSpaceDN w:val="0"/>
        <w:adjustRightInd w:val="0"/>
        <w:spacing w:after="0"/>
        <w:jc w:val="center"/>
        <w:rPr>
          <w:rFonts w:ascii="Times New Roman" w:hAnsi="Times New Roman" w:cs="Times New Roman"/>
          <w:b/>
        </w:rPr>
      </w:pPr>
      <w:r w:rsidRPr="00862761">
        <w:rPr>
          <w:rFonts w:ascii="Times New Roman" w:hAnsi="Times New Roman" w:cs="Times New Roman"/>
          <w:b/>
        </w:rPr>
        <w:t>Tabel 2</w:t>
      </w:r>
    </w:p>
    <w:p w:rsidR="0091647C" w:rsidRDefault="0091647C" w:rsidP="0091647C">
      <w:pPr>
        <w:autoSpaceDE w:val="0"/>
        <w:autoSpaceDN w:val="0"/>
        <w:adjustRightInd w:val="0"/>
        <w:spacing w:after="0"/>
        <w:jc w:val="center"/>
        <w:rPr>
          <w:rFonts w:ascii="Times New Roman" w:hAnsi="Times New Roman" w:cs="Times New Roman"/>
        </w:rPr>
      </w:pPr>
      <w:r w:rsidRPr="00862761">
        <w:rPr>
          <w:rFonts w:ascii="Times New Roman" w:hAnsi="Times New Roman" w:cs="Times New Roman"/>
          <w:b/>
        </w:rPr>
        <w:t>Rekapitulasi Respon Pendidik Uji Coba Kelompok Kecil</w:t>
      </w:r>
    </w:p>
    <w:tbl>
      <w:tblPr>
        <w:tblStyle w:val="LightShading"/>
        <w:tblW w:w="0" w:type="auto"/>
        <w:jc w:val="center"/>
        <w:tblLook w:val="04A0" w:firstRow="1" w:lastRow="0" w:firstColumn="1" w:lastColumn="0" w:noHBand="0" w:noVBand="1"/>
      </w:tblPr>
      <w:tblGrid>
        <w:gridCol w:w="709"/>
        <w:gridCol w:w="2835"/>
        <w:gridCol w:w="1701"/>
        <w:gridCol w:w="1525"/>
      </w:tblGrid>
      <w:tr w:rsidR="0091647C" w:rsidTr="006D48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rsidR="0091647C" w:rsidRPr="00362DCC" w:rsidRDefault="0091647C" w:rsidP="006D4808">
            <w:pPr>
              <w:pStyle w:val="ListParagraph"/>
              <w:autoSpaceDE w:val="0"/>
              <w:autoSpaceDN w:val="0"/>
              <w:adjustRightInd w:val="0"/>
              <w:ind w:left="0"/>
              <w:jc w:val="center"/>
              <w:rPr>
                <w:rFonts w:ascii="Times New Roman" w:hAnsi="Times New Roman" w:cs="Times New Roman"/>
                <w:b w:val="0"/>
                <w:color w:val="000000"/>
                <w:sz w:val="20"/>
                <w:szCs w:val="20"/>
              </w:rPr>
            </w:pPr>
            <w:r w:rsidRPr="00362DCC">
              <w:rPr>
                <w:rFonts w:ascii="Times New Roman" w:hAnsi="Times New Roman" w:cs="Times New Roman"/>
                <w:color w:val="000000"/>
                <w:sz w:val="20"/>
                <w:szCs w:val="20"/>
              </w:rPr>
              <w:t>No</w:t>
            </w:r>
          </w:p>
        </w:tc>
        <w:tc>
          <w:tcPr>
            <w:tcW w:w="2835" w:type="dxa"/>
            <w:shd w:val="clear" w:color="auto" w:fill="auto"/>
          </w:tcPr>
          <w:p w:rsidR="0091647C" w:rsidRPr="00362DCC" w:rsidRDefault="0091647C" w:rsidP="006D4808">
            <w:pPr>
              <w:pStyle w:val="ListParagraph"/>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362DCC">
              <w:rPr>
                <w:rFonts w:ascii="Times New Roman" w:hAnsi="Times New Roman" w:cs="Times New Roman"/>
                <w:color w:val="000000"/>
                <w:sz w:val="20"/>
                <w:szCs w:val="20"/>
              </w:rPr>
              <w:t>Validator</w:t>
            </w:r>
          </w:p>
        </w:tc>
        <w:tc>
          <w:tcPr>
            <w:tcW w:w="1701" w:type="dxa"/>
            <w:shd w:val="clear" w:color="auto" w:fill="auto"/>
          </w:tcPr>
          <w:p w:rsidR="0091647C" w:rsidRPr="00362DCC" w:rsidRDefault="0091647C" w:rsidP="006D4808">
            <w:pPr>
              <w:pStyle w:val="ListParagraph"/>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362DCC">
              <w:rPr>
                <w:rFonts w:ascii="Times New Roman" w:hAnsi="Times New Roman" w:cs="Times New Roman"/>
                <w:color w:val="000000"/>
                <w:sz w:val="20"/>
                <w:szCs w:val="20"/>
              </w:rPr>
              <w:t>Jumlah Pendidik</w:t>
            </w:r>
          </w:p>
        </w:tc>
        <w:tc>
          <w:tcPr>
            <w:tcW w:w="1525" w:type="dxa"/>
            <w:shd w:val="clear" w:color="auto" w:fill="auto"/>
          </w:tcPr>
          <w:p w:rsidR="0091647C" w:rsidRPr="00362DCC" w:rsidRDefault="0091647C" w:rsidP="006D4808">
            <w:pPr>
              <w:pStyle w:val="ListParagraph"/>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362DCC">
              <w:rPr>
                <w:rFonts w:ascii="Times New Roman" w:hAnsi="Times New Roman" w:cs="Times New Roman"/>
                <w:color w:val="000000"/>
                <w:sz w:val="20"/>
                <w:szCs w:val="20"/>
              </w:rPr>
              <w:t>Nilai</w:t>
            </w:r>
          </w:p>
        </w:tc>
      </w:tr>
      <w:tr w:rsidR="0091647C" w:rsidTr="006D48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Merge w:val="restart"/>
            <w:shd w:val="clear" w:color="auto" w:fill="auto"/>
          </w:tcPr>
          <w:p w:rsidR="0091647C" w:rsidRPr="00362DCC" w:rsidRDefault="0091647C" w:rsidP="006D4808">
            <w:pPr>
              <w:pStyle w:val="ListParagraph"/>
              <w:autoSpaceDE w:val="0"/>
              <w:autoSpaceDN w:val="0"/>
              <w:adjustRightInd w:val="0"/>
              <w:ind w:left="0"/>
              <w:jc w:val="center"/>
              <w:rPr>
                <w:rFonts w:ascii="Times New Roman" w:hAnsi="Times New Roman" w:cs="Times New Roman"/>
                <w:color w:val="000000"/>
                <w:sz w:val="20"/>
                <w:szCs w:val="20"/>
              </w:rPr>
            </w:pPr>
            <w:r w:rsidRPr="00362DCC">
              <w:rPr>
                <w:rFonts w:ascii="Times New Roman" w:hAnsi="Times New Roman" w:cs="Times New Roman"/>
                <w:color w:val="000000"/>
                <w:sz w:val="20"/>
                <w:szCs w:val="20"/>
              </w:rPr>
              <w:t>1</w:t>
            </w:r>
          </w:p>
        </w:tc>
        <w:tc>
          <w:tcPr>
            <w:tcW w:w="2835" w:type="dxa"/>
            <w:vMerge w:val="restart"/>
            <w:shd w:val="clear" w:color="auto" w:fill="auto"/>
          </w:tcPr>
          <w:p w:rsidR="0091647C" w:rsidRPr="00362DCC" w:rsidRDefault="0091647C" w:rsidP="006D4808">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362DCC">
              <w:rPr>
                <w:rFonts w:ascii="Times New Roman" w:hAnsi="Times New Roman" w:cs="Times New Roman"/>
                <w:color w:val="000000"/>
                <w:sz w:val="20"/>
                <w:szCs w:val="20"/>
              </w:rPr>
              <w:t>SD Negeri 14 Banding Agung</w:t>
            </w:r>
          </w:p>
        </w:tc>
        <w:tc>
          <w:tcPr>
            <w:tcW w:w="1701" w:type="dxa"/>
            <w:shd w:val="clear" w:color="auto" w:fill="auto"/>
          </w:tcPr>
          <w:p w:rsidR="0091647C" w:rsidRPr="00362DCC" w:rsidRDefault="0091647C" w:rsidP="006D4808">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Pendidik 1</w:t>
            </w:r>
          </w:p>
        </w:tc>
        <w:tc>
          <w:tcPr>
            <w:tcW w:w="1525" w:type="dxa"/>
            <w:shd w:val="clear" w:color="auto" w:fill="auto"/>
          </w:tcPr>
          <w:p w:rsidR="0091647C" w:rsidRPr="00362DCC" w:rsidRDefault="0091647C" w:rsidP="006D4808">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86,36%</w:t>
            </w:r>
          </w:p>
        </w:tc>
      </w:tr>
      <w:tr w:rsidR="0091647C" w:rsidTr="006D4808">
        <w:trPr>
          <w:jc w:val="center"/>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rsidR="0091647C" w:rsidRPr="00362DCC" w:rsidRDefault="0091647C" w:rsidP="006D4808">
            <w:pPr>
              <w:pStyle w:val="ListParagraph"/>
              <w:autoSpaceDE w:val="0"/>
              <w:autoSpaceDN w:val="0"/>
              <w:adjustRightInd w:val="0"/>
              <w:ind w:left="0"/>
              <w:rPr>
                <w:rFonts w:ascii="Times New Roman" w:hAnsi="Times New Roman" w:cs="Times New Roman"/>
                <w:color w:val="000000"/>
                <w:sz w:val="20"/>
                <w:szCs w:val="20"/>
              </w:rPr>
            </w:pPr>
          </w:p>
        </w:tc>
        <w:tc>
          <w:tcPr>
            <w:tcW w:w="2835" w:type="dxa"/>
            <w:vMerge/>
            <w:shd w:val="clear" w:color="auto" w:fill="auto"/>
          </w:tcPr>
          <w:p w:rsidR="0091647C" w:rsidRPr="00362DCC" w:rsidRDefault="0091647C" w:rsidP="006D4808">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701" w:type="dxa"/>
            <w:shd w:val="clear" w:color="auto" w:fill="auto"/>
          </w:tcPr>
          <w:p w:rsidR="0091647C" w:rsidRPr="00362DCC" w:rsidRDefault="0091647C" w:rsidP="006D4808">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Pendidik 2</w:t>
            </w:r>
          </w:p>
        </w:tc>
        <w:tc>
          <w:tcPr>
            <w:tcW w:w="1525" w:type="dxa"/>
            <w:shd w:val="clear" w:color="auto" w:fill="auto"/>
          </w:tcPr>
          <w:p w:rsidR="0091647C" w:rsidRPr="00362DCC" w:rsidRDefault="0091647C" w:rsidP="006D4808">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90,90%</w:t>
            </w:r>
          </w:p>
        </w:tc>
      </w:tr>
      <w:tr w:rsidR="0091647C" w:rsidTr="006D48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rsidR="0091647C" w:rsidRPr="00362DCC" w:rsidRDefault="0091647C" w:rsidP="006D4808">
            <w:pPr>
              <w:pStyle w:val="ListParagraph"/>
              <w:autoSpaceDE w:val="0"/>
              <w:autoSpaceDN w:val="0"/>
              <w:adjustRightInd w:val="0"/>
              <w:ind w:left="0"/>
              <w:rPr>
                <w:rFonts w:ascii="Times New Roman" w:hAnsi="Times New Roman" w:cs="Times New Roman"/>
                <w:color w:val="000000"/>
                <w:sz w:val="20"/>
                <w:szCs w:val="20"/>
              </w:rPr>
            </w:pPr>
          </w:p>
        </w:tc>
        <w:tc>
          <w:tcPr>
            <w:tcW w:w="2835" w:type="dxa"/>
            <w:vMerge/>
            <w:shd w:val="clear" w:color="auto" w:fill="auto"/>
          </w:tcPr>
          <w:p w:rsidR="0091647C" w:rsidRPr="00362DCC" w:rsidRDefault="0091647C" w:rsidP="006D4808">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701" w:type="dxa"/>
            <w:shd w:val="clear" w:color="auto" w:fill="auto"/>
          </w:tcPr>
          <w:p w:rsidR="0091647C" w:rsidRPr="00362DCC" w:rsidRDefault="0091647C" w:rsidP="006D4808">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Pendidik 3</w:t>
            </w:r>
          </w:p>
        </w:tc>
        <w:tc>
          <w:tcPr>
            <w:tcW w:w="1525" w:type="dxa"/>
            <w:shd w:val="clear" w:color="auto" w:fill="auto"/>
          </w:tcPr>
          <w:p w:rsidR="0091647C" w:rsidRPr="00362DCC" w:rsidRDefault="0091647C" w:rsidP="006D4808">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86,36%</w:t>
            </w:r>
          </w:p>
        </w:tc>
      </w:tr>
      <w:tr w:rsidR="0091647C" w:rsidTr="006D4808">
        <w:trPr>
          <w:jc w:val="center"/>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rsidR="0091647C" w:rsidRPr="00362DCC" w:rsidRDefault="0091647C" w:rsidP="006D4808">
            <w:pPr>
              <w:pStyle w:val="ListParagraph"/>
              <w:autoSpaceDE w:val="0"/>
              <w:autoSpaceDN w:val="0"/>
              <w:adjustRightInd w:val="0"/>
              <w:ind w:left="0"/>
              <w:rPr>
                <w:rFonts w:ascii="Times New Roman" w:hAnsi="Times New Roman" w:cs="Times New Roman"/>
                <w:color w:val="000000"/>
                <w:sz w:val="20"/>
                <w:szCs w:val="20"/>
              </w:rPr>
            </w:pPr>
          </w:p>
        </w:tc>
        <w:tc>
          <w:tcPr>
            <w:tcW w:w="2835" w:type="dxa"/>
            <w:vMerge/>
            <w:shd w:val="clear" w:color="auto" w:fill="auto"/>
          </w:tcPr>
          <w:p w:rsidR="0091647C" w:rsidRPr="00362DCC" w:rsidRDefault="0091647C" w:rsidP="006D4808">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701" w:type="dxa"/>
            <w:shd w:val="clear" w:color="auto" w:fill="auto"/>
          </w:tcPr>
          <w:p w:rsidR="0091647C" w:rsidRPr="00362DCC" w:rsidRDefault="0091647C" w:rsidP="006D4808">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Pendidik 4</w:t>
            </w:r>
          </w:p>
        </w:tc>
        <w:tc>
          <w:tcPr>
            <w:tcW w:w="1525" w:type="dxa"/>
            <w:shd w:val="clear" w:color="auto" w:fill="auto"/>
          </w:tcPr>
          <w:p w:rsidR="0091647C" w:rsidRPr="00362DCC" w:rsidRDefault="0091647C" w:rsidP="006D4808">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90,90%</w:t>
            </w:r>
          </w:p>
        </w:tc>
      </w:tr>
      <w:tr w:rsidR="0091647C" w:rsidTr="006D48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5" w:type="dxa"/>
            <w:gridSpan w:val="3"/>
            <w:shd w:val="clear" w:color="auto" w:fill="auto"/>
          </w:tcPr>
          <w:p w:rsidR="0091647C" w:rsidRPr="00362DCC" w:rsidRDefault="0091647C" w:rsidP="006D4808">
            <w:pPr>
              <w:pStyle w:val="ListParagraph"/>
              <w:autoSpaceDE w:val="0"/>
              <w:autoSpaceDN w:val="0"/>
              <w:adjustRightInd w:val="0"/>
              <w:ind w:left="0"/>
              <w:rPr>
                <w:rFonts w:ascii="Times New Roman" w:hAnsi="Times New Roman" w:cs="Times New Roman"/>
                <w:b w:val="0"/>
                <w:color w:val="000000"/>
                <w:sz w:val="20"/>
                <w:szCs w:val="20"/>
              </w:rPr>
            </w:pPr>
            <w:r w:rsidRPr="00362DCC">
              <w:rPr>
                <w:rFonts w:ascii="Times New Roman" w:hAnsi="Times New Roman" w:cs="Times New Roman"/>
                <w:color w:val="000000"/>
                <w:sz w:val="20"/>
                <w:szCs w:val="20"/>
              </w:rPr>
              <w:t>Rata-Rata</w:t>
            </w:r>
          </w:p>
        </w:tc>
        <w:tc>
          <w:tcPr>
            <w:tcW w:w="1525" w:type="dxa"/>
            <w:shd w:val="clear" w:color="auto" w:fill="auto"/>
          </w:tcPr>
          <w:p w:rsidR="0091647C" w:rsidRPr="00362DCC" w:rsidRDefault="0091647C" w:rsidP="006D4808">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362DCC">
              <w:rPr>
                <w:rFonts w:ascii="Times New Roman" w:hAnsi="Times New Roman" w:cs="Times New Roman"/>
                <w:b/>
                <w:color w:val="000000"/>
                <w:sz w:val="20"/>
                <w:szCs w:val="20"/>
              </w:rPr>
              <w:t>88,63%</w:t>
            </w:r>
          </w:p>
        </w:tc>
      </w:tr>
      <w:tr w:rsidR="0091647C" w:rsidTr="006D4808">
        <w:trPr>
          <w:jc w:val="center"/>
        </w:trPr>
        <w:tc>
          <w:tcPr>
            <w:cnfStyle w:val="001000000000" w:firstRow="0" w:lastRow="0" w:firstColumn="1" w:lastColumn="0" w:oddVBand="0" w:evenVBand="0" w:oddHBand="0" w:evenHBand="0" w:firstRowFirstColumn="0" w:firstRowLastColumn="0" w:lastRowFirstColumn="0" w:lastRowLastColumn="0"/>
            <w:tcW w:w="5245" w:type="dxa"/>
            <w:gridSpan w:val="3"/>
            <w:shd w:val="clear" w:color="auto" w:fill="auto"/>
          </w:tcPr>
          <w:p w:rsidR="0091647C" w:rsidRPr="00362DCC" w:rsidRDefault="0091647C" w:rsidP="006D4808">
            <w:pPr>
              <w:pStyle w:val="ListParagraph"/>
              <w:autoSpaceDE w:val="0"/>
              <w:autoSpaceDN w:val="0"/>
              <w:adjustRightInd w:val="0"/>
              <w:ind w:left="0"/>
              <w:rPr>
                <w:rFonts w:ascii="Times New Roman" w:hAnsi="Times New Roman" w:cs="Times New Roman"/>
                <w:b w:val="0"/>
                <w:color w:val="000000"/>
                <w:sz w:val="20"/>
                <w:szCs w:val="20"/>
              </w:rPr>
            </w:pPr>
            <w:r w:rsidRPr="00362DCC">
              <w:rPr>
                <w:rFonts w:ascii="Times New Roman" w:hAnsi="Times New Roman" w:cs="Times New Roman"/>
                <w:color w:val="000000"/>
                <w:sz w:val="20"/>
                <w:szCs w:val="20"/>
              </w:rPr>
              <w:t>Kriteria</w:t>
            </w:r>
          </w:p>
        </w:tc>
        <w:tc>
          <w:tcPr>
            <w:tcW w:w="1525" w:type="dxa"/>
            <w:shd w:val="clear" w:color="auto" w:fill="auto"/>
          </w:tcPr>
          <w:p w:rsidR="0091647C" w:rsidRPr="00362DCC" w:rsidRDefault="0091647C" w:rsidP="006D4808">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362DCC">
              <w:rPr>
                <w:rFonts w:ascii="Times New Roman" w:hAnsi="Times New Roman" w:cs="Times New Roman"/>
                <w:b/>
                <w:color w:val="000000"/>
                <w:sz w:val="20"/>
                <w:szCs w:val="20"/>
              </w:rPr>
              <w:t>Sangat Praktis</w:t>
            </w:r>
          </w:p>
        </w:tc>
      </w:tr>
    </w:tbl>
    <w:p w:rsidR="0091647C" w:rsidRDefault="0091647C" w:rsidP="0091647C">
      <w:pPr>
        <w:autoSpaceDE w:val="0"/>
        <w:autoSpaceDN w:val="0"/>
        <w:adjustRightInd w:val="0"/>
        <w:spacing w:after="0"/>
        <w:rPr>
          <w:rFonts w:ascii="Times New Roman" w:hAnsi="Times New Roman" w:cs="Times New Roman"/>
        </w:rPr>
      </w:pPr>
    </w:p>
    <w:p w:rsidR="0091647C" w:rsidRDefault="0091647C" w:rsidP="0091647C">
      <w:pPr>
        <w:autoSpaceDE w:val="0"/>
        <w:autoSpaceDN w:val="0"/>
        <w:adjustRightInd w:val="0"/>
        <w:spacing w:after="0"/>
        <w:ind w:firstLine="567"/>
        <w:jc w:val="both"/>
        <w:rPr>
          <w:rFonts w:ascii="Times New Roman" w:hAnsi="Times New Roman" w:cs="Times New Roman"/>
        </w:rPr>
      </w:pPr>
      <w:r w:rsidRPr="009C1FED">
        <w:rPr>
          <w:rFonts w:ascii="Times New Roman" w:hAnsi="Times New Roman" w:cs="Times New Roman"/>
        </w:rPr>
        <w:t>Berdasarkan tabel di atas menunjukkan bahwa hasil kepraktisan penelitian ini dari tiga aspek yaitu aspek kemenarikan, kemudahan, dan kebermanfaatan, pada lembar respon kepraktisan pendidik dengan respon 4orang pendidik kelompok kecil dan kelompok besar memperoleh rata-rata persentase 91,16% kriteria sangat praktis</w:t>
      </w:r>
      <w:r>
        <w:rPr>
          <w:rFonts w:ascii="Times New Roman" w:hAnsi="Times New Roman" w:cs="Times New Roman"/>
        </w:rPr>
        <w:t xml:space="preserve">. </w:t>
      </w:r>
    </w:p>
    <w:p w:rsidR="0091647C" w:rsidRDefault="0091647C" w:rsidP="0091647C">
      <w:pPr>
        <w:autoSpaceDE w:val="0"/>
        <w:autoSpaceDN w:val="0"/>
        <w:adjustRightInd w:val="0"/>
        <w:spacing w:after="0"/>
        <w:jc w:val="both"/>
        <w:rPr>
          <w:rFonts w:ascii="Times New Roman" w:hAnsi="Times New Roman" w:cs="Times New Roman"/>
        </w:rPr>
      </w:pPr>
    </w:p>
    <w:p w:rsidR="0091647C" w:rsidRDefault="0091647C" w:rsidP="0091647C">
      <w:pPr>
        <w:pStyle w:val="ListParagraph"/>
        <w:spacing w:after="0"/>
        <w:ind w:left="0" w:firstLine="567"/>
        <w:jc w:val="both"/>
        <w:rPr>
          <w:rFonts w:ascii="Times New Roman" w:hAnsi="Times New Roman" w:cs="Times New Roman"/>
          <w:spacing w:val="-4"/>
        </w:rPr>
      </w:pPr>
      <w:r w:rsidRPr="009C1FED">
        <w:rPr>
          <w:rFonts w:ascii="Times New Roman" w:hAnsi="Times New Roman" w:cs="Times New Roman"/>
        </w:rPr>
        <w:t>Berdasarkan penjelasan-penjelasan tersebut berupa h</w:t>
      </w:r>
      <w:r w:rsidRPr="009C1FED">
        <w:rPr>
          <w:rFonts w:ascii="Times New Roman" w:hAnsi="Times New Roman" w:cs="Times New Roman"/>
          <w:spacing w:val="-1"/>
        </w:rPr>
        <w:t>a</w:t>
      </w:r>
      <w:r w:rsidRPr="009C1FED">
        <w:rPr>
          <w:rFonts w:ascii="Times New Roman" w:hAnsi="Times New Roman" w:cs="Times New Roman"/>
          <w:spacing w:val="2"/>
        </w:rPr>
        <w:t>s</w:t>
      </w:r>
      <w:r w:rsidRPr="009C1FED">
        <w:rPr>
          <w:rFonts w:ascii="Times New Roman" w:hAnsi="Times New Roman" w:cs="Times New Roman"/>
        </w:rPr>
        <w:t>il</w:t>
      </w:r>
      <w:r w:rsidRPr="009C1FED">
        <w:rPr>
          <w:rFonts w:ascii="Times New Roman" w:hAnsi="Times New Roman" w:cs="Times New Roman"/>
          <w:spacing w:val="-6"/>
        </w:rPr>
        <w:t xml:space="preserve"> </w:t>
      </w:r>
      <w:r w:rsidRPr="009C1FED">
        <w:rPr>
          <w:rFonts w:ascii="Times New Roman" w:hAnsi="Times New Roman" w:cs="Times New Roman"/>
          <w:spacing w:val="5"/>
        </w:rPr>
        <w:t>u</w:t>
      </w:r>
      <w:r w:rsidRPr="009C1FED">
        <w:rPr>
          <w:rFonts w:ascii="Times New Roman" w:hAnsi="Times New Roman" w:cs="Times New Roman"/>
        </w:rPr>
        <w:t>ji</w:t>
      </w:r>
      <w:r w:rsidRPr="009C1FED">
        <w:rPr>
          <w:rFonts w:ascii="Times New Roman" w:hAnsi="Times New Roman" w:cs="Times New Roman"/>
          <w:spacing w:val="-2"/>
        </w:rPr>
        <w:t xml:space="preserve"> respon kepraktisan pendidik </w:t>
      </w:r>
      <w:r w:rsidRPr="009C1FED">
        <w:rPr>
          <w:rFonts w:ascii="Times New Roman" w:hAnsi="Times New Roman" w:cs="Times New Roman"/>
        </w:rPr>
        <w:t xml:space="preserve">dengan teori dan sejalan dengan hasil penelitian yang dilakukan oleh Tarigan (2019: 119-129) </w:t>
      </w:r>
      <w:r>
        <w:rPr>
          <w:rFonts w:ascii="Times New Roman" w:hAnsi="Times New Roman" w:cs="Times New Roman"/>
        </w:rPr>
        <w:t>yang menyatakan bahwa instrumen</w:t>
      </w:r>
      <w:r w:rsidRPr="009C1FED">
        <w:rPr>
          <w:rFonts w:ascii="Times New Roman" w:hAnsi="Times New Roman" w:cs="Times New Roman"/>
        </w:rPr>
        <w:t xml:space="preserve"> penilaian sikap sosial yang diberikan kepada guru tidak sulit dan valid untuk digunakan sehingga dapat dijadikan pedoman dalam melakukan evaluasi, maka </w:t>
      </w:r>
      <w:r w:rsidRPr="009C1FED">
        <w:rPr>
          <w:rFonts w:ascii="Times New Roman" w:hAnsi="Times New Roman" w:cs="Times New Roman"/>
          <w:spacing w:val="5"/>
        </w:rPr>
        <w:t>d</w:t>
      </w:r>
      <w:r w:rsidRPr="009C1FED">
        <w:rPr>
          <w:rFonts w:ascii="Times New Roman" w:hAnsi="Times New Roman" w:cs="Times New Roman"/>
          <w:spacing w:val="-4"/>
        </w:rPr>
        <w:t>i</w:t>
      </w:r>
      <w:r w:rsidRPr="009C1FED">
        <w:rPr>
          <w:rFonts w:ascii="Times New Roman" w:hAnsi="Times New Roman" w:cs="Times New Roman"/>
        </w:rPr>
        <w:t>p</w:t>
      </w:r>
      <w:r w:rsidRPr="009C1FED">
        <w:rPr>
          <w:rFonts w:ascii="Times New Roman" w:hAnsi="Times New Roman" w:cs="Times New Roman"/>
          <w:spacing w:val="-1"/>
        </w:rPr>
        <w:t>e</w:t>
      </w:r>
      <w:r w:rsidRPr="009C1FED">
        <w:rPr>
          <w:rFonts w:ascii="Times New Roman" w:hAnsi="Times New Roman" w:cs="Times New Roman"/>
          <w:spacing w:val="1"/>
        </w:rPr>
        <w:t>r</w:t>
      </w:r>
      <w:r w:rsidRPr="009C1FED">
        <w:rPr>
          <w:rFonts w:ascii="Times New Roman" w:hAnsi="Times New Roman" w:cs="Times New Roman"/>
          <w:spacing w:val="9"/>
        </w:rPr>
        <w:t>o</w:t>
      </w:r>
      <w:r w:rsidRPr="009C1FED">
        <w:rPr>
          <w:rFonts w:ascii="Times New Roman" w:hAnsi="Times New Roman" w:cs="Times New Roman"/>
          <w:spacing w:val="-9"/>
        </w:rPr>
        <w:t>l</w:t>
      </w:r>
      <w:r w:rsidRPr="009C1FED">
        <w:rPr>
          <w:rFonts w:ascii="Times New Roman" w:hAnsi="Times New Roman" w:cs="Times New Roman"/>
          <w:spacing w:val="4"/>
        </w:rPr>
        <w:t>e</w:t>
      </w:r>
      <w:r w:rsidRPr="009C1FED">
        <w:rPr>
          <w:rFonts w:ascii="Times New Roman" w:hAnsi="Times New Roman" w:cs="Times New Roman"/>
        </w:rPr>
        <w:t>h</w:t>
      </w:r>
      <w:r w:rsidRPr="009C1FED">
        <w:rPr>
          <w:rFonts w:ascii="Times New Roman" w:hAnsi="Times New Roman" w:cs="Times New Roman"/>
          <w:spacing w:val="-3"/>
        </w:rPr>
        <w:t xml:space="preserve"> </w:t>
      </w:r>
      <w:r w:rsidRPr="009C1FED">
        <w:rPr>
          <w:rFonts w:ascii="Times New Roman" w:hAnsi="Times New Roman" w:cs="Times New Roman"/>
        </w:rPr>
        <w:t>p</w:t>
      </w:r>
      <w:r w:rsidRPr="009C1FED">
        <w:rPr>
          <w:rFonts w:ascii="Times New Roman" w:hAnsi="Times New Roman" w:cs="Times New Roman"/>
          <w:spacing w:val="4"/>
        </w:rPr>
        <w:t>e</w:t>
      </w:r>
      <w:r w:rsidRPr="009C1FED">
        <w:rPr>
          <w:rFonts w:ascii="Times New Roman" w:hAnsi="Times New Roman" w:cs="Times New Roman"/>
        </w:rPr>
        <w:t>ni</w:t>
      </w:r>
      <w:r w:rsidRPr="009C1FED">
        <w:rPr>
          <w:rFonts w:ascii="Times New Roman" w:hAnsi="Times New Roman" w:cs="Times New Roman"/>
          <w:spacing w:val="-4"/>
        </w:rPr>
        <w:t>l</w:t>
      </w:r>
      <w:r w:rsidRPr="009C1FED">
        <w:rPr>
          <w:rFonts w:ascii="Times New Roman" w:hAnsi="Times New Roman" w:cs="Times New Roman"/>
          <w:spacing w:val="4"/>
        </w:rPr>
        <w:t>a</w:t>
      </w:r>
      <w:r w:rsidRPr="009C1FED">
        <w:rPr>
          <w:rFonts w:ascii="Times New Roman" w:hAnsi="Times New Roman" w:cs="Times New Roman"/>
          <w:spacing w:val="-4"/>
        </w:rPr>
        <w:t>i</w:t>
      </w:r>
      <w:r w:rsidRPr="009C1FED">
        <w:rPr>
          <w:rFonts w:ascii="Times New Roman" w:hAnsi="Times New Roman" w:cs="Times New Roman"/>
          <w:spacing w:val="4"/>
        </w:rPr>
        <w:t>a</w:t>
      </w:r>
      <w:r w:rsidRPr="009C1FED">
        <w:rPr>
          <w:rFonts w:ascii="Times New Roman" w:hAnsi="Times New Roman" w:cs="Times New Roman"/>
        </w:rPr>
        <w:t xml:space="preserve">n </w:t>
      </w:r>
      <w:r w:rsidRPr="009C1FED">
        <w:rPr>
          <w:rFonts w:ascii="Times New Roman" w:hAnsi="Times New Roman" w:cs="Times New Roman"/>
          <w:spacing w:val="5"/>
        </w:rPr>
        <w:t>t</w:t>
      </w:r>
      <w:r w:rsidRPr="009C1FED">
        <w:rPr>
          <w:rFonts w:ascii="Times New Roman" w:hAnsi="Times New Roman" w:cs="Times New Roman"/>
          <w:spacing w:val="-1"/>
        </w:rPr>
        <w:t>e</w:t>
      </w:r>
      <w:r w:rsidRPr="009C1FED">
        <w:rPr>
          <w:rFonts w:ascii="Times New Roman" w:hAnsi="Times New Roman" w:cs="Times New Roman"/>
          <w:spacing w:val="2"/>
        </w:rPr>
        <w:t>r</w:t>
      </w:r>
      <w:r w:rsidRPr="009C1FED">
        <w:rPr>
          <w:rFonts w:ascii="Times New Roman" w:hAnsi="Times New Roman" w:cs="Times New Roman"/>
          <w:spacing w:val="-5"/>
        </w:rPr>
        <w:t>h</w:t>
      </w:r>
      <w:r w:rsidRPr="009C1FED">
        <w:rPr>
          <w:rFonts w:ascii="Times New Roman" w:hAnsi="Times New Roman" w:cs="Times New Roman"/>
          <w:spacing w:val="-1"/>
        </w:rPr>
        <w:t>a</w:t>
      </w:r>
      <w:r w:rsidRPr="009C1FED">
        <w:rPr>
          <w:rFonts w:ascii="Times New Roman" w:hAnsi="Times New Roman" w:cs="Times New Roman"/>
        </w:rPr>
        <w:t>d</w:t>
      </w:r>
      <w:r w:rsidRPr="009C1FED">
        <w:rPr>
          <w:rFonts w:ascii="Times New Roman" w:hAnsi="Times New Roman" w:cs="Times New Roman"/>
          <w:spacing w:val="-1"/>
        </w:rPr>
        <w:t>a</w:t>
      </w:r>
      <w:r w:rsidRPr="009C1FED">
        <w:rPr>
          <w:rFonts w:ascii="Times New Roman" w:hAnsi="Times New Roman" w:cs="Times New Roman"/>
        </w:rPr>
        <w:t>p</w:t>
      </w:r>
      <w:r w:rsidRPr="009C1FED">
        <w:rPr>
          <w:rFonts w:ascii="Times New Roman" w:hAnsi="Times New Roman" w:cs="Times New Roman"/>
          <w:spacing w:val="2"/>
        </w:rPr>
        <w:t xml:space="preserve"> </w:t>
      </w:r>
      <w:r w:rsidRPr="009C1FED">
        <w:rPr>
          <w:rFonts w:ascii="Times New Roman" w:hAnsi="Times New Roman" w:cs="Times New Roman"/>
        </w:rPr>
        <w:t>kepraktisan</w:t>
      </w:r>
      <w:r w:rsidRPr="009C1FED">
        <w:rPr>
          <w:rFonts w:ascii="Times New Roman" w:hAnsi="Times New Roman" w:cs="Times New Roman"/>
          <w:spacing w:val="2"/>
        </w:rPr>
        <w:t xml:space="preserve"> </w:t>
      </w:r>
      <w:r w:rsidRPr="009C1FED">
        <w:rPr>
          <w:rFonts w:ascii="Times New Roman" w:hAnsi="Times New Roman" w:cs="Times New Roman"/>
          <w:spacing w:val="-4"/>
        </w:rPr>
        <w:t>i</w:t>
      </w:r>
      <w:r w:rsidRPr="009C1FED">
        <w:rPr>
          <w:rFonts w:ascii="Times New Roman" w:hAnsi="Times New Roman" w:cs="Times New Roman"/>
          <w:spacing w:val="-5"/>
        </w:rPr>
        <w:t>ns</w:t>
      </w:r>
      <w:r w:rsidRPr="009C1FED">
        <w:rPr>
          <w:rFonts w:ascii="Times New Roman" w:hAnsi="Times New Roman" w:cs="Times New Roman"/>
          <w:spacing w:val="5"/>
        </w:rPr>
        <w:t>t</w:t>
      </w:r>
      <w:r w:rsidRPr="009C1FED">
        <w:rPr>
          <w:rFonts w:ascii="Times New Roman" w:hAnsi="Times New Roman" w:cs="Times New Roman"/>
          <w:spacing w:val="1"/>
        </w:rPr>
        <w:t>r</w:t>
      </w:r>
      <w:r w:rsidRPr="009C1FED">
        <w:rPr>
          <w:rFonts w:ascii="Times New Roman" w:hAnsi="Times New Roman" w:cs="Times New Roman"/>
          <w:spacing w:val="5"/>
        </w:rPr>
        <w:t>u</w:t>
      </w:r>
      <w:r w:rsidRPr="009C1FED">
        <w:rPr>
          <w:rFonts w:ascii="Times New Roman" w:hAnsi="Times New Roman" w:cs="Times New Roman"/>
          <w:spacing w:val="-9"/>
        </w:rPr>
        <w:t>m</w:t>
      </w:r>
      <w:r w:rsidRPr="009C1FED">
        <w:rPr>
          <w:rFonts w:ascii="Times New Roman" w:hAnsi="Times New Roman" w:cs="Times New Roman"/>
          <w:spacing w:val="4"/>
        </w:rPr>
        <w:t>e</w:t>
      </w:r>
      <w:r w:rsidRPr="009C1FED">
        <w:rPr>
          <w:rFonts w:ascii="Times New Roman" w:hAnsi="Times New Roman" w:cs="Times New Roman"/>
        </w:rPr>
        <w:t>n</w:t>
      </w:r>
      <w:r w:rsidRPr="009C1FED">
        <w:rPr>
          <w:rFonts w:ascii="Times New Roman" w:hAnsi="Times New Roman" w:cs="Times New Roman"/>
          <w:spacing w:val="-3"/>
        </w:rPr>
        <w:t xml:space="preserve"> dengan kriteria sangat praktis</w:t>
      </w:r>
      <w:r w:rsidRPr="009C1FED">
        <w:rPr>
          <w:rFonts w:ascii="Times New Roman" w:hAnsi="Times New Roman" w:cs="Times New Roman"/>
        </w:rPr>
        <w:t xml:space="preserve"> atau dapat</w:t>
      </w:r>
      <w:r w:rsidRPr="009C1FED">
        <w:rPr>
          <w:rFonts w:ascii="Times New Roman" w:hAnsi="Times New Roman" w:cs="Times New Roman"/>
          <w:spacing w:val="7"/>
        </w:rPr>
        <w:t xml:space="preserve"> </w:t>
      </w:r>
      <w:r w:rsidRPr="009C1FED">
        <w:rPr>
          <w:rFonts w:ascii="Times New Roman" w:hAnsi="Times New Roman" w:cs="Times New Roman"/>
        </w:rPr>
        <w:t>d</w:t>
      </w:r>
      <w:r w:rsidRPr="009C1FED">
        <w:rPr>
          <w:rFonts w:ascii="Times New Roman" w:hAnsi="Times New Roman" w:cs="Times New Roman"/>
          <w:spacing w:val="-9"/>
        </w:rPr>
        <w:t>i</w:t>
      </w:r>
      <w:r w:rsidRPr="009C1FED">
        <w:rPr>
          <w:rFonts w:ascii="Times New Roman" w:hAnsi="Times New Roman" w:cs="Times New Roman"/>
          <w:spacing w:val="5"/>
        </w:rPr>
        <w:t>k</w:t>
      </w:r>
      <w:r w:rsidRPr="009C1FED">
        <w:rPr>
          <w:rFonts w:ascii="Times New Roman" w:hAnsi="Times New Roman" w:cs="Times New Roman"/>
          <w:spacing w:val="-1"/>
        </w:rPr>
        <w:t>a</w:t>
      </w:r>
      <w:r w:rsidRPr="009C1FED">
        <w:rPr>
          <w:rFonts w:ascii="Times New Roman" w:hAnsi="Times New Roman" w:cs="Times New Roman"/>
          <w:spacing w:val="5"/>
        </w:rPr>
        <w:t>t</w:t>
      </w:r>
      <w:r w:rsidRPr="009C1FED">
        <w:rPr>
          <w:rFonts w:ascii="Times New Roman" w:hAnsi="Times New Roman" w:cs="Times New Roman"/>
          <w:spacing w:val="-1"/>
        </w:rPr>
        <w:t>a</w:t>
      </w:r>
      <w:r w:rsidRPr="009C1FED">
        <w:rPr>
          <w:rFonts w:ascii="Times New Roman" w:hAnsi="Times New Roman" w:cs="Times New Roman"/>
        </w:rPr>
        <w:t>k</w:t>
      </w:r>
      <w:r w:rsidRPr="009C1FED">
        <w:rPr>
          <w:rFonts w:ascii="Times New Roman" w:hAnsi="Times New Roman" w:cs="Times New Roman"/>
          <w:spacing w:val="-1"/>
        </w:rPr>
        <w:t>a</w:t>
      </w:r>
      <w:r w:rsidRPr="009C1FED">
        <w:rPr>
          <w:rFonts w:ascii="Times New Roman" w:hAnsi="Times New Roman" w:cs="Times New Roman"/>
        </w:rPr>
        <w:t>n</w:t>
      </w:r>
      <w:r w:rsidRPr="009C1FED">
        <w:rPr>
          <w:rFonts w:ascii="Times New Roman" w:hAnsi="Times New Roman" w:cs="Times New Roman"/>
          <w:spacing w:val="2"/>
        </w:rPr>
        <w:t xml:space="preserve"> </w:t>
      </w:r>
      <w:r w:rsidRPr="009C1FED">
        <w:rPr>
          <w:rFonts w:ascii="Times New Roman" w:hAnsi="Times New Roman" w:cs="Times New Roman"/>
          <w:spacing w:val="-4"/>
        </w:rPr>
        <w:t xml:space="preserve">instrumen penilaian pada pembelajaran tematik praktis digunakan untuk mengukur sikap sosial peserta didik. </w:t>
      </w:r>
    </w:p>
    <w:p w:rsidR="0091647C" w:rsidRDefault="0091647C" w:rsidP="0091647C">
      <w:pPr>
        <w:pStyle w:val="ListParagraph"/>
        <w:spacing w:after="0"/>
        <w:ind w:left="0"/>
        <w:jc w:val="both"/>
        <w:rPr>
          <w:rFonts w:ascii="Times New Roman" w:hAnsi="Times New Roman" w:cs="Times New Roman"/>
          <w:spacing w:val="-4"/>
        </w:rPr>
      </w:pPr>
    </w:p>
    <w:p w:rsidR="0091647C" w:rsidRDefault="0091647C" w:rsidP="0091647C">
      <w:pPr>
        <w:pStyle w:val="ListParagraph"/>
        <w:spacing w:before="120" w:after="120"/>
        <w:ind w:left="0"/>
        <w:jc w:val="both"/>
        <w:rPr>
          <w:rFonts w:ascii="Times New Roman" w:hAnsi="Times New Roman" w:cs="Times New Roman"/>
          <w:b/>
          <w:spacing w:val="-4"/>
        </w:rPr>
      </w:pPr>
      <w:r w:rsidRPr="009C1FED">
        <w:rPr>
          <w:rFonts w:ascii="Times New Roman" w:hAnsi="Times New Roman" w:cs="Times New Roman"/>
          <w:b/>
          <w:spacing w:val="-4"/>
        </w:rPr>
        <w:t>Hasil Uji Validitas</w:t>
      </w:r>
    </w:p>
    <w:p w:rsidR="0091647C" w:rsidRDefault="0091647C" w:rsidP="0091647C">
      <w:pPr>
        <w:pStyle w:val="ListParagraph"/>
        <w:autoSpaceDE w:val="0"/>
        <w:autoSpaceDN w:val="0"/>
        <w:adjustRightInd w:val="0"/>
        <w:spacing w:before="120" w:after="120"/>
        <w:ind w:left="0" w:firstLine="567"/>
        <w:jc w:val="both"/>
        <w:rPr>
          <w:rFonts w:ascii="Times New Roman" w:hAnsi="Times New Roman" w:cs="Times New Roman"/>
        </w:rPr>
      </w:pPr>
      <w:r w:rsidRPr="00CF2C7B">
        <w:rPr>
          <w:rFonts w:ascii="Times New Roman" w:hAnsi="Times New Roman" w:cs="Times New Roman"/>
        </w:rPr>
        <w:t xml:space="preserve">Uji validitas dilakukan agar mengetahui kesahihan instrumen. Data dianalisis dengan dengan faktor eksploratori, namun terlebih dahulu dilakukan uji kecukupan sampel dengan melihat </w:t>
      </w:r>
      <w:r w:rsidRPr="00CF2C7B">
        <w:rPr>
          <w:rFonts w:ascii="Times New Roman" w:hAnsi="Times New Roman" w:cs="Times New Roman"/>
          <w:i/>
          <w:iCs/>
        </w:rPr>
        <w:t xml:space="preserve">Kaiser Meyer Olkin </w:t>
      </w:r>
      <w:r w:rsidRPr="00CF2C7B">
        <w:rPr>
          <w:rFonts w:ascii="Times New Roman" w:hAnsi="Times New Roman" w:cs="Times New Roman"/>
        </w:rPr>
        <w:t xml:space="preserve">(KMO) menggunakan SPSS 25. Berikut hasil uji validitas untuk menguji kesahihan instrumen dengan </w:t>
      </w:r>
      <w:r w:rsidRPr="00CF2C7B">
        <w:rPr>
          <w:rFonts w:ascii="Times New Roman" w:hAnsi="Times New Roman" w:cs="Times New Roman"/>
          <w:i/>
          <w:iCs/>
        </w:rPr>
        <w:t xml:space="preserve">Kaiser Meyer Olkin </w:t>
      </w:r>
      <w:r w:rsidRPr="00CF2C7B">
        <w:rPr>
          <w:rFonts w:ascii="Times New Roman" w:hAnsi="Times New Roman" w:cs="Times New Roman"/>
        </w:rPr>
        <w:t>(KMO) menggunakan SPSS 25. Uji validitas dalam penelitian ini bertujuan untuk mengukur sikap sosial peserta didik.</w:t>
      </w:r>
    </w:p>
    <w:p w:rsidR="0091647C" w:rsidRDefault="0091647C" w:rsidP="0091647C">
      <w:pPr>
        <w:pStyle w:val="ListParagraph"/>
        <w:autoSpaceDE w:val="0"/>
        <w:autoSpaceDN w:val="0"/>
        <w:adjustRightInd w:val="0"/>
        <w:spacing w:before="120" w:after="120"/>
        <w:ind w:left="0"/>
        <w:jc w:val="both"/>
        <w:rPr>
          <w:rFonts w:ascii="Times New Roman" w:hAnsi="Times New Roman" w:cs="Times New Roman"/>
        </w:rPr>
      </w:pPr>
    </w:p>
    <w:p w:rsidR="00170E9C" w:rsidRDefault="00170E9C" w:rsidP="0091647C">
      <w:pPr>
        <w:pStyle w:val="ListParagraph"/>
        <w:autoSpaceDE w:val="0"/>
        <w:autoSpaceDN w:val="0"/>
        <w:adjustRightInd w:val="0"/>
        <w:spacing w:before="120" w:after="120"/>
        <w:ind w:left="0"/>
        <w:jc w:val="both"/>
        <w:rPr>
          <w:rFonts w:ascii="Times New Roman" w:hAnsi="Times New Roman" w:cs="Times New Roman"/>
        </w:rPr>
      </w:pPr>
    </w:p>
    <w:p w:rsidR="00170E9C" w:rsidRDefault="00170E9C" w:rsidP="0091647C">
      <w:pPr>
        <w:pStyle w:val="ListParagraph"/>
        <w:autoSpaceDE w:val="0"/>
        <w:autoSpaceDN w:val="0"/>
        <w:adjustRightInd w:val="0"/>
        <w:spacing w:before="120" w:after="120"/>
        <w:ind w:left="0"/>
        <w:jc w:val="both"/>
        <w:rPr>
          <w:rFonts w:ascii="Times New Roman" w:hAnsi="Times New Roman" w:cs="Times New Roman"/>
        </w:rPr>
      </w:pPr>
    </w:p>
    <w:p w:rsidR="00170E9C" w:rsidRDefault="00170E9C" w:rsidP="0091647C">
      <w:pPr>
        <w:pStyle w:val="ListParagraph"/>
        <w:autoSpaceDE w:val="0"/>
        <w:autoSpaceDN w:val="0"/>
        <w:adjustRightInd w:val="0"/>
        <w:spacing w:before="120" w:after="120"/>
        <w:ind w:left="0"/>
        <w:jc w:val="both"/>
        <w:rPr>
          <w:rFonts w:ascii="Times New Roman" w:hAnsi="Times New Roman" w:cs="Times New Roman"/>
        </w:rPr>
      </w:pPr>
    </w:p>
    <w:p w:rsidR="00170E9C" w:rsidRDefault="00170E9C" w:rsidP="0091647C">
      <w:pPr>
        <w:pStyle w:val="ListParagraph"/>
        <w:autoSpaceDE w:val="0"/>
        <w:autoSpaceDN w:val="0"/>
        <w:adjustRightInd w:val="0"/>
        <w:spacing w:before="120" w:after="120"/>
        <w:ind w:left="0"/>
        <w:jc w:val="both"/>
        <w:rPr>
          <w:rFonts w:ascii="Times New Roman" w:hAnsi="Times New Roman" w:cs="Times New Roman"/>
        </w:rPr>
      </w:pPr>
    </w:p>
    <w:p w:rsidR="00170E9C" w:rsidRDefault="00170E9C" w:rsidP="0091647C">
      <w:pPr>
        <w:pStyle w:val="ListParagraph"/>
        <w:autoSpaceDE w:val="0"/>
        <w:autoSpaceDN w:val="0"/>
        <w:adjustRightInd w:val="0"/>
        <w:spacing w:before="120" w:after="120"/>
        <w:ind w:left="0"/>
        <w:jc w:val="both"/>
        <w:rPr>
          <w:rFonts w:ascii="Times New Roman" w:hAnsi="Times New Roman" w:cs="Times New Roman"/>
        </w:rPr>
      </w:pPr>
    </w:p>
    <w:p w:rsidR="0091647C" w:rsidRPr="00CF2C7B" w:rsidRDefault="0091647C" w:rsidP="0091647C">
      <w:pPr>
        <w:pStyle w:val="ListParagraph"/>
        <w:autoSpaceDE w:val="0"/>
        <w:autoSpaceDN w:val="0"/>
        <w:adjustRightInd w:val="0"/>
        <w:spacing w:after="0"/>
        <w:ind w:left="0"/>
        <w:jc w:val="center"/>
        <w:rPr>
          <w:rFonts w:ascii="Times New Roman" w:hAnsi="Times New Roman" w:cs="Times New Roman"/>
          <w:b/>
        </w:rPr>
      </w:pPr>
      <w:r w:rsidRPr="00CF2C7B">
        <w:rPr>
          <w:rFonts w:ascii="Times New Roman" w:hAnsi="Times New Roman" w:cs="Times New Roman"/>
          <w:b/>
        </w:rPr>
        <w:lastRenderedPageBreak/>
        <w:t>Tabel 3</w:t>
      </w:r>
    </w:p>
    <w:p w:rsidR="0091647C" w:rsidRPr="00CF2C7B" w:rsidRDefault="0091647C" w:rsidP="0091647C">
      <w:pPr>
        <w:pStyle w:val="ListParagraph"/>
        <w:autoSpaceDE w:val="0"/>
        <w:autoSpaceDN w:val="0"/>
        <w:adjustRightInd w:val="0"/>
        <w:spacing w:after="0"/>
        <w:ind w:left="0"/>
        <w:jc w:val="center"/>
        <w:rPr>
          <w:rFonts w:ascii="Times New Roman" w:hAnsi="Times New Roman" w:cs="Times New Roman"/>
        </w:rPr>
      </w:pPr>
      <w:r w:rsidRPr="00CF2C7B">
        <w:rPr>
          <w:rFonts w:ascii="Times New Roman" w:hAnsi="Times New Roman" w:cs="Times New Roman"/>
          <w:b/>
          <w:bCs/>
        </w:rPr>
        <w:t xml:space="preserve">Nilai </w:t>
      </w:r>
      <w:r w:rsidRPr="00CF2C7B">
        <w:rPr>
          <w:rFonts w:ascii="Times New Roman" w:hAnsi="Times New Roman" w:cs="Times New Roman"/>
          <w:b/>
          <w:bCs/>
          <w:i/>
          <w:iCs/>
        </w:rPr>
        <w:t xml:space="preserve">Kaiser Meyer Olkin </w:t>
      </w:r>
      <w:r w:rsidRPr="00CF2C7B">
        <w:rPr>
          <w:rFonts w:ascii="Times New Roman" w:hAnsi="Times New Roman" w:cs="Times New Roman"/>
          <w:b/>
          <w:bCs/>
        </w:rPr>
        <w:t>(KMO)</w:t>
      </w:r>
    </w:p>
    <w:tbl>
      <w:tblPr>
        <w:tblStyle w:val="LightShading"/>
        <w:tblW w:w="6794" w:type="dxa"/>
        <w:jc w:val="center"/>
        <w:shd w:val="clear" w:color="auto" w:fill="FFFFFF" w:themeFill="background1"/>
        <w:tblLayout w:type="fixed"/>
        <w:tblLook w:val="0000" w:firstRow="0" w:lastRow="0" w:firstColumn="0" w:lastColumn="0" w:noHBand="0" w:noVBand="0"/>
      </w:tblPr>
      <w:tblGrid>
        <w:gridCol w:w="2552"/>
        <w:gridCol w:w="2812"/>
        <w:gridCol w:w="1430"/>
      </w:tblGrid>
      <w:tr w:rsidR="0091647C" w:rsidRPr="007558DC" w:rsidTr="006D4808">
        <w:trPr>
          <w:cnfStyle w:val="000000100000" w:firstRow="0" w:lastRow="0" w:firstColumn="0" w:lastColumn="0" w:oddVBand="0" w:evenVBand="0" w:oddHBand="1" w:evenHBand="0" w:firstRowFirstColumn="0" w:firstRowLastColumn="0" w:lastRowFirstColumn="0" w:lastRowLastColumn="0"/>
          <w:trHeight w:val="327"/>
          <w:jc w:val="center"/>
        </w:trPr>
        <w:tc>
          <w:tcPr>
            <w:cnfStyle w:val="000010000000" w:firstRow="0" w:lastRow="0" w:firstColumn="0" w:lastColumn="0" w:oddVBand="1" w:evenVBand="0" w:oddHBand="0" w:evenHBand="0" w:firstRowFirstColumn="0" w:firstRowLastColumn="0" w:lastRowFirstColumn="0" w:lastRowLastColumn="0"/>
            <w:tcW w:w="6794" w:type="dxa"/>
            <w:gridSpan w:val="3"/>
            <w:shd w:val="clear" w:color="auto" w:fill="FFFFFF" w:themeFill="background1"/>
          </w:tcPr>
          <w:p w:rsidR="0091647C" w:rsidRPr="000A1A9E" w:rsidRDefault="0091647C" w:rsidP="006D4808">
            <w:pPr>
              <w:autoSpaceDE w:val="0"/>
              <w:autoSpaceDN w:val="0"/>
              <w:adjustRightInd w:val="0"/>
              <w:spacing w:line="276" w:lineRule="auto"/>
              <w:ind w:left="60" w:right="60"/>
              <w:jc w:val="center"/>
              <w:rPr>
                <w:rFonts w:ascii="Times New Roman" w:hAnsi="Times New Roman" w:cs="Times New Roman"/>
                <w:color w:val="000000"/>
                <w:sz w:val="20"/>
                <w:szCs w:val="20"/>
              </w:rPr>
            </w:pPr>
            <w:r w:rsidRPr="000A1A9E">
              <w:rPr>
                <w:rFonts w:ascii="Times New Roman" w:hAnsi="Times New Roman" w:cs="Times New Roman"/>
                <w:b/>
                <w:bCs/>
                <w:color w:val="000000"/>
                <w:sz w:val="20"/>
                <w:szCs w:val="20"/>
              </w:rPr>
              <w:t>KMO and Bartlett's Test</w:t>
            </w:r>
          </w:p>
        </w:tc>
      </w:tr>
      <w:tr w:rsidR="0091647C" w:rsidRPr="004D7D93" w:rsidTr="006D4808">
        <w:trPr>
          <w:trHeight w:val="312"/>
          <w:jc w:val="center"/>
        </w:trPr>
        <w:tc>
          <w:tcPr>
            <w:cnfStyle w:val="000010000000" w:firstRow="0" w:lastRow="0" w:firstColumn="0" w:lastColumn="0" w:oddVBand="1" w:evenVBand="0" w:oddHBand="0" w:evenHBand="0" w:firstRowFirstColumn="0" w:firstRowLastColumn="0" w:lastRowFirstColumn="0" w:lastRowLastColumn="0"/>
            <w:tcW w:w="5364" w:type="dxa"/>
            <w:gridSpan w:val="2"/>
            <w:shd w:val="clear" w:color="auto" w:fill="FFFFFF" w:themeFill="background1"/>
          </w:tcPr>
          <w:p w:rsidR="0091647C" w:rsidRPr="000A1A9E" w:rsidRDefault="0091647C" w:rsidP="006D4808">
            <w:pPr>
              <w:autoSpaceDE w:val="0"/>
              <w:autoSpaceDN w:val="0"/>
              <w:adjustRightInd w:val="0"/>
              <w:spacing w:line="276" w:lineRule="auto"/>
              <w:ind w:left="60" w:right="60"/>
              <w:rPr>
                <w:rFonts w:ascii="Times New Roman" w:hAnsi="Times New Roman" w:cs="Times New Roman"/>
                <w:color w:val="000000"/>
                <w:sz w:val="20"/>
                <w:szCs w:val="20"/>
              </w:rPr>
            </w:pPr>
            <w:r w:rsidRPr="000A1A9E">
              <w:rPr>
                <w:rFonts w:ascii="Times New Roman" w:hAnsi="Times New Roman" w:cs="Times New Roman"/>
                <w:color w:val="000000"/>
                <w:sz w:val="20"/>
                <w:szCs w:val="20"/>
              </w:rPr>
              <w:t>Kaiser-Meyer-Olkin Measure of Sampling Adequacy.</w:t>
            </w:r>
          </w:p>
        </w:tc>
        <w:tc>
          <w:tcPr>
            <w:tcW w:w="1430" w:type="dxa"/>
            <w:shd w:val="clear" w:color="auto" w:fill="FFFFFF" w:themeFill="background1"/>
          </w:tcPr>
          <w:p w:rsidR="0091647C" w:rsidRPr="000A1A9E" w:rsidRDefault="0091647C" w:rsidP="006D4808">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A1A9E">
              <w:rPr>
                <w:rFonts w:ascii="Times New Roman" w:hAnsi="Times New Roman" w:cs="Times New Roman"/>
                <w:color w:val="000000"/>
                <w:sz w:val="20"/>
                <w:szCs w:val="20"/>
              </w:rPr>
              <w:t>.691</w:t>
            </w:r>
          </w:p>
        </w:tc>
      </w:tr>
      <w:tr w:rsidR="0091647C" w:rsidRPr="004D7D93" w:rsidTr="006D4808">
        <w:trPr>
          <w:cnfStyle w:val="000000100000" w:firstRow="0" w:lastRow="0" w:firstColumn="0" w:lastColumn="0" w:oddVBand="0" w:evenVBand="0" w:oddHBand="1" w:evenHBand="0" w:firstRowFirstColumn="0" w:firstRowLastColumn="0" w:lastRowFirstColumn="0" w:lastRowLastColumn="0"/>
          <w:trHeight w:val="327"/>
          <w:jc w:val="center"/>
        </w:trPr>
        <w:tc>
          <w:tcPr>
            <w:cnfStyle w:val="000010000000" w:firstRow="0" w:lastRow="0" w:firstColumn="0" w:lastColumn="0" w:oddVBand="1" w:evenVBand="0" w:oddHBand="0" w:evenHBand="0" w:firstRowFirstColumn="0" w:firstRowLastColumn="0" w:lastRowFirstColumn="0" w:lastRowLastColumn="0"/>
            <w:tcW w:w="2552" w:type="dxa"/>
            <w:vMerge w:val="restart"/>
            <w:shd w:val="clear" w:color="auto" w:fill="FFFFFF" w:themeFill="background1"/>
          </w:tcPr>
          <w:p w:rsidR="0091647C" w:rsidRPr="000A1A9E" w:rsidRDefault="0091647C" w:rsidP="006D4808">
            <w:pPr>
              <w:autoSpaceDE w:val="0"/>
              <w:autoSpaceDN w:val="0"/>
              <w:adjustRightInd w:val="0"/>
              <w:spacing w:line="276" w:lineRule="auto"/>
              <w:ind w:left="60" w:right="60"/>
              <w:rPr>
                <w:rFonts w:ascii="Times New Roman" w:hAnsi="Times New Roman" w:cs="Times New Roman"/>
                <w:color w:val="000000"/>
                <w:sz w:val="20"/>
                <w:szCs w:val="20"/>
              </w:rPr>
            </w:pPr>
            <w:r w:rsidRPr="000A1A9E">
              <w:rPr>
                <w:rFonts w:ascii="Times New Roman" w:hAnsi="Times New Roman" w:cs="Times New Roman"/>
                <w:color w:val="000000"/>
                <w:sz w:val="20"/>
                <w:szCs w:val="20"/>
              </w:rPr>
              <w:t>Bartlett's Test of Sphericity</w:t>
            </w:r>
          </w:p>
        </w:tc>
        <w:tc>
          <w:tcPr>
            <w:tcW w:w="2812" w:type="dxa"/>
            <w:shd w:val="clear" w:color="auto" w:fill="FFFFFF" w:themeFill="background1"/>
          </w:tcPr>
          <w:p w:rsidR="0091647C" w:rsidRPr="000A1A9E" w:rsidRDefault="0091647C" w:rsidP="006D4808">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A1A9E">
              <w:rPr>
                <w:rFonts w:ascii="Times New Roman" w:hAnsi="Times New Roman" w:cs="Times New Roman"/>
                <w:color w:val="000000"/>
                <w:sz w:val="20"/>
                <w:szCs w:val="20"/>
              </w:rPr>
              <w:t>Approx. Chi-Square</w:t>
            </w:r>
          </w:p>
        </w:tc>
        <w:tc>
          <w:tcPr>
            <w:cnfStyle w:val="000010000000" w:firstRow="0" w:lastRow="0" w:firstColumn="0" w:lastColumn="0" w:oddVBand="1" w:evenVBand="0" w:oddHBand="0" w:evenHBand="0" w:firstRowFirstColumn="0" w:firstRowLastColumn="0" w:lastRowFirstColumn="0" w:lastRowLastColumn="0"/>
            <w:tcW w:w="1430" w:type="dxa"/>
            <w:shd w:val="clear" w:color="auto" w:fill="FFFFFF" w:themeFill="background1"/>
          </w:tcPr>
          <w:p w:rsidR="0091647C" w:rsidRPr="000A1A9E" w:rsidRDefault="0091647C" w:rsidP="006D4808">
            <w:pPr>
              <w:autoSpaceDE w:val="0"/>
              <w:autoSpaceDN w:val="0"/>
              <w:adjustRightInd w:val="0"/>
              <w:spacing w:line="276" w:lineRule="auto"/>
              <w:ind w:left="60" w:right="60"/>
              <w:jc w:val="right"/>
              <w:rPr>
                <w:rFonts w:ascii="Times New Roman" w:hAnsi="Times New Roman" w:cs="Times New Roman"/>
                <w:color w:val="000000"/>
                <w:sz w:val="20"/>
                <w:szCs w:val="20"/>
              </w:rPr>
            </w:pPr>
            <w:r w:rsidRPr="000A1A9E">
              <w:rPr>
                <w:rFonts w:ascii="Times New Roman" w:hAnsi="Times New Roman" w:cs="Times New Roman"/>
                <w:color w:val="000000"/>
                <w:sz w:val="20"/>
                <w:szCs w:val="20"/>
              </w:rPr>
              <w:t>42.144</w:t>
            </w:r>
          </w:p>
        </w:tc>
      </w:tr>
      <w:tr w:rsidR="0091647C" w:rsidRPr="004D7D93" w:rsidTr="006D4808">
        <w:trPr>
          <w:trHeight w:val="143"/>
          <w:jc w:val="center"/>
        </w:trPr>
        <w:tc>
          <w:tcPr>
            <w:cnfStyle w:val="000010000000" w:firstRow="0" w:lastRow="0" w:firstColumn="0" w:lastColumn="0" w:oddVBand="1" w:evenVBand="0" w:oddHBand="0" w:evenHBand="0" w:firstRowFirstColumn="0" w:firstRowLastColumn="0" w:lastRowFirstColumn="0" w:lastRowLastColumn="0"/>
            <w:tcW w:w="2552" w:type="dxa"/>
            <w:vMerge/>
            <w:shd w:val="clear" w:color="auto" w:fill="FFFFFF" w:themeFill="background1"/>
          </w:tcPr>
          <w:p w:rsidR="0091647C" w:rsidRPr="000A1A9E" w:rsidRDefault="0091647C" w:rsidP="006D4808">
            <w:pPr>
              <w:autoSpaceDE w:val="0"/>
              <w:autoSpaceDN w:val="0"/>
              <w:adjustRightInd w:val="0"/>
              <w:spacing w:line="276" w:lineRule="auto"/>
              <w:rPr>
                <w:rFonts w:ascii="Times New Roman" w:hAnsi="Times New Roman" w:cs="Times New Roman"/>
                <w:color w:val="000000"/>
                <w:sz w:val="20"/>
                <w:szCs w:val="20"/>
              </w:rPr>
            </w:pPr>
          </w:p>
        </w:tc>
        <w:tc>
          <w:tcPr>
            <w:tcW w:w="2812" w:type="dxa"/>
            <w:shd w:val="clear" w:color="auto" w:fill="FFFFFF" w:themeFill="background1"/>
          </w:tcPr>
          <w:p w:rsidR="0091647C" w:rsidRPr="000A1A9E" w:rsidRDefault="0091647C" w:rsidP="006D4808">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A1A9E">
              <w:rPr>
                <w:rFonts w:ascii="Times New Roman" w:hAnsi="Times New Roman" w:cs="Times New Roman"/>
                <w:color w:val="000000"/>
                <w:sz w:val="20"/>
                <w:szCs w:val="20"/>
              </w:rPr>
              <w:t>df</w:t>
            </w:r>
          </w:p>
        </w:tc>
        <w:tc>
          <w:tcPr>
            <w:cnfStyle w:val="000010000000" w:firstRow="0" w:lastRow="0" w:firstColumn="0" w:lastColumn="0" w:oddVBand="1" w:evenVBand="0" w:oddHBand="0" w:evenHBand="0" w:firstRowFirstColumn="0" w:firstRowLastColumn="0" w:lastRowFirstColumn="0" w:lastRowLastColumn="0"/>
            <w:tcW w:w="1430" w:type="dxa"/>
            <w:shd w:val="clear" w:color="auto" w:fill="FFFFFF" w:themeFill="background1"/>
          </w:tcPr>
          <w:p w:rsidR="0091647C" w:rsidRPr="000A1A9E" w:rsidRDefault="0091647C" w:rsidP="006D4808">
            <w:pPr>
              <w:autoSpaceDE w:val="0"/>
              <w:autoSpaceDN w:val="0"/>
              <w:adjustRightInd w:val="0"/>
              <w:spacing w:line="276" w:lineRule="auto"/>
              <w:ind w:left="60" w:right="60"/>
              <w:jc w:val="right"/>
              <w:rPr>
                <w:rFonts w:ascii="Times New Roman" w:hAnsi="Times New Roman" w:cs="Times New Roman"/>
                <w:color w:val="000000"/>
                <w:sz w:val="20"/>
                <w:szCs w:val="20"/>
              </w:rPr>
            </w:pPr>
            <w:r w:rsidRPr="000A1A9E">
              <w:rPr>
                <w:rFonts w:ascii="Times New Roman" w:hAnsi="Times New Roman" w:cs="Times New Roman"/>
                <w:color w:val="000000"/>
                <w:sz w:val="20"/>
                <w:szCs w:val="20"/>
              </w:rPr>
              <w:t>10</w:t>
            </w:r>
          </w:p>
        </w:tc>
      </w:tr>
      <w:tr w:rsidR="0091647C" w:rsidRPr="004D7D93" w:rsidTr="006D4808">
        <w:trPr>
          <w:cnfStyle w:val="000000100000" w:firstRow="0" w:lastRow="0" w:firstColumn="0" w:lastColumn="0" w:oddVBand="0" w:evenVBand="0" w:oddHBand="1" w:evenHBand="0" w:firstRowFirstColumn="0" w:firstRowLastColumn="0" w:lastRowFirstColumn="0" w:lastRowLastColumn="0"/>
          <w:trHeight w:val="143"/>
          <w:jc w:val="center"/>
        </w:trPr>
        <w:tc>
          <w:tcPr>
            <w:cnfStyle w:val="000010000000" w:firstRow="0" w:lastRow="0" w:firstColumn="0" w:lastColumn="0" w:oddVBand="1" w:evenVBand="0" w:oddHBand="0" w:evenHBand="0" w:firstRowFirstColumn="0" w:firstRowLastColumn="0" w:lastRowFirstColumn="0" w:lastRowLastColumn="0"/>
            <w:tcW w:w="2552" w:type="dxa"/>
            <w:vMerge/>
            <w:shd w:val="clear" w:color="auto" w:fill="FFFFFF" w:themeFill="background1"/>
          </w:tcPr>
          <w:p w:rsidR="0091647C" w:rsidRPr="000A1A9E" w:rsidRDefault="0091647C" w:rsidP="006D4808">
            <w:pPr>
              <w:autoSpaceDE w:val="0"/>
              <w:autoSpaceDN w:val="0"/>
              <w:adjustRightInd w:val="0"/>
              <w:spacing w:line="276" w:lineRule="auto"/>
              <w:rPr>
                <w:rFonts w:ascii="Times New Roman" w:hAnsi="Times New Roman" w:cs="Times New Roman"/>
                <w:color w:val="000000"/>
                <w:sz w:val="20"/>
                <w:szCs w:val="20"/>
              </w:rPr>
            </w:pPr>
          </w:p>
        </w:tc>
        <w:tc>
          <w:tcPr>
            <w:tcW w:w="2812" w:type="dxa"/>
            <w:shd w:val="clear" w:color="auto" w:fill="FFFFFF" w:themeFill="background1"/>
          </w:tcPr>
          <w:p w:rsidR="0091647C" w:rsidRPr="000A1A9E" w:rsidRDefault="0091647C" w:rsidP="006D4808">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A1A9E">
              <w:rPr>
                <w:rFonts w:ascii="Times New Roman" w:hAnsi="Times New Roman" w:cs="Times New Roman"/>
                <w:color w:val="000000"/>
                <w:sz w:val="20"/>
                <w:szCs w:val="20"/>
              </w:rPr>
              <w:t>Sig.</w:t>
            </w:r>
          </w:p>
        </w:tc>
        <w:tc>
          <w:tcPr>
            <w:cnfStyle w:val="000010000000" w:firstRow="0" w:lastRow="0" w:firstColumn="0" w:lastColumn="0" w:oddVBand="1" w:evenVBand="0" w:oddHBand="0" w:evenHBand="0" w:firstRowFirstColumn="0" w:firstRowLastColumn="0" w:lastRowFirstColumn="0" w:lastRowLastColumn="0"/>
            <w:tcW w:w="1430" w:type="dxa"/>
            <w:shd w:val="clear" w:color="auto" w:fill="FFFFFF" w:themeFill="background1"/>
          </w:tcPr>
          <w:p w:rsidR="0091647C" w:rsidRPr="000A1A9E" w:rsidRDefault="0091647C" w:rsidP="006D4808">
            <w:pPr>
              <w:autoSpaceDE w:val="0"/>
              <w:autoSpaceDN w:val="0"/>
              <w:adjustRightInd w:val="0"/>
              <w:spacing w:line="276" w:lineRule="auto"/>
              <w:ind w:left="60" w:right="60"/>
              <w:jc w:val="right"/>
              <w:rPr>
                <w:rFonts w:ascii="Times New Roman" w:hAnsi="Times New Roman" w:cs="Times New Roman"/>
                <w:color w:val="000000"/>
                <w:sz w:val="20"/>
                <w:szCs w:val="20"/>
              </w:rPr>
            </w:pPr>
            <w:r w:rsidRPr="000A1A9E">
              <w:rPr>
                <w:rFonts w:ascii="Times New Roman" w:hAnsi="Times New Roman" w:cs="Times New Roman"/>
                <w:color w:val="000000"/>
                <w:sz w:val="20"/>
                <w:szCs w:val="20"/>
              </w:rPr>
              <w:t>.000</w:t>
            </w:r>
          </w:p>
        </w:tc>
      </w:tr>
    </w:tbl>
    <w:p w:rsidR="0091647C" w:rsidRDefault="0091647C" w:rsidP="0091647C">
      <w:pPr>
        <w:pStyle w:val="ListParagraph"/>
        <w:autoSpaceDE w:val="0"/>
        <w:autoSpaceDN w:val="0"/>
        <w:adjustRightInd w:val="0"/>
        <w:spacing w:after="0"/>
        <w:ind w:left="0"/>
        <w:rPr>
          <w:rFonts w:ascii="Times New Roman" w:hAnsi="Times New Roman" w:cs="Times New Roman"/>
          <w:color w:val="000000"/>
        </w:rPr>
      </w:pPr>
    </w:p>
    <w:p w:rsidR="0091647C" w:rsidRDefault="0091647C" w:rsidP="0091647C">
      <w:pPr>
        <w:pStyle w:val="ListParagraph"/>
        <w:autoSpaceDE w:val="0"/>
        <w:autoSpaceDN w:val="0"/>
        <w:adjustRightInd w:val="0"/>
        <w:spacing w:after="0"/>
        <w:ind w:left="0" w:firstLine="567"/>
        <w:jc w:val="both"/>
        <w:rPr>
          <w:rFonts w:ascii="Times New Roman" w:hAnsi="Times New Roman" w:cs="Times New Roman"/>
          <w:color w:val="000000"/>
        </w:rPr>
      </w:pPr>
      <w:r w:rsidRPr="00CF2C7B">
        <w:rPr>
          <w:rFonts w:ascii="Times New Roman" w:hAnsi="Times New Roman" w:cs="Times New Roman"/>
          <w:color w:val="000000"/>
        </w:rPr>
        <w:t xml:space="preserve">Nilai KMO pada salah satu data instrumen sikap sosial </w:t>
      </w:r>
      <w:r>
        <w:rPr>
          <w:rFonts w:ascii="Times New Roman" w:hAnsi="Times New Roman" w:cs="Times New Roman"/>
          <w:color w:val="000000"/>
        </w:rPr>
        <w:t xml:space="preserve">yaitu sikap toleransi </w:t>
      </w:r>
      <w:r w:rsidRPr="00CF2C7B">
        <w:rPr>
          <w:rFonts w:ascii="Times New Roman" w:hAnsi="Times New Roman" w:cs="Times New Roman"/>
          <w:color w:val="000000"/>
        </w:rPr>
        <w:t xml:space="preserve">menunjukkan nilai 0,691 &gt; 0,5 ini dapat diartikan bahwa butir penilaian yang diamati pada lembar observasi baik untuk digunakan.  Nilai </w:t>
      </w:r>
      <w:r w:rsidRPr="00CF2C7B">
        <w:rPr>
          <w:rFonts w:ascii="Times New Roman" w:hAnsi="Times New Roman" w:cs="Times New Roman"/>
          <w:i/>
          <w:iCs/>
          <w:color w:val="000000"/>
        </w:rPr>
        <w:t xml:space="preserve">bartlett’s test of sphericity </w:t>
      </w:r>
      <w:r w:rsidRPr="00CF2C7B">
        <w:rPr>
          <w:rFonts w:ascii="Times New Roman" w:hAnsi="Times New Roman" w:cs="Times New Roman"/>
          <w:color w:val="000000"/>
        </w:rPr>
        <w:t xml:space="preserve">dengan </w:t>
      </w:r>
      <w:r w:rsidRPr="00CF2C7B">
        <w:rPr>
          <w:rFonts w:ascii="Times New Roman" w:hAnsi="Times New Roman" w:cs="Times New Roman"/>
          <w:i/>
          <w:iCs/>
          <w:color w:val="000000"/>
        </w:rPr>
        <w:t xml:space="preserve">chi–square </w:t>
      </w:r>
      <w:r w:rsidRPr="00CF2C7B">
        <w:rPr>
          <w:rFonts w:ascii="Times New Roman" w:hAnsi="Times New Roman" w:cs="Times New Roman"/>
          <w:color w:val="000000"/>
        </w:rPr>
        <w:t xml:space="preserve">42.144 &gt; </w:t>
      </w:r>
      <w:r w:rsidRPr="00CF2C7B">
        <w:rPr>
          <w:rFonts w:ascii="Times New Roman" w:hAnsi="Times New Roman" w:cs="Times New Roman"/>
          <w:i/>
          <w:iCs/>
          <w:color w:val="000000"/>
        </w:rPr>
        <w:t xml:space="preserve">df </w:t>
      </w:r>
      <w:r w:rsidRPr="00CF2C7B">
        <w:rPr>
          <w:rFonts w:ascii="Times New Roman" w:hAnsi="Times New Roman" w:cs="Times New Roman"/>
          <w:color w:val="000000"/>
        </w:rPr>
        <w:t xml:space="preserve">21 dan </w:t>
      </w:r>
      <w:r w:rsidRPr="00CF2C7B">
        <w:rPr>
          <w:rFonts w:ascii="Times New Roman" w:hAnsi="Times New Roman" w:cs="Times New Roman"/>
          <w:i/>
          <w:iCs/>
          <w:color w:val="000000"/>
        </w:rPr>
        <w:t xml:space="preserve">Sig. </w:t>
      </w:r>
      <w:r w:rsidRPr="00CF2C7B">
        <w:rPr>
          <w:rFonts w:ascii="Times New Roman" w:hAnsi="Times New Roman" w:cs="Times New Roman"/>
          <w:color w:val="000000"/>
        </w:rPr>
        <w:t>0,000 maka dapat disimpulkan bahwa butir penilaian yang diama</w:t>
      </w:r>
      <w:r>
        <w:rPr>
          <w:rFonts w:ascii="Times New Roman" w:hAnsi="Times New Roman" w:cs="Times New Roman"/>
          <w:color w:val="000000"/>
        </w:rPr>
        <w:t>ti pada lembar observasi valid.</w:t>
      </w:r>
    </w:p>
    <w:p w:rsidR="0091647C" w:rsidRDefault="0091647C" w:rsidP="0091647C">
      <w:pPr>
        <w:pStyle w:val="ListParagraph"/>
        <w:autoSpaceDE w:val="0"/>
        <w:autoSpaceDN w:val="0"/>
        <w:adjustRightInd w:val="0"/>
        <w:spacing w:after="0"/>
        <w:ind w:left="0"/>
        <w:jc w:val="both"/>
        <w:rPr>
          <w:rFonts w:ascii="Times New Roman" w:hAnsi="Times New Roman" w:cs="Times New Roman"/>
          <w:color w:val="000000"/>
        </w:rPr>
      </w:pPr>
    </w:p>
    <w:p w:rsidR="0091647C" w:rsidRDefault="0091647C" w:rsidP="0091647C">
      <w:pPr>
        <w:pStyle w:val="ListParagraph"/>
        <w:autoSpaceDE w:val="0"/>
        <w:autoSpaceDN w:val="0"/>
        <w:adjustRightInd w:val="0"/>
        <w:spacing w:after="0"/>
        <w:ind w:left="0"/>
        <w:jc w:val="both"/>
        <w:rPr>
          <w:rFonts w:ascii="Times New Roman" w:hAnsi="Times New Roman" w:cs="Times New Roman"/>
          <w:color w:val="000000"/>
        </w:rPr>
      </w:pPr>
    </w:p>
    <w:p w:rsidR="0091647C" w:rsidRDefault="0091647C" w:rsidP="0091647C">
      <w:pPr>
        <w:pStyle w:val="ListParagraph"/>
        <w:autoSpaceDE w:val="0"/>
        <w:autoSpaceDN w:val="0"/>
        <w:adjustRightInd w:val="0"/>
        <w:spacing w:after="0"/>
        <w:ind w:left="0"/>
        <w:jc w:val="both"/>
        <w:rPr>
          <w:rFonts w:ascii="Times New Roman" w:hAnsi="Times New Roman" w:cs="Times New Roman"/>
          <w:b/>
          <w:color w:val="000000"/>
        </w:rPr>
      </w:pPr>
      <w:r w:rsidRPr="00CF2C7B">
        <w:rPr>
          <w:rFonts w:ascii="Times New Roman" w:hAnsi="Times New Roman" w:cs="Times New Roman"/>
          <w:b/>
          <w:color w:val="000000"/>
        </w:rPr>
        <w:t>Hasil Uji Realibilitas</w:t>
      </w:r>
    </w:p>
    <w:p w:rsidR="0091647C" w:rsidRDefault="0091647C" w:rsidP="0091647C">
      <w:pPr>
        <w:pStyle w:val="ListParagraph"/>
        <w:autoSpaceDE w:val="0"/>
        <w:autoSpaceDN w:val="0"/>
        <w:adjustRightInd w:val="0"/>
        <w:spacing w:after="0"/>
        <w:ind w:left="0" w:firstLine="567"/>
        <w:jc w:val="both"/>
        <w:rPr>
          <w:rFonts w:ascii="Times New Roman" w:hAnsi="Times New Roman" w:cs="Times New Roman"/>
          <w:color w:val="000000"/>
        </w:rPr>
      </w:pPr>
      <w:r w:rsidRPr="00CF2C7B">
        <w:rPr>
          <w:rFonts w:ascii="Times New Roman" w:hAnsi="Times New Roman" w:cs="Times New Roman"/>
          <w:color w:val="000000"/>
        </w:rPr>
        <w:t xml:space="preserve">Uji reliabilitas dilakukan agar mengetahui tingkat ketetapan atau konsistensi suatu instrumen mengukur apa yang harus diukur. Data di analisis </w:t>
      </w:r>
      <w:r w:rsidRPr="00CF2C7B">
        <w:rPr>
          <w:rFonts w:ascii="Times New Roman" w:hAnsi="Times New Roman" w:cs="Times New Roman"/>
          <w:i/>
          <w:iCs/>
          <w:color w:val="000000"/>
        </w:rPr>
        <w:t xml:space="preserve">cronbach’s alpha </w:t>
      </w:r>
      <w:r w:rsidRPr="00CF2C7B">
        <w:rPr>
          <w:rFonts w:ascii="Times New Roman" w:hAnsi="Times New Roman" w:cs="Times New Roman"/>
          <w:color w:val="000000"/>
        </w:rPr>
        <w:t xml:space="preserve">(KR-20) dengan SPSS 25. Uji reliabilitas data instrumen sikap sosial ini terdiri dari 35 item hasil observasi peserta didik pada kelas besar. </w:t>
      </w:r>
    </w:p>
    <w:p w:rsidR="0091647C" w:rsidRPr="00CF2C7B" w:rsidRDefault="0091647C" w:rsidP="0091647C">
      <w:pPr>
        <w:pStyle w:val="ListParagraph"/>
        <w:autoSpaceDE w:val="0"/>
        <w:autoSpaceDN w:val="0"/>
        <w:adjustRightInd w:val="0"/>
        <w:spacing w:after="0"/>
        <w:ind w:left="0"/>
        <w:jc w:val="center"/>
        <w:rPr>
          <w:rFonts w:ascii="Times New Roman" w:hAnsi="Times New Roman" w:cs="Times New Roman"/>
          <w:b/>
          <w:color w:val="000000"/>
        </w:rPr>
      </w:pPr>
      <w:r w:rsidRPr="00CF2C7B">
        <w:rPr>
          <w:rFonts w:ascii="Times New Roman" w:hAnsi="Times New Roman" w:cs="Times New Roman"/>
          <w:b/>
          <w:color w:val="000000"/>
        </w:rPr>
        <w:t>Tabel 4</w:t>
      </w:r>
    </w:p>
    <w:p w:rsidR="0091647C" w:rsidRPr="00CF2C7B" w:rsidRDefault="0091647C" w:rsidP="0091647C">
      <w:pPr>
        <w:pStyle w:val="ListParagraph"/>
        <w:autoSpaceDE w:val="0"/>
        <w:autoSpaceDN w:val="0"/>
        <w:adjustRightInd w:val="0"/>
        <w:spacing w:after="0"/>
        <w:ind w:left="0"/>
        <w:jc w:val="center"/>
        <w:rPr>
          <w:rFonts w:ascii="Times New Roman" w:hAnsi="Times New Roman" w:cs="Times New Roman"/>
          <w:b/>
          <w:color w:val="000000"/>
        </w:rPr>
      </w:pPr>
      <w:r w:rsidRPr="00CF2C7B">
        <w:rPr>
          <w:rFonts w:ascii="Times New Roman" w:hAnsi="Times New Roman" w:cs="Times New Roman"/>
          <w:b/>
          <w:color w:val="000000"/>
        </w:rPr>
        <w:t>Hasil Uji Realibilitas</w:t>
      </w:r>
    </w:p>
    <w:tbl>
      <w:tblPr>
        <w:tblStyle w:val="LightShading"/>
        <w:tblW w:w="5670" w:type="dxa"/>
        <w:jc w:val="center"/>
        <w:tblLayout w:type="fixed"/>
        <w:tblLook w:val="0000" w:firstRow="0" w:lastRow="0" w:firstColumn="0" w:lastColumn="0" w:noHBand="0" w:noVBand="0"/>
      </w:tblPr>
      <w:tblGrid>
        <w:gridCol w:w="2564"/>
        <w:gridCol w:w="3106"/>
      </w:tblGrid>
      <w:tr w:rsidR="0091647C" w:rsidRPr="004D7D93" w:rsidTr="006D480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670" w:type="dxa"/>
            <w:gridSpan w:val="2"/>
            <w:shd w:val="clear" w:color="auto" w:fill="auto"/>
          </w:tcPr>
          <w:p w:rsidR="0091647C" w:rsidRPr="001444A6" w:rsidRDefault="0091647C" w:rsidP="006D4808">
            <w:pPr>
              <w:autoSpaceDE w:val="0"/>
              <w:autoSpaceDN w:val="0"/>
              <w:adjustRightInd w:val="0"/>
              <w:ind w:left="60" w:right="60"/>
              <w:jc w:val="center"/>
              <w:rPr>
                <w:rFonts w:ascii="Times New Roman" w:hAnsi="Times New Roman" w:cs="Times New Roman"/>
                <w:color w:val="000000"/>
                <w:sz w:val="20"/>
                <w:szCs w:val="20"/>
              </w:rPr>
            </w:pPr>
            <w:r w:rsidRPr="001444A6">
              <w:rPr>
                <w:rFonts w:ascii="Times New Roman" w:hAnsi="Times New Roman" w:cs="Times New Roman"/>
                <w:b/>
                <w:bCs/>
                <w:color w:val="000000"/>
                <w:sz w:val="20"/>
                <w:szCs w:val="20"/>
              </w:rPr>
              <w:t>Reliability Statistics</w:t>
            </w:r>
          </w:p>
        </w:tc>
      </w:tr>
      <w:tr w:rsidR="0091647C" w:rsidRPr="004D7D93" w:rsidTr="006D4808">
        <w:trPr>
          <w:jc w:val="center"/>
        </w:trPr>
        <w:tc>
          <w:tcPr>
            <w:cnfStyle w:val="000010000000" w:firstRow="0" w:lastRow="0" w:firstColumn="0" w:lastColumn="0" w:oddVBand="1" w:evenVBand="0" w:oddHBand="0" w:evenHBand="0" w:firstRowFirstColumn="0" w:firstRowLastColumn="0" w:lastRowFirstColumn="0" w:lastRowLastColumn="0"/>
            <w:tcW w:w="2564" w:type="dxa"/>
            <w:shd w:val="clear" w:color="auto" w:fill="auto"/>
          </w:tcPr>
          <w:p w:rsidR="0091647C" w:rsidRPr="001444A6" w:rsidRDefault="0091647C" w:rsidP="006D4808">
            <w:pPr>
              <w:autoSpaceDE w:val="0"/>
              <w:autoSpaceDN w:val="0"/>
              <w:adjustRightInd w:val="0"/>
              <w:ind w:left="60" w:right="60"/>
              <w:jc w:val="center"/>
              <w:rPr>
                <w:rFonts w:ascii="Times New Roman" w:hAnsi="Times New Roman" w:cs="Times New Roman"/>
                <w:color w:val="000000"/>
                <w:sz w:val="20"/>
                <w:szCs w:val="20"/>
              </w:rPr>
            </w:pPr>
            <w:r w:rsidRPr="001444A6">
              <w:rPr>
                <w:rFonts w:ascii="Times New Roman" w:hAnsi="Times New Roman" w:cs="Times New Roman"/>
                <w:color w:val="000000"/>
                <w:sz w:val="20"/>
                <w:szCs w:val="20"/>
              </w:rPr>
              <w:t>Cronbach's Alpha</w:t>
            </w:r>
          </w:p>
        </w:tc>
        <w:tc>
          <w:tcPr>
            <w:tcW w:w="3106" w:type="dxa"/>
            <w:shd w:val="clear" w:color="auto" w:fill="auto"/>
          </w:tcPr>
          <w:p w:rsidR="0091647C" w:rsidRPr="001444A6" w:rsidRDefault="0091647C" w:rsidP="006D480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444A6">
              <w:rPr>
                <w:rFonts w:ascii="Times New Roman" w:hAnsi="Times New Roman" w:cs="Times New Roman"/>
                <w:color w:val="000000"/>
                <w:sz w:val="20"/>
                <w:szCs w:val="20"/>
              </w:rPr>
              <w:t>N of Items</w:t>
            </w:r>
          </w:p>
        </w:tc>
      </w:tr>
      <w:tr w:rsidR="0091647C" w:rsidRPr="004D7D93" w:rsidTr="006D480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564" w:type="dxa"/>
            <w:shd w:val="clear" w:color="auto" w:fill="auto"/>
          </w:tcPr>
          <w:p w:rsidR="0091647C" w:rsidRPr="001444A6" w:rsidRDefault="0091647C" w:rsidP="006D4808">
            <w:pPr>
              <w:autoSpaceDE w:val="0"/>
              <w:autoSpaceDN w:val="0"/>
              <w:adjustRightInd w:val="0"/>
              <w:ind w:left="60" w:right="60"/>
              <w:jc w:val="right"/>
              <w:rPr>
                <w:rFonts w:ascii="Times New Roman" w:hAnsi="Times New Roman" w:cs="Times New Roman"/>
                <w:color w:val="000000"/>
                <w:sz w:val="20"/>
                <w:szCs w:val="20"/>
              </w:rPr>
            </w:pPr>
            <w:r w:rsidRPr="001444A6">
              <w:rPr>
                <w:rFonts w:ascii="Times New Roman" w:hAnsi="Times New Roman" w:cs="Times New Roman"/>
                <w:color w:val="000000"/>
                <w:sz w:val="20"/>
                <w:szCs w:val="20"/>
              </w:rPr>
              <w:t>.737</w:t>
            </w:r>
          </w:p>
        </w:tc>
        <w:tc>
          <w:tcPr>
            <w:tcW w:w="3106" w:type="dxa"/>
            <w:shd w:val="clear" w:color="auto" w:fill="auto"/>
          </w:tcPr>
          <w:p w:rsidR="0091647C" w:rsidRPr="001444A6" w:rsidRDefault="0091647C" w:rsidP="006D4808">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444A6">
              <w:rPr>
                <w:rFonts w:ascii="Times New Roman" w:hAnsi="Times New Roman" w:cs="Times New Roman"/>
                <w:color w:val="000000"/>
                <w:sz w:val="20"/>
                <w:szCs w:val="20"/>
              </w:rPr>
              <w:t>5</w:t>
            </w:r>
          </w:p>
        </w:tc>
      </w:tr>
    </w:tbl>
    <w:p w:rsidR="0091647C" w:rsidRPr="00CF2C7B" w:rsidRDefault="0091647C" w:rsidP="0091647C">
      <w:pPr>
        <w:pStyle w:val="ListParagraph"/>
        <w:autoSpaceDE w:val="0"/>
        <w:autoSpaceDN w:val="0"/>
        <w:adjustRightInd w:val="0"/>
        <w:spacing w:after="0"/>
        <w:ind w:left="0"/>
        <w:jc w:val="both"/>
        <w:rPr>
          <w:rFonts w:ascii="Times New Roman" w:hAnsi="Times New Roman" w:cs="Times New Roman"/>
          <w:b/>
          <w:color w:val="000000"/>
        </w:rPr>
      </w:pPr>
    </w:p>
    <w:p w:rsidR="0091647C" w:rsidRPr="00CF2C7B" w:rsidRDefault="0091647C" w:rsidP="0091647C">
      <w:pPr>
        <w:pStyle w:val="ListParagraph"/>
        <w:autoSpaceDE w:val="0"/>
        <w:autoSpaceDN w:val="0"/>
        <w:adjustRightInd w:val="0"/>
        <w:spacing w:after="0"/>
        <w:ind w:left="0" w:firstLine="567"/>
        <w:jc w:val="both"/>
        <w:rPr>
          <w:rFonts w:ascii="Times New Roman" w:hAnsi="Times New Roman" w:cs="Times New Roman"/>
        </w:rPr>
      </w:pPr>
      <w:r w:rsidRPr="00CF2C7B">
        <w:rPr>
          <w:rFonts w:ascii="Times New Roman" w:hAnsi="Times New Roman" w:cs="Times New Roman"/>
        </w:rPr>
        <w:t xml:space="preserve">Berdasarkan hasil uji reliabilitas </w:t>
      </w:r>
      <w:r w:rsidRPr="00CF2C7B">
        <w:rPr>
          <w:rFonts w:ascii="Times New Roman" w:hAnsi="Times New Roman" w:cs="Times New Roman"/>
          <w:i/>
          <w:iCs/>
        </w:rPr>
        <w:t xml:space="preserve">cronbach's alpha </w:t>
      </w:r>
      <w:r w:rsidRPr="00CF2C7B">
        <w:rPr>
          <w:rFonts w:ascii="Times New Roman" w:hAnsi="Times New Roman" w:cs="Times New Roman"/>
        </w:rPr>
        <w:t>pada salah satu instrumen sikap sosial yaitu sikap toleransi menunjukkan hasil 0,737 &gt; 0,6. Instrumen penelitian dikatakan reliabel dengan menggunakan teknik ini, bila koefisien reliabilitas (</w:t>
      </w:r>
      <w:r w:rsidRPr="00CF2C7B">
        <w:rPr>
          <w:rFonts w:ascii="Cambria Math" w:hAnsi="Cambria Math" w:cs="Cambria Math"/>
        </w:rPr>
        <w:t>𝑟</w:t>
      </w:r>
      <w:r w:rsidRPr="00CF2C7B">
        <w:rPr>
          <w:rFonts w:ascii="Times New Roman" w:hAnsi="Times New Roman" w:cs="Times New Roman"/>
        </w:rPr>
        <w:t>11) &gt; 0,6, sehingga dapat disimpulkan bahwa instrumen untuk mengukur sikap sosial reliabel atau konsisten.</w:t>
      </w:r>
    </w:p>
    <w:p w:rsidR="00170E9C" w:rsidRDefault="00170E9C">
      <w:pPr>
        <w:rPr>
          <w:rFonts w:ascii="Times New Roman" w:hAnsi="Times New Roman" w:cs="Times New Roman"/>
          <w:color w:val="000000"/>
          <w:lang w:val="id-ID"/>
        </w:rPr>
      </w:pPr>
      <w:r>
        <w:rPr>
          <w:rFonts w:ascii="Times New Roman" w:hAnsi="Times New Roman" w:cs="Times New Roman"/>
          <w:color w:val="000000"/>
        </w:rPr>
        <w:br w:type="page"/>
      </w:r>
    </w:p>
    <w:p w:rsidR="0091647C" w:rsidRDefault="0091647C" w:rsidP="0091647C">
      <w:pPr>
        <w:pStyle w:val="ListParagraph"/>
        <w:autoSpaceDE w:val="0"/>
        <w:autoSpaceDN w:val="0"/>
        <w:adjustRightInd w:val="0"/>
        <w:spacing w:after="0"/>
        <w:ind w:left="0"/>
        <w:jc w:val="both"/>
        <w:rPr>
          <w:rFonts w:ascii="Times New Roman" w:hAnsi="Times New Roman" w:cs="Times New Roman"/>
          <w:b/>
          <w:color w:val="000000"/>
        </w:rPr>
      </w:pPr>
      <w:r w:rsidRPr="00CF2C7B">
        <w:rPr>
          <w:rFonts w:ascii="Times New Roman" w:hAnsi="Times New Roman" w:cs="Times New Roman"/>
          <w:b/>
          <w:color w:val="000000"/>
        </w:rPr>
        <w:lastRenderedPageBreak/>
        <w:t>Hasil Uji Efektivitas</w:t>
      </w:r>
    </w:p>
    <w:p w:rsidR="0091647C" w:rsidRDefault="0091647C" w:rsidP="0091647C">
      <w:pPr>
        <w:pStyle w:val="ListParagraph"/>
        <w:autoSpaceDE w:val="0"/>
        <w:autoSpaceDN w:val="0"/>
        <w:adjustRightInd w:val="0"/>
        <w:spacing w:after="0"/>
        <w:ind w:left="0" w:firstLine="567"/>
        <w:jc w:val="both"/>
        <w:rPr>
          <w:rFonts w:ascii="Times New Roman" w:hAnsi="Times New Roman" w:cs="Times New Roman"/>
        </w:rPr>
      </w:pPr>
      <w:r w:rsidRPr="00CF2C7B">
        <w:rPr>
          <w:rFonts w:ascii="Times New Roman" w:hAnsi="Times New Roman" w:cs="Times New Roman"/>
        </w:rPr>
        <w:t>Uji efektifitas ini dilakukan agar mengetahui produk instrumen tersebut efektif dalam mengukur sikap peserta didik p</w:t>
      </w:r>
      <w:r>
        <w:rPr>
          <w:rFonts w:ascii="Times New Roman" w:hAnsi="Times New Roman" w:cs="Times New Roman"/>
        </w:rPr>
        <w:t xml:space="preserve">ada pembelajaran tematik. </w:t>
      </w:r>
    </w:p>
    <w:p w:rsidR="0091647C" w:rsidRDefault="0091647C" w:rsidP="0091647C">
      <w:pPr>
        <w:pStyle w:val="ListParagraph"/>
        <w:autoSpaceDE w:val="0"/>
        <w:autoSpaceDN w:val="0"/>
        <w:adjustRightInd w:val="0"/>
        <w:spacing w:after="0"/>
        <w:ind w:left="0"/>
        <w:jc w:val="center"/>
        <w:rPr>
          <w:rFonts w:ascii="Times New Roman" w:hAnsi="Times New Roman" w:cs="Times New Roman"/>
        </w:rPr>
      </w:pPr>
    </w:p>
    <w:p w:rsidR="0091647C" w:rsidRPr="00CA0BA6" w:rsidRDefault="0091647C" w:rsidP="0091647C">
      <w:pPr>
        <w:pStyle w:val="ListParagraph"/>
        <w:autoSpaceDE w:val="0"/>
        <w:autoSpaceDN w:val="0"/>
        <w:adjustRightInd w:val="0"/>
        <w:spacing w:after="0"/>
        <w:ind w:left="0"/>
        <w:jc w:val="center"/>
        <w:rPr>
          <w:rFonts w:ascii="Times New Roman" w:hAnsi="Times New Roman" w:cs="Times New Roman"/>
          <w:b/>
        </w:rPr>
      </w:pPr>
      <w:r w:rsidRPr="00CA0BA6">
        <w:rPr>
          <w:rFonts w:ascii="Times New Roman" w:hAnsi="Times New Roman" w:cs="Times New Roman"/>
          <w:b/>
        </w:rPr>
        <w:t>Tabel 5</w:t>
      </w:r>
    </w:p>
    <w:p w:rsidR="0091647C" w:rsidRPr="00CA0BA6" w:rsidRDefault="0091647C" w:rsidP="0091647C">
      <w:pPr>
        <w:pStyle w:val="ListParagraph"/>
        <w:autoSpaceDE w:val="0"/>
        <w:autoSpaceDN w:val="0"/>
        <w:adjustRightInd w:val="0"/>
        <w:spacing w:after="0"/>
        <w:ind w:left="0"/>
        <w:jc w:val="center"/>
        <w:rPr>
          <w:rFonts w:ascii="Times New Roman" w:hAnsi="Times New Roman" w:cs="Times New Roman"/>
          <w:b/>
        </w:rPr>
      </w:pPr>
      <w:r w:rsidRPr="00CA0BA6">
        <w:rPr>
          <w:rFonts w:ascii="Times New Roman" w:hAnsi="Times New Roman" w:cs="Times New Roman"/>
          <w:b/>
        </w:rPr>
        <w:t>Hasil Observasi Peserta Didik</w:t>
      </w:r>
    </w:p>
    <w:tbl>
      <w:tblPr>
        <w:tblStyle w:val="LightShading"/>
        <w:tblW w:w="6909" w:type="dxa"/>
        <w:jc w:val="center"/>
        <w:tblLayout w:type="fixed"/>
        <w:tblLook w:val="04A0" w:firstRow="1" w:lastRow="0" w:firstColumn="1" w:lastColumn="0" w:noHBand="0" w:noVBand="1"/>
      </w:tblPr>
      <w:tblGrid>
        <w:gridCol w:w="2016"/>
        <w:gridCol w:w="567"/>
        <w:gridCol w:w="567"/>
        <w:gridCol w:w="567"/>
        <w:gridCol w:w="567"/>
        <w:gridCol w:w="567"/>
        <w:gridCol w:w="567"/>
        <w:gridCol w:w="709"/>
        <w:gridCol w:w="782"/>
      </w:tblGrid>
      <w:tr w:rsidR="0091647C" w:rsidTr="006D4808">
        <w:trPr>
          <w:cnfStyle w:val="100000000000" w:firstRow="1" w:lastRow="0" w:firstColumn="0" w:lastColumn="0" w:oddVBand="0" w:evenVBand="0" w:oddHBand="0"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016" w:type="dxa"/>
            <w:vMerge w:val="restart"/>
            <w:shd w:val="clear" w:color="auto" w:fill="auto"/>
          </w:tcPr>
          <w:p w:rsidR="0091647C" w:rsidRPr="00B77172" w:rsidRDefault="0091647C" w:rsidP="006D4808">
            <w:pPr>
              <w:pStyle w:val="ListParagraph"/>
              <w:autoSpaceDE w:val="0"/>
              <w:autoSpaceDN w:val="0"/>
              <w:adjustRightInd w:val="0"/>
              <w:ind w:left="0"/>
              <w:jc w:val="center"/>
              <w:rPr>
                <w:rFonts w:ascii="Times New Roman" w:hAnsi="Times New Roman" w:cs="Times New Roman"/>
                <w:b w:val="0"/>
                <w:bCs w:val="0"/>
                <w:sz w:val="20"/>
                <w:szCs w:val="20"/>
              </w:rPr>
            </w:pPr>
            <w:r w:rsidRPr="00B77172">
              <w:rPr>
                <w:rFonts w:ascii="Times New Roman" w:hAnsi="Times New Roman" w:cs="Times New Roman"/>
                <w:sz w:val="20"/>
                <w:szCs w:val="20"/>
              </w:rPr>
              <w:t>Sikap Sosial</w:t>
            </w:r>
          </w:p>
        </w:tc>
        <w:tc>
          <w:tcPr>
            <w:tcW w:w="3402" w:type="dxa"/>
            <w:gridSpan w:val="6"/>
            <w:shd w:val="clear" w:color="auto" w:fill="auto"/>
          </w:tcPr>
          <w:p w:rsidR="0091647C" w:rsidRPr="00B77172" w:rsidRDefault="0091647C" w:rsidP="006D4808">
            <w:pPr>
              <w:pStyle w:val="ListParagraph"/>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77172">
              <w:rPr>
                <w:rFonts w:ascii="Times New Roman" w:hAnsi="Times New Roman" w:cs="Times New Roman"/>
                <w:sz w:val="20"/>
                <w:szCs w:val="20"/>
              </w:rPr>
              <w:t>Skor Per Pembelajaran</w:t>
            </w:r>
          </w:p>
        </w:tc>
        <w:tc>
          <w:tcPr>
            <w:tcW w:w="709" w:type="dxa"/>
            <w:vMerge w:val="restart"/>
            <w:shd w:val="clear" w:color="auto" w:fill="auto"/>
          </w:tcPr>
          <w:p w:rsidR="0091647C" w:rsidRPr="00B77172" w:rsidRDefault="0091647C" w:rsidP="006D4808">
            <w:pPr>
              <w:pStyle w:val="ListParagraph"/>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Juml. Skor</w:t>
            </w:r>
          </w:p>
        </w:tc>
        <w:tc>
          <w:tcPr>
            <w:tcW w:w="782" w:type="dxa"/>
            <w:vMerge w:val="restart"/>
            <w:shd w:val="clear" w:color="auto" w:fill="auto"/>
          </w:tcPr>
          <w:p w:rsidR="0091647C" w:rsidRPr="00B77172" w:rsidRDefault="0091647C" w:rsidP="006D4808">
            <w:pPr>
              <w:pStyle w:val="ListParagraph"/>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Rata-rata</w:t>
            </w:r>
          </w:p>
        </w:tc>
      </w:tr>
      <w:tr w:rsidR="0091647C" w:rsidTr="006D4808">
        <w:trPr>
          <w:cnfStyle w:val="000000100000" w:firstRow="0" w:lastRow="0" w:firstColumn="0" w:lastColumn="0" w:oddVBand="0" w:evenVBand="0" w:oddHBand="1" w:evenHBand="0" w:firstRowFirstColumn="0" w:firstRowLastColumn="0" w:lastRowFirstColumn="0" w:lastRowLastColumn="0"/>
          <w:trHeight w:val="178"/>
          <w:jc w:val="center"/>
        </w:trPr>
        <w:tc>
          <w:tcPr>
            <w:cnfStyle w:val="001000000000" w:firstRow="0" w:lastRow="0" w:firstColumn="1" w:lastColumn="0" w:oddVBand="0" w:evenVBand="0" w:oddHBand="0" w:evenHBand="0" w:firstRowFirstColumn="0" w:firstRowLastColumn="0" w:lastRowFirstColumn="0" w:lastRowLastColumn="0"/>
            <w:tcW w:w="2016" w:type="dxa"/>
            <w:vMerge/>
            <w:shd w:val="clear" w:color="auto" w:fill="auto"/>
          </w:tcPr>
          <w:p w:rsidR="0091647C" w:rsidRPr="00B77172" w:rsidRDefault="0091647C" w:rsidP="006D4808">
            <w:pPr>
              <w:pStyle w:val="ListParagraph"/>
              <w:autoSpaceDE w:val="0"/>
              <w:autoSpaceDN w:val="0"/>
              <w:adjustRightInd w:val="0"/>
              <w:ind w:left="0"/>
              <w:rPr>
                <w:rFonts w:ascii="Times New Roman" w:hAnsi="Times New Roman" w:cs="Times New Roman"/>
                <w:b w:val="0"/>
                <w:bCs w:val="0"/>
                <w:sz w:val="20"/>
                <w:szCs w:val="20"/>
              </w:rPr>
            </w:pPr>
          </w:p>
        </w:tc>
        <w:tc>
          <w:tcPr>
            <w:tcW w:w="567" w:type="dxa"/>
            <w:shd w:val="clear" w:color="auto" w:fill="auto"/>
          </w:tcPr>
          <w:p w:rsidR="0091647C" w:rsidRPr="00B77172"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77172">
              <w:rPr>
                <w:rFonts w:ascii="Times New Roman" w:hAnsi="Times New Roman" w:cs="Times New Roman"/>
                <w:b/>
                <w:bCs/>
                <w:sz w:val="20"/>
                <w:szCs w:val="20"/>
              </w:rPr>
              <w:t>1</w:t>
            </w:r>
          </w:p>
        </w:tc>
        <w:tc>
          <w:tcPr>
            <w:tcW w:w="567" w:type="dxa"/>
            <w:shd w:val="clear" w:color="auto" w:fill="auto"/>
          </w:tcPr>
          <w:p w:rsidR="0091647C" w:rsidRPr="00B77172"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77172">
              <w:rPr>
                <w:rFonts w:ascii="Times New Roman" w:hAnsi="Times New Roman" w:cs="Times New Roman"/>
                <w:b/>
                <w:bCs/>
                <w:sz w:val="20"/>
                <w:szCs w:val="20"/>
              </w:rPr>
              <w:t>2</w:t>
            </w:r>
          </w:p>
        </w:tc>
        <w:tc>
          <w:tcPr>
            <w:tcW w:w="567" w:type="dxa"/>
            <w:shd w:val="clear" w:color="auto" w:fill="auto"/>
          </w:tcPr>
          <w:p w:rsidR="0091647C" w:rsidRPr="00B77172"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77172">
              <w:rPr>
                <w:rFonts w:ascii="Times New Roman" w:hAnsi="Times New Roman" w:cs="Times New Roman"/>
                <w:b/>
                <w:bCs/>
                <w:sz w:val="20"/>
                <w:szCs w:val="20"/>
              </w:rPr>
              <w:t>3</w:t>
            </w:r>
          </w:p>
        </w:tc>
        <w:tc>
          <w:tcPr>
            <w:tcW w:w="567" w:type="dxa"/>
            <w:shd w:val="clear" w:color="auto" w:fill="auto"/>
          </w:tcPr>
          <w:p w:rsidR="0091647C" w:rsidRPr="00B77172"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77172">
              <w:rPr>
                <w:rFonts w:ascii="Times New Roman" w:hAnsi="Times New Roman" w:cs="Times New Roman"/>
                <w:b/>
                <w:bCs/>
                <w:sz w:val="20"/>
                <w:szCs w:val="20"/>
              </w:rPr>
              <w:t>4</w:t>
            </w:r>
          </w:p>
        </w:tc>
        <w:tc>
          <w:tcPr>
            <w:tcW w:w="567" w:type="dxa"/>
            <w:shd w:val="clear" w:color="auto" w:fill="auto"/>
          </w:tcPr>
          <w:p w:rsidR="0091647C" w:rsidRPr="00B77172"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77172">
              <w:rPr>
                <w:rFonts w:ascii="Times New Roman" w:hAnsi="Times New Roman" w:cs="Times New Roman"/>
                <w:b/>
                <w:bCs/>
                <w:sz w:val="20"/>
                <w:szCs w:val="20"/>
              </w:rPr>
              <w:t>5</w:t>
            </w:r>
          </w:p>
        </w:tc>
        <w:tc>
          <w:tcPr>
            <w:tcW w:w="567" w:type="dxa"/>
            <w:shd w:val="clear" w:color="auto" w:fill="auto"/>
          </w:tcPr>
          <w:p w:rsidR="0091647C" w:rsidRPr="00B77172"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77172">
              <w:rPr>
                <w:rFonts w:ascii="Times New Roman" w:hAnsi="Times New Roman" w:cs="Times New Roman"/>
                <w:b/>
                <w:bCs/>
                <w:sz w:val="20"/>
                <w:szCs w:val="20"/>
              </w:rPr>
              <w:t>6</w:t>
            </w:r>
          </w:p>
        </w:tc>
        <w:tc>
          <w:tcPr>
            <w:tcW w:w="709" w:type="dxa"/>
            <w:vMerge/>
            <w:shd w:val="clear" w:color="auto" w:fill="auto"/>
          </w:tcPr>
          <w:p w:rsidR="0091647C" w:rsidRPr="00B77172"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782" w:type="dxa"/>
            <w:vMerge/>
            <w:shd w:val="clear" w:color="auto" w:fill="auto"/>
          </w:tcPr>
          <w:p w:rsidR="0091647C" w:rsidRPr="00B77172"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91647C" w:rsidTr="006D4808">
        <w:trPr>
          <w:trHeight w:val="269"/>
          <w:jc w:val="center"/>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91647C" w:rsidRPr="00B77172" w:rsidRDefault="0091647C" w:rsidP="006D4808">
            <w:pPr>
              <w:pStyle w:val="ListParagraph"/>
              <w:autoSpaceDE w:val="0"/>
              <w:autoSpaceDN w:val="0"/>
              <w:adjustRightInd w:val="0"/>
              <w:ind w:left="0"/>
              <w:rPr>
                <w:rFonts w:ascii="Times New Roman" w:hAnsi="Times New Roman" w:cs="Times New Roman"/>
                <w:bCs w:val="0"/>
                <w:sz w:val="20"/>
                <w:szCs w:val="20"/>
              </w:rPr>
            </w:pPr>
            <w:r w:rsidRPr="00B77172">
              <w:rPr>
                <w:rFonts w:ascii="Times New Roman" w:hAnsi="Times New Roman" w:cs="Times New Roman"/>
                <w:sz w:val="20"/>
                <w:szCs w:val="20"/>
              </w:rPr>
              <w:t>Toleransi</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85,3</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709" w:type="dxa"/>
            <w:shd w:val="clear" w:color="auto" w:fill="auto"/>
          </w:tcPr>
          <w:p w:rsidR="0091647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85,3</w:t>
            </w:r>
          </w:p>
        </w:tc>
        <w:tc>
          <w:tcPr>
            <w:tcW w:w="782" w:type="dxa"/>
            <w:shd w:val="clear" w:color="auto" w:fill="auto"/>
          </w:tcPr>
          <w:p w:rsidR="0091647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85,3</w:t>
            </w:r>
          </w:p>
        </w:tc>
      </w:tr>
      <w:tr w:rsidR="0091647C" w:rsidTr="006D4808">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91647C" w:rsidRPr="00B77172" w:rsidRDefault="0091647C" w:rsidP="006D4808">
            <w:pPr>
              <w:pStyle w:val="ListParagraph"/>
              <w:autoSpaceDE w:val="0"/>
              <w:autoSpaceDN w:val="0"/>
              <w:adjustRightInd w:val="0"/>
              <w:ind w:left="0"/>
              <w:rPr>
                <w:rFonts w:ascii="Times New Roman" w:hAnsi="Times New Roman" w:cs="Times New Roman"/>
                <w:bCs w:val="0"/>
                <w:sz w:val="20"/>
                <w:szCs w:val="20"/>
              </w:rPr>
            </w:pPr>
            <w:r w:rsidRPr="00B77172">
              <w:rPr>
                <w:rFonts w:ascii="Times New Roman" w:hAnsi="Times New Roman" w:cs="Times New Roman"/>
                <w:sz w:val="20"/>
                <w:szCs w:val="20"/>
              </w:rPr>
              <w:t>Tanggu</w:t>
            </w:r>
            <w:r>
              <w:rPr>
                <w:rFonts w:ascii="Times New Roman" w:hAnsi="Times New Roman" w:cs="Times New Roman"/>
                <w:sz w:val="20"/>
                <w:szCs w:val="20"/>
              </w:rPr>
              <w:t>ng Jawab</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85,6</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84,3</w:t>
            </w:r>
          </w:p>
        </w:tc>
        <w:tc>
          <w:tcPr>
            <w:tcW w:w="709"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169,9</w:t>
            </w:r>
          </w:p>
        </w:tc>
        <w:tc>
          <w:tcPr>
            <w:tcW w:w="782"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84,9</w:t>
            </w:r>
          </w:p>
        </w:tc>
      </w:tr>
      <w:tr w:rsidR="0091647C" w:rsidTr="006D4808">
        <w:trPr>
          <w:trHeight w:val="269"/>
          <w:jc w:val="center"/>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91647C" w:rsidRPr="00B77172" w:rsidRDefault="0091647C" w:rsidP="006D4808">
            <w:pPr>
              <w:pStyle w:val="ListParagraph"/>
              <w:autoSpaceDE w:val="0"/>
              <w:autoSpaceDN w:val="0"/>
              <w:adjustRightInd w:val="0"/>
              <w:ind w:left="0"/>
              <w:rPr>
                <w:rFonts w:ascii="Times New Roman" w:hAnsi="Times New Roman" w:cs="Times New Roman"/>
                <w:bCs w:val="0"/>
                <w:sz w:val="20"/>
                <w:szCs w:val="20"/>
              </w:rPr>
            </w:pPr>
            <w:r>
              <w:rPr>
                <w:rFonts w:ascii="Times New Roman" w:hAnsi="Times New Roman" w:cs="Times New Roman"/>
                <w:sz w:val="20"/>
                <w:szCs w:val="20"/>
              </w:rPr>
              <w:t>Percaya Diri</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84,7</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84,7</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85,1</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709" w:type="dxa"/>
            <w:shd w:val="clear" w:color="auto" w:fill="auto"/>
          </w:tcPr>
          <w:p w:rsidR="0091647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254,5</w:t>
            </w:r>
          </w:p>
        </w:tc>
        <w:tc>
          <w:tcPr>
            <w:tcW w:w="782" w:type="dxa"/>
            <w:shd w:val="clear" w:color="auto" w:fill="auto"/>
          </w:tcPr>
          <w:p w:rsidR="0091647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84,8</w:t>
            </w:r>
          </w:p>
        </w:tc>
      </w:tr>
      <w:tr w:rsidR="0091647C" w:rsidTr="006D4808">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91647C" w:rsidRPr="00B77172" w:rsidRDefault="0091647C" w:rsidP="006D4808">
            <w:pPr>
              <w:pStyle w:val="ListParagraph"/>
              <w:autoSpaceDE w:val="0"/>
              <w:autoSpaceDN w:val="0"/>
              <w:adjustRightInd w:val="0"/>
              <w:ind w:left="0"/>
              <w:rPr>
                <w:rFonts w:ascii="Times New Roman" w:hAnsi="Times New Roman" w:cs="Times New Roman"/>
                <w:bCs w:val="0"/>
                <w:sz w:val="20"/>
                <w:szCs w:val="20"/>
              </w:rPr>
            </w:pPr>
            <w:r>
              <w:rPr>
                <w:rFonts w:ascii="Times New Roman" w:hAnsi="Times New Roman" w:cs="Times New Roman"/>
                <w:sz w:val="20"/>
                <w:szCs w:val="20"/>
              </w:rPr>
              <w:t>Santun</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88,2</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709" w:type="dxa"/>
            <w:shd w:val="clear" w:color="auto" w:fill="auto"/>
          </w:tcPr>
          <w:p w:rsidR="0091647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88,2</w:t>
            </w:r>
          </w:p>
        </w:tc>
        <w:tc>
          <w:tcPr>
            <w:tcW w:w="782" w:type="dxa"/>
            <w:shd w:val="clear" w:color="auto" w:fill="auto"/>
          </w:tcPr>
          <w:p w:rsidR="0091647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88,2</w:t>
            </w:r>
          </w:p>
        </w:tc>
      </w:tr>
      <w:tr w:rsidR="0091647C" w:rsidTr="006D4808">
        <w:trPr>
          <w:trHeight w:val="292"/>
          <w:jc w:val="center"/>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91647C" w:rsidRPr="00B77172" w:rsidRDefault="0091647C" w:rsidP="006D4808">
            <w:pPr>
              <w:pStyle w:val="ListParagraph"/>
              <w:autoSpaceDE w:val="0"/>
              <w:autoSpaceDN w:val="0"/>
              <w:adjustRightInd w:val="0"/>
              <w:ind w:left="0"/>
              <w:rPr>
                <w:rFonts w:ascii="Times New Roman" w:hAnsi="Times New Roman" w:cs="Times New Roman"/>
                <w:bCs w:val="0"/>
                <w:sz w:val="20"/>
                <w:szCs w:val="20"/>
              </w:rPr>
            </w:pPr>
            <w:r>
              <w:rPr>
                <w:rFonts w:ascii="Times New Roman" w:hAnsi="Times New Roman" w:cs="Times New Roman"/>
                <w:sz w:val="20"/>
                <w:szCs w:val="20"/>
              </w:rPr>
              <w:t>Disiplin</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85,3</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709" w:type="dxa"/>
            <w:shd w:val="clear" w:color="auto" w:fill="auto"/>
          </w:tcPr>
          <w:p w:rsidR="0091647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85,3</w:t>
            </w:r>
          </w:p>
        </w:tc>
        <w:tc>
          <w:tcPr>
            <w:tcW w:w="782" w:type="dxa"/>
            <w:shd w:val="clear" w:color="auto" w:fill="auto"/>
          </w:tcPr>
          <w:p w:rsidR="0091647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85,3</w:t>
            </w:r>
          </w:p>
        </w:tc>
      </w:tr>
      <w:tr w:rsidR="0091647C" w:rsidTr="006D4808">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91647C" w:rsidRPr="00B77172" w:rsidRDefault="0091647C" w:rsidP="006D4808">
            <w:pPr>
              <w:pStyle w:val="ListParagraph"/>
              <w:autoSpaceDE w:val="0"/>
              <w:autoSpaceDN w:val="0"/>
              <w:adjustRightInd w:val="0"/>
              <w:ind w:left="0"/>
              <w:rPr>
                <w:rFonts w:ascii="Times New Roman" w:hAnsi="Times New Roman" w:cs="Times New Roman"/>
                <w:bCs w:val="0"/>
                <w:sz w:val="20"/>
                <w:szCs w:val="20"/>
              </w:rPr>
            </w:pPr>
            <w:r>
              <w:rPr>
                <w:rFonts w:ascii="Times New Roman" w:hAnsi="Times New Roman" w:cs="Times New Roman"/>
                <w:sz w:val="20"/>
                <w:szCs w:val="20"/>
              </w:rPr>
              <w:t>Gotong Royong</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84,7</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85,4</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84,9</w:t>
            </w:r>
          </w:p>
        </w:tc>
        <w:tc>
          <w:tcPr>
            <w:tcW w:w="709"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255</w:t>
            </w:r>
          </w:p>
        </w:tc>
        <w:tc>
          <w:tcPr>
            <w:tcW w:w="782" w:type="dxa"/>
            <w:shd w:val="clear" w:color="auto" w:fill="auto"/>
          </w:tcPr>
          <w:p w:rsidR="0091647C" w:rsidRPr="00FD131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85</w:t>
            </w:r>
          </w:p>
        </w:tc>
      </w:tr>
      <w:tr w:rsidR="0091647C" w:rsidTr="006D4808">
        <w:trPr>
          <w:trHeight w:val="269"/>
          <w:jc w:val="center"/>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91647C" w:rsidRDefault="0091647C" w:rsidP="006D4808">
            <w:pPr>
              <w:pStyle w:val="ListParagraph"/>
              <w:autoSpaceDE w:val="0"/>
              <w:autoSpaceDN w:val="0"/>
              <w:adjustRightInd w:val="0"/>
              <w:ind w:left="0"/>
              <w:rPr>
                <w:rFonts w:ascii="Times New Roman" w:hAnsi="Times New Roman" w:cs="Times New Roman"/>
                <w:bCs w:val="0"/>
                <w:sz w:val="20"/>
                <w:szCs w:val="20"/>
              </w:rPr>
            </w:pPr>
            <w:r>
              <w:rPr>
                <w:rFonts w:ascii="Times New Roman" w:hAnsi="Times New Roman" w:cs="Times New Roman"/>
                <w:sz w:val="20"/>
                <w:szCs w:val="20"/>
              </w:rPr>
              <w:t>Jujur</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84,4</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567" w:type="dxa"/>
            <w:shd w:val="clear" w:color="auto" w:fill="auto"/>
          </w:tcPr>
          <w:p w:rsidR="0091647C" w:rsidRPr="00FD131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709" w:type="dxa"/>
            <w:shd w:val="clear" w:color="auto" w:fill="auto"/>
          </w:tcPr>
          <w:p w:rsidR="0091647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84,4</w:t>
            </w:r>
          </w:p>
        </w:tc>
        <w:tc>
          <w:tcPr>
            <w:tcW w:w="782" w:type="dxa"/>
            <w:shd w:val="clear" w:color="auto" w:fill="auto"/>
          </w:tcPr>
          <w:p w:rsidR="0091647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84,4</w:t>
            </w:r>
          </w:p>
        </w:tc>
      </w:tr>
      <w:tr w:rsidR="0091647C" w:rsidTr="006D4808">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6127" w:type="dxa"/>
            <w:gridSpan w:val="8"/>
            <w:shd w:val="clear" w:color="auto" w:fill="auto"/>
          </w:tcPr>
          <w:p w:rsidR="0091647C" w:rsidRDefault="0091647C" w:rsidP="006D4808">
            <w:pPr>
              <w:pStyle w:val="ListParagraph"/>
              <w:autoSpaceDE w:val="0"/>
              <w:autoSpaceDN w:val="0"/>
              <w:adjustRightInd w:val="0"/>
              <w:ind w:left="0"/>
              <w:jc w:val="center"/>
              <w:rPr>
                <w:rFonts w:ascii="Times New Roman" w:hAnsi="Times New Roman" w:cs="Times New Roman"/>
                <w:bCs w:val="0"/>
                <w:sz w:val="20"/>
                <w:szCs w:val="20"/>
              </w:rPr>
            </w:pPr>
            <w:r>
              <w:rPr>
                <w:rFonts w:ascii="Times New Roman" w:hAnsi="Times New Roman" w:cs="Times New Roman"/>
                <w:sz w:val="20"/>
                <w:szCs w:val="20"/>
              </w:rPr>
              <w:t>Rata-Rata Persentase</w:t>
            </w:r>
          </w:p>
        </w:tc>
        <w:tc>
          <w:tcPr>
            <w:tcW w:w="782" w:type="dxa"/>
            <w:shd w:val="clear" w:color="auto" w:fill="auto"/>
          </w:tcPr>
          <w:p w:rsidR="0091647C" w:rsidRDefault="0091647C" w:rsidP="006D4808">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85,4</w:t>
            </w:r>
          </w:p>
        </w:tc>
      </w:tr>
      <w:tr w:rsidR="0091647C" w:rsidTr="006D4808">
        <w:trPr>
          <w:trHeight w:val="269"/>
          <w:jc w:val="center"/>
        </w:trPr>
        <w:tc>
          <w:tcPr>
            <w:cnfStyle w:val="001000000000" w:firstRow="0" w:lastRow="0" w:firstColumn="1" w:lastColumn="0" w:oddVBand="0" w:evenVBand="0" w:oddHBand="0" w:evenHBand="0" w:firstRowFirstColumn="0" w:firstRowLastColumn="0" w:lastRowFirstColumn="0" w:lastRowLastColumn="0"/>
            <w:tcW w:w="6127" w:type="dxa"/>
            <w:gridSpan w:val="8"/>
            <w:shd w:val="clear" w:color="auto" w:fill="auto"/>
          </w:tcPr>
          <w:p w:rsidR="0091647C" w:rsidRDefault="0091647C" w:rsidP="006D4808">
            <w:pPr>
              <w:pStyle w:val="ListParagraph"/>
              <w:autoSpaceDE w:val="0"/>
              <w:autoSpaceDN w:val="0"/>
              <w:adjustRightInd w:val="0"/>
              <w:ind w:left="0"/>
              <w:jc w:val="center"/>
              <w:rPr>
                <w:rFonts w:ascii="Times New Roman" w:hAnsi="Times New Roman" w:cs="Times New Roman"/>
                <w:bCs w:val="0"/>
                <w:sz w:val="20"/>
                <w:szCs w:val="20"/>
              </w:rPr>
            </w:pPr>
            <w:r>
              <w:rPr>
                <w:rFonts w:ascii="Times New Roman" w:hAnsi="Times New Roman" w:cs="Times New Roman"/>
                <w:sz w:val="20"/>
                <w:szCs w:val="20"/>
              </w:rPr>
              <w:t>Kriteria</w:t>
            </w:r>
          </w:p>
        </w:tc>
        <w:tc>
          <w:tcPr>
            <w:tcW w:w="782" w:type="dxa"/>
            <w:shd w:val="clear" w:color="auto" w:fill="auto"/>
          </w:tcPr>
          <w:p w:rsidR="0091647C" w:rsidRDefault="0091647C" w:rsidP="006D4808">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Sangat Tinggi</w:t>
            </w:r>
          </w:p>
        </w:tc>
      </w:tr>
    </w:tbl>
    <w:p w:rsidR="0091647C" w:rsidRPr="00CF2C7B" w:rsidRDefault="0091647C" w:rsidP="0091647C">
      <w:pPr>
        <w:pStyle w:val="ListParagraph"/>
        <w:autoSpaceDE w:val="0"/>
        <w:autoSpaceDN w:val="0"/>
        <w:adjustRightInd w:val="0"/>
        <w:spacing w:after="0"/>
        <w:ind w:left="0"/>
        <w:jc w:val="both"/>
        <w:rPr>
          <w:rFonts w:ascii="Times New Roman" w:hAnsi="Times New Roman" w:cs="Times New Roman"/>
          <w:i/>
          <w:iCs/>
        </w:rPr>
      </w:pPr>
      <w:r w:rsidRPr="00CF2C7B">
        <w:rPr>
          <w:rFonts w:ascii="Times New Roman" w:hAnsi="Times New Roman" w:cs="Times New Roman"/>
          <w:i/>
          <w:iCs/>
        </w:rPr>
        <w:t xml:space="preserve"> </w:t>
      </w:r>
    </w:p>
    <w:p w:rsidR="00646852" w:rsidRDefault="0091647C" w:rsidP="0030294B">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 xml:space="preserve">Berdasarkan tabel di atas </w:t>
      </w:r>
      <w:r w:rsidRPr="00CA0BA6">
        <w:rPr>
          <w:rFonts w:ascii="Times New Roman" w:hAnsi="Times New Roman" w:cs="Times New Roman"/>
        </w:rPr>
        <w:t>menunjukkan bahwa sikap sosial peserta didik yang memiliki nilai tertinggi yaitu sikap santun dengan persentase sebesar 88</w:t>
      </w:r>
      <w:proofErr w:type="gramStart"/>
      <w:r w:rsidRPr="00CA0BA6">
        <w:rPr>
          <w:rFonts w:ascii="Times New Roman" w:hAnsi="Times New Roman" w:cs="Times New Roman"/>
        </w:rPr>
        <w:t>,2</w:t>
      </w:r>
      <w:proofErr w:type="gramEnd"/>
      <w:r w:rsidRPr="00CA0BA6">
        <w:rPr>
          <w:rFonts w:ascii="Times New Roman" w:hAnsi="Times New Roman" w:cs="Times New Roman"/>
        </w:rPr>
        <w:t xml:space="preserve">%.  </w:t>
      </w:r>
      <w:proofErr w:type="gramStart"/>
      <w:r w:rsidRPr="00CA0BA6">
        <w:rPr>
          <w:rFonts w:ascii="Times New Roman" w:hAnsi="Times New Roman" w:cs="Times New Roman"/>
        </w:rPr>
        <w:t>Materi pembelajaran yang diberikan yaitu mengenai teks petunjuk penggunaan alat dan dalam hal ini peserta didik diberikan tugas untuk menyajikan tes petunjuk dalam bentuk poster dengan membentuk kelompok belajar.</w:t>
      </w:r>
      <w:proofErr w:type="gramEnd"/>
      <w:r w:rsidRPr="00CA0BA6">
        <w:rPr>
          <w:rFonts w:ascii="Times New Roman" w:hAnsi="Times New Roman" w:cs="Times New Roman"/>
        </w:rPr>
        <w:t xml:space="preserve"> Saat kegiatan pembelajaran berlangsung, peserta didik sudah mampu menunjukkan sikap santun, seperti mengucapkan </w:t>
      </w:r>
      <w:proofErr w:type="gramStart"/>
      <w:r w:rsidRPr="00CA0BA6">
        <w:rPr>
          <w:rFonts w:ascii="Times New Roman" w:hAnsi="Times New Roman" w:cs="Times New Roman"/>
        </w:rPr>
        <w:t>salam</w:t>
      </w:r>
      <w:proofErr w:type="gramEnd"/>
      <w:r w:rsidRPr="00CA0BA6">
        <w:rPr>
          <w:rFonts w:ascii="Times New Roman" w:hAnsi="Times New Roman" w:cs="Times New Roman"/>
        </w:rPr>
        <w:t xml:space="preserve"> saat datang dan pulan sekolah, menghormati pendidik, meminta tolong dan mengucapkan terima kasih setelah menerima bantuan dari orang lain, menggunakan bahasa santun dan tidak berkata kasar kepada orang lain. Kemudian sikap sosial yang memiliki persentase nilai terendah yaitu jujur dengan persentase sebesar 84</w:t>
      </w:r>
      <w:proofErr w:type="gramStart"/>
      <w:r w:rsidRPr="00CA0BA6">
        <w:rPr>
          <w:rFonts w:ascii="Times New Roman" w:hAnsi="Times New Roman" w:cs="Times New Roman"/>
        </w:rPr>
        <w:t>,4</w:t>
      </w:r>
      <w:proofErr w:type="gramEnd"/>
      <w:r w:rsidRPr="00CA0BA6">
        <w:rPr>
          <w:rFonts w:ascii="Times New Roman" w:hAnsi="Times New Roman" w:cs="Times New Roman"/>
        </w:rPr>
        <w:t xml:space="preserve">%. </w:t>
      </w:r>
      <w:proofErr w:type="gramStart"/>
      <w:r w:rsidRPr="00CA0BA6">
        <w:rPr>
          <w:rFonts w:ascii="Times New Roman" w:hAnsi="Times New Roman" w:cs="Times New Roman"/>
        </w:rPr>
        <w:t>Materi pembelajaran yang diberikan yaitu mengenai berbagai perubahan bentuk energi.</w:t>
      </w:r>
      <w:proofErr w:type="gramEnd"/>
      <w:r w:rsidRPr="00CA0BA6">
        <w:rPr>
          <w:rFonts w:ascii="Times New Roman" w:hAnsi="Times New Roman" w:cs="Times New Roman"/>
        </w:rPr>
        <w:t xml:space="preserve"> </w:t>
      </w:r>
      <w:proofErr w:type="gramStart"/>
      <w:r w:rsidRPr="00CA0BA6">
        <w:rPr>
          <w:rFonts w:ascii="Times New Roman" w:hAnsi="Times New Roman" w:cs="Times New Roman"/>
        </w:rPr>
        <w:t>Jujur memiliki persentase nilai terendah dikarenakan masih ditemukannya beberapa peserta didik yang belum sepenuhnya jujur saat mengerjakan tugas yang diberikan guru dan tugas yang seharusnya dikerjakann sendiri tetapi dikerjakan bersama teman.</w:t>
      </w:r>
      <w:proofErr w:type="gramEnd"/>
    </w:p>
    <w:p w:rsidR="0030294B" w:rsidRPr="0030294B" w:rsidRDefault="0030294B" w:rsidP="0030294B">
      <w:pPr>
        <w:autoSpaceDE w:val="0"/>
        <w:autoSpaceDN w:val="0"/>
        <w:adjustRightInd w:val="0"/>
        <w:spacing w:after="0"/>
        <w:ind w:firstLine="567"/>
        <w:jc w:val="both"/>
        <w:rPr>
          <w:rFonts w:ascii="Times New Roman" w:hAnsi="Times New Roman" w:cs="Times New Roman"/>
        </w:rPr>
      </w:pPr>
    </w:p>
    <w:p w:rsidR="00646852" w:rsidRDefault="00646852" w:rsidP="00BE29DE">
      <w:pPr>
        <w:spacing w:after="0" w:line="240" w:lineRule="auto"/>
        <w:jc w:val="both"/>
        <w:rPr>
          <w:rFonts w:ascii="Times New Roman" w:eastAsia="Times New Roman" w:hAnsi="Times New Roman" w:cs="Times New Roman"/>
          <w:b/>
          <w:bCs/>
          <w:color w:val="000000"/>
        </w:rPr>
      </w:pPr>
    </w:p>
    <w:p w:rsidR="00BE29DE" w:rsidRDefault="00BE29DE" w:rsidP="00BE29DE">
      <w:pPr>
        <w:spacing w:after="0" w:line="240" w:lineRule="auto"/>
        <w:jc w:val="both"/>
        <w:rPr>
          <w:rFonts w:ascii="Times New Roman" w:eastAsia="Times New Roman" w:hAnsi="Times New Roman" w:cs="Times New Roman"/>
          <w:b/>
          <w:bCs/>
          <w:color w:val="000000"/>
        </w:rPr>
      </w:pPr>
      <w:r w:rsidRPr="00BE29DE">
        <w:rPr>
          <w:rFonts w:ascii="Times New Roman" w:eastAsia="Times New Roman" w:hAnsi="Times New Roman" w:cs="Times New Roman"/>
          <w:b/>
          <w:bCs/>
          <w:color w:val="000000"/>
        </w:rPr>
        <w:t>KESIMPULAN</w:t>
      </w:r>
    </w:p>
    <w:p w:rsidR="0030294B" w:rsidRPr="002C1F53" w:rsidRDefault="0030294B" w:rsidP="002C1F53">
      <w:pPr>
        <w:autoSpaceDE w:val="0"/>
        <w:autoSpaceDN w:val="0"/>
        <w:adjustRightInd w:val="0"/>
        <w:spacing w:after="0" w:line="240" w:lineRule="auto"/>
        <w:ind w:firstLine="567"/>
        <w:jc w:val="both"/>
        <w:rPr>
          <w:rFonts w:ascii="Times New Roman" w:hAnsi="Times New Roman" w:cs="Times New Roman"/>
        </w:rPr>
      </w:pPr>
      <w:r w:rsidRPr="0030294B">
        <w:rPr>
          <w:rFonts w:ascii="Times New Roman" w:hAnsi="Times New Roman" w:cs="Times New Roman"/>
        </w:rPr>
        <w:t>Berdasarkan h</w:t>
      </w:r>
      <w:r>
        <w:rPr>
          <w:rFonts w:ascii="Times New Roman" w:hAnsi="Times New Roman" w:cs="Times New Roman"/>
        </w:rPr>
        <w:t>asil penelitian dan pengembangan yang telah dilaksanakan dengan judul “Pengembangan</w:t>
      </w:r>
      <w:r w:rsidR="002C1F53">
        <w:rPr>
          <w:rFonts w:ascii="Times New Roman" w:hAnsi="Times New Roman" w:cs="Times New Roman"/>
        </w:rPr>
        <w:t xml:space="preserve"> </w:t>
      </w:r>
      <w:r>
        <w:rPr>
          <w:rFonts w:ascii="Times New Roman" w:hAnsi="Times New Roman" w:cs="Times New Roman"/>
        </w:rPr>
        <w:t>Instrumen Penilaian Sikap Sosial Pada Pembelajaran Tematik Kelas IV Sekolah Dasar</w:t>
      </w:r>
      <w:r w:rsidRPr="0030294B">
        <w:rPr>
          <w:rFonts w:ascii="Times New Roman" w:hAnsi="Times New Roman" w:cs="Times New Roman"/>
        </w:rPr>
        <w:t>” dapat disimpulkan bahwa:</w:t>
      </w:r>
      <w:r>
        <w:rPr>
          <w:rFonts w:ascii="Times New Roman" w:hAnsi="Times New Roman" w:cs="Times New Roman"/>
        </w:rPr>
        <w:t xml:space="preserve"> 1) </w:t>
      </w:r>
      <w:r w:rsidRPr="0030294B">
        <w:rPr>
          <w:rFonts w:ascii="Times New Roman" w:hAnsi="Times New Roman" w:cs="Times New Roman"/>
        </w:rPr>
        <w:t xml:space="preserve">Produk instrumen penilaian sikap sosial pada pembelajaran tematik yang dibuat memiliki karakter yang mencakup 6 pembelajaran di Tema 2 (Selalu Berhemat Energi) Subtema 1 (Sumber Energi) pada pembelajaran tematik.  Produk telah mencakup tugas untuk peserta didik, instrumen penilaian sikap sosial, dan rubrik instrument penilaian sikap sosial. </w:t>
      </w:r>
      <w:proofErr w:type="gramStart"/>
      <w:r w:rsidRPr="0030294B">
        <w:rPr>
          <w:rFonts w:ascii="Times New Roman" w:hAnsi="Times New Roman" w:cs="Times New Roman"/>
        </w:rPr>
        <w:t>Produk praktis digunakan oleh pendidik dan peserta didik, serta sesuai</w:t>
      </w:r>
      <w:r w:rsidR="002C1F53">
        <w:rPr>
          <w:rFonts w:ascii="Times New Roman" w:hAnsi="Times New Roman" w:cs="Times New Roman"/>
        </w:rPr>
        <w:t xml:space="preserve"> dengan materi yang dipelajari.</w:t>
      </w:r>
      <w:proofErr w:type="gramEnd"/>
      <w:r w:rsidR="002C1F53">
        <w:rPr>
          <w:rFonts w:ascii="Times New Roman" w:hAnsi="Times New Roman" w:cs="Times New Roman"/>
        </w:rPr>
        <w:t xml:space="preserve"> 2) </w:t>
      </w:r>
      <w:r w:rsidRPr="002C1F53">
        <w:rPr>
          <w:rFonts w:ascii="Times New Roman" w:hAnsi="Times New Roman" w:cs="Times New Roman"/>
        </w:rPr>
        <w:t>Produk instrumen penilaian sikap sosial efektif digunakan pada pembelajaran tematik dengan rata-rata persentase sebesar 85</w:t>
      </w:r>
      <w:proofErr w:type="gramStart"/>
      <w:r w:rsidRPr="002C1F53">
        <w:rPr>
          <w:rFonts w:ascii="Times New Roman" w:hAnsi="Times New Roman" w:cs="Times New Roman"/>
        </w:rPr>
        <w:t>,4</w:t>
      </w:r>
      <w:proofErr w:type="gramEnd"/>
      <w:r w:rsidRPr="002C1F53">
        <w:rPr>
          <w:rFonts w:ascii="Times New Roman" w:hAnsi="Times New Roman" w:cs="Times New Roman"/>
        </w:rPr>
        <w:t>% dengan kriteria pencapaian sangat tinggi.</w:t>
      </w:r>
    </w:p>
    <w:p w:rsidR="0030294B" w:rsidRPr="00BE29DE" w:rsidRDefault="0030294B" w:rsidP="00BE29DE">
      <w:pPr>
        <w:spacing w:after="0" w:line="240" w:lineRule="auto"/>
        <w:jc w:val="both"/>
        <w:rPr>
          <w:rFonts w:ascii="Calibri" w:eastAsia="Times New Roman" w:hAnsi="Calibri" w:cs="Calibri"/>
          <w:color w:val="000000"/>
        </w:rPr>
      </w:pPr>
    </w:p>
    <w:p w:rsidR="00344E71" w:rsidRDefault="00344E71" w:rsidP="00BE29DE">
      <w:pPr>
        <w:spacing w:after="0" w:line="240" w:lineRule="auto"/>
        <w:jc w:val="both"/>
        <w:rPr>
          <w:rFonts w:ascii="Times New Roman" w:eastAsia="Times New Roman" w:hAnsi="Times New Roman" w:cs="Times New Roman"/>
          <w:b/>
          <w:bCs/>
          <w:color w:val="000000"/>
          <w:lang w:val="id-ID"/>
        </w:rPr>
      </w:pPr>
    </w:p>
    <w:p w:rsidR="00170E9C" w:rsidRPr="00170E9C" w:rsidRDefault="00170E9C" w:rsidP="00BE29DE">
      <w:pPr>
        <w:spacing w:after="0" w:line="240" w:lineRule="auto"/>
        <w:jc w:val="both"/>
        <w:rPr>
          <w:rFonts w:ascii="Times New Roman" w:eastAsia="Times New Roman" w:hAnsi="Times New Roman" w:cs="Times New Roman"/>
          <w:b/>
          <w:bCs/>
          <w:color w:val="000000"/>
          <w:lang w:val="id-ID"/>
        </w:rPr>
      </w:pPr>
    </w:p>
    <w:p w:rsidR="00BE29DE" w:rsidRPr="00BE29DE" w:rsidRDefault="00BE29DE" w:rsidP="00BE29DE">
      <w:pPr>
        <w:spacing w:after="0" w:line="240" w:lineRule="auto"/>
        <w:jc w:val="both"/>
        <w:rPr>
          <w:rFonts w:ascii="Calibri" w:eastAsia="Times New Roman" w:hAnsi="Calibri" w:cs="Calibri"/>
          <w:color w:val="000000"/>
        </w:rPr>
      </w:pPr>
      <w:r w:rsidRPr="00BE29DE">
        <w:rPr>
          <w:rFonts w:ascii="Times New Roman" w:eastAsia="Times New Roman" w:hAnsi="Times New Roman" w:cs="Times New Roman"/>
          <w:b/>
          <w:bCs/>
          <w:color w:val="000000"/>
        </w:rPr>
        <w:lastRenderedPageBreak/>
        <w:t>DAFTAR PUSTAKA</w:t>
      </w:r>
    </w:p>
    <w:p w:rsidR="004647A5" w:rsidRPr="005B1F9B" w:rsidRDefault="004647A5" w:rsidP="00344E71">
      <w:pPr>
        <w:spacing w:before="120" w:after="120" w:line="240" w:lineRule="auto"/>
        <w:jc w:val="both"/>
        <w:rPr>
          <w:rFonts w:ascii="Times New Roman" w:hAnsi="Times New Roman" w:cs="Times New Roman"/>
        </w:rPr>
      </w:pPr>
      <w:r w:rsidRPr="005B1F9B">
        <w:rPr>
          <w:rFonts w:ascii="Times New Roman" w:hAnsi="Times New Roman" w:cs="Times New Roman"/>
        </w:rPr>
        <w:t xml:space="preserve">Abdul, Majid. </w:t>
      </w:r>
      <w:proofErr w:type="gramStart"/>
      <w:r w:rsidRPr="005B1F9B">
        <w:rPr>
          <w:rFonts w:ascii="Times New Roman" w:hAnsi="Times New Roman" w:cs="Times New Roman"/>
        </w:rPr>
        <w:t xml:space="preserve">2015. </w:t>
      </w:r>
      <w:r w:rsidRPr="005B1F9B">
        <w:rPr>
          <w:rFonts w:ascii="Times New Roman" w:hAnsi="Times New Roman" w:cs="Times New Roman"/>
          <w:iCs/>
        </w:rPr>
        <w:t>Penilaian Sikap Sosial</w:t>
      </w:r>
      <w:r w:rsidRPr="005B1F9B">
        <w:rPr>
          <w:rFonts w:ascii="Times New Roman" w:hAnsi="Times New Roman" w:cs="Times New Roman"/>
        </w:rPr>
        <w:t>.</w:t>
      </w:r>
      <w:proofErr w:type="gramEnd"/>
      <w:r w:rsidRPr="005B1F9B">
        <w:rPr>
          <w:rFonts w:ascii="Times New Roman" w:hAnsi="Times New Roman" w:cs="Times New Roman"/>
        </w:rPr>
        <w:t xml:space="preserve"> Remaja Rosda Karya, Bandung</w:t>
      </w:r>
      <w:r w:rsidR="005B1F9B">
        <w:rPr>
          <w:rFonts w:ascii="Times New Roman" w:hAnsi="Times New Roman" w:cs="Times New Roman"/>
        </w:rPr>
        <w:t>.</w:t>
      </w:r>
    </w:p>
    <w:p w:rsidR="005B1F9B" w:rsidRPr="005B1F9B" w:rsidRDefault="005B1F9B" w:rsidP="004647A5">
      <w:pPr>
        <w:autoSpaceDE w:val="0"/>
        <w:autoSpaceDN w:val="0"/>
        <w:adjustRightInd w:val="0"/>
        <w:spacing w:after="0" w:line="240" w:lineRule="auto"/>
        <w:jc w:val="both"/>
        <w:rPr>
          <w:rFonts w:ascii="Times New Roman" w:hAnsi="Times New Roman" w:cs="Times New Roman"/>
          <w:color w:val="000000"/>
        </w:rPr>
      </w:pPr>
      <w:r w:rsidRPr="005B1F9B">
        <w:rPr>
          <w:rFonts w:ascii="Times New Roman" w:hAnsi="Times New Roman" w:cs="Times New Roman"/>
          <w:color w:val="000000"/>
        </w:rPr>
        <w:t>Arikunto, Suharsimi. 2012. Prosedur Penelitian Suatu Pendekatan Praktek. Rineka Cipta, Jakarta.</w:t>
      </w:r>
    </w:p>
    <w:p w:rsidR="005B1F9B" w:rsidRPr="005B1F9B" w:rsidRDefault="005B1F9B" w:rsidP="004647A5">
      <w:pPr>
        <w:autoSpaceDE w:val="0"/>
        <w:autoSpaceDN w:val="0"/>
        <w:adjustRightInd w:val="0"/>
        <w:spacing w:after="0" w:line="240" w:lineRule="auto"/>
        <w:jc w:val="both"/>
        <w:rPr>
          <w:rFonts w:ascii="Times New Roman" w:hAnsi="Times New Roman" w:cs="Times New Roman"/>
          <w:color w:val="000000"/>
        </w:rPr>
      </w:pPr>
    </w:p>
    <w:p w:rsidR="004647A5" w:rsidRPr="005B1F9B" w:rsidRDefault="004647A5" w:rsidP="004647A5">
      <w:pPr>
        <w:autoSpaceDE w:val="0"/>
        <w:autoSpaceDN w:val="0"/>
        <w:adjustRightInd w:val="0"/>
        <w:spacing w:after="0" w:line="240" w:lineRule="auto"/>
        <w:jc w:val="both"/>
        <w:rPr>
          <w:rFonts w:ascii="Times New Roman" w:hAnsi="Times New Roman" w:cs="Times New Roman"/>
          <w:color w:val="000000"/>
        </w:rPr>
      </w:pPr>
      <w:r w:rsidRPr="005B1F9B">
        <w:rPr>
          <w:rFonts w:ascii="Times New Roman" w:hAnsi="Times New Roman" w:cs="Times New Roman"/>
          <w:color w:val="000000"/>
        </w:rPr>
        <w:t xml:space="preserve">Mardapi, Djemari. 2012. </w:t>
      </w:r>
      <w:r w:rsidRPr="005B1F9B">
        <w:rPr>
          <w:rFonts w:ascii="Times New Roman" w:hAnsi="Times New Roman" w:cs="Times New Roman"/>
          <w:iCs/>
          <w:color w:val="000000"/>
        </w:rPr>
        <w:t>Pengukuran, Penilaian, dan Evaluasi Pendidikan</w:t>
      </w:r>
      <w:r w:rsidRPr="005B1F9B">
        <w:rPr>
          <w:rFonts w:ascii="Times New Roman" w:hAnsi="Times New Roman" w:cs="Times New Roman"/>
          <w:color w:val="000000"/>
        </w:rPr>
        <w:t>. Nuha</w:t>
      </w:r>
      <w:r w:rsidR="00344E71" w:rsidRPr="005B1F9B">
        <w:rPr>
          <w:rFonts w:ascii="Times New Roman" w:hAnsi="Times New Roman" w:cs="Times New Roman"/>
          <w:color w:val="000000"/>
        </w:rPr>
        <w:t xml:space="preserve"> </w:t>
      </w:r>
      <w:r w:rsidRPr="005B1F9B">
        <w:rPr>
          <w:rFonts w:ascii="Times New Roman" w:hAnsi="Times New Roman" w:cs="Times New Roman"/>
          <w:color w:val="000000"/>
        </w:rPr>
        <w:t>Litera, Yogyakarta.</w:t>
      </w:r>
    </w:p>
    <w:p w:rsidR="004647A5" w:rsidRPr="005B1F9B" w:rsidRDefault="004647A5" w:rsidP="004647A5">
      <w:pPr>
        <w:autoSpaceDE w:val="0"/>
        <w:autoSpaceDN w:val="0"/>
        <w:adjustRightInd w:val="0"/>
        <w:spacing w:after="0" w:line="240" w:lineRule="auto"/>
        <w:jc w:val="both"/>
        <w:rPr>
          <w:rFonts w:ascii="Times New Roman" w:hAnsi="Times New Roman" w:cs="Times New Roman"/>
        </w:rPr>
      </w:pPr>
    </w:p>
    <w:p w:rsidR="004647A5" w:rsidRPr="005B1F9B" w:rsidRDefault="004647A5" w:rsidP="004647A5">
      <w:pPr>
        <w:autoSpaceDE w:val="0"/>
        <w:autoSpaceDN w:val="0"/>
        <w:adjustRightInd w:val="0"/>
        <w:spacing w:after="0" w:line="240" w:lineRule="auto"/>
        <w:ind w:left="284" w:hanging="284"/>
        <w:jc w:val="both"/>
        <w:rPr>
          <w:rFonts w:ascii="Times New Roman" w:hAnsi="Times New Roman" w:cs="Times New Roman"/>
        </w:rPr>
      </w:pPr>
      <w:proofErr w:type="gramStart"/>
      <w:r w:rsidRPr="005B1F9B">
        <w:rPr>
          <w:rFonts w:ascii="Times New Roman" w:hAnsi="Times New Roman" w:cs="Times New Roman"/>
        </w:rPr>
        <w:t>Nurmalita, Rahmaudina Andin dan Naniek Sulistya Wardani.</w:t>
      </w:r>
      <w:proofErr w:type="gramEnd"/>
      <w:r w:rsidRPr="005B1F9B">
        <w:rPr>
          <w:rFonts w:ascii="Times New Roman" w:hAnsi="Times New Roman" w:cs="Times New Roman"/>
        </w:rPr>
        <w:t xml:space="preserve"> 2021. Pengembangan Instrumen Penilaian Sikap Sosial Pembelajaran Tematik di Sekolah Dasar. Jurnal Ilmu Pendidikan. </w:t>
      </w:r>
      <w:proofErr w:type="gramStart"/>
      <w:r w:rsidRPr="005B1F9B">
        <w:rPr>
          <w:rFonts w:ascii="Times New Roman" w:hAnsi="Times New Roman" w:cs="Times New Roman"/>
        </w:rPr>
        <w:t>Volume 3 Nomor 4, 2191-2211.</w:t>
      </w:r>
      <w:proofErr w:type="gramEnd"/>
    </w:p>
    <w:p w:rsidR="004647A5" w:rsidRPr="005B1F9B" w:rsidRDefault="004647A5" w:rsidP="004647A5">
      <w:pPr>
        <w:autoSpaceDE w:val="0"/>
        <w:autoSpaceDN w:val="0"/>
        <w:adjustRightInd w:val="0"/>
        <w:spacing w:after="0" w:line="240" w:lineRule="auto"/>
        <w:jc w:val="both"/>
        <w:rPr>
          <w:rFonts w:ascii="Times New Roman" w:hAnsi="Times New Roman" w:cs="Times New Roman"/>
        </w:rPr>
      </w:pPr>
    </w:p>
    <w:p w:rsidR="004647A5" w:rsidRPr="005B1F9B" w:rsidRDefault="004647A5" w:rsidP="00344E71">
      <w:pPr>
        <w:spacing w:line="240" w:lineRule="auto"/>
        <w:ind w:left="284" w:hanging="284"/>
        <w:jc w:val="both"/>
        <w:rPr>
          <w:rFonts w:ascii="Times New Roman" w:hAnsi="Times New Roman" w:cs="Times New Roman"/>
        </w:rPr>
      </w:pPr>
      <w:proofErr w:type="gramStart"/>
      <w:r w:rsidRPr="005B1F9B">
        <w:rPr>
          <w:rFonts w:ascii="Times New Roman" w:hAnsi="Times New Roman" w:cs="Times New Roman"/>
        </w:rPr>
        <w:t>Tarigan, Erna Tutantri Br, Deny Setiawan, dan Rachmat Mulyana.</w:t>
      </w:r>
      <w:proofErr w:type="gramEnd"/>
      <w:r w:rsidRPr="005B1F9B">
        <w:rPr>
          <w:rFonts w:ascii="Times New Roman" w:hAnsi="Times New Roman" w:cs="Times New Roman"/>
        </w:rPr>
        <w:t xml:space="preserve"> 2019. The Development of The Assessment Instrument of Social Attitude for Percontohan State Primary School Students Grade Four in Kabanjahe Academic Year 2017/2018. </w:t>
      </w:r>
      <w:proofErr w:type="gramStart"/>
      <w:r w:rsidRPr="005B1F9B">
        <w:rPr>
          <w:rFonts w:ascii="Times New Roman" w:hAnsi="Times New Roman" w:cs="Times New Roman"/>
        </w:rPr>
        <w:t>International Journal of Education, Learning, and Development.</w:t>
      </w:r>
      <w:proofErr w:type="gramEnd"/>
      <w:r w:rsidRPr="005B1F9B">
        <w:rPr>
          <w:rFonts w:ascii="Times New Roman" w:hAnsi="Times New Roman" w:cs="Times New Roman"/>
        </w:rPr>
        <w:t xml:space="preserve"> Volume 7, No. 4 (119-129)</w:t>
      </w:r>
    </w:p>
    <w:p w:rsidR="004647A5" w:rsidRPr="005B1F9B" w:rsidRDefault="004647A5" w:rsidP="004647A5">
      <w:pPr>
        <w:spacing w:line="240" w:lineRule="auto"/>
        <w:jc w:val="both"/>
        <w:rPr>
          <w:rFonts w:ascii="Times New Roman" w:hAnsi="Times New Roman" w:cs="Times New Roman"/>
        </w:rPr>
      </w:pPr>
      <w:r w:rsidRPr="005B1F9B">
        <w:rPr>
          <w:rFonts w:ascii="Times New Roman" w:hAnsi="Times New Roman" w:cs="Times New Roman"/>
          <w:color w:val="000000"/>
        </w:rPr>
        <w:t xml:space="preserve">Zainal, Arifin. 2011. </w:t>
      </w:r>
      <w:r w:rsidRPr="005B1F9B">
        <w:rPr>
          <w:rFonts w:ascii="Times New Roman" w:hAnsi="Times New Roman" w:cs="Times New Roman"/>
          <w:iCs/>
          <w:color w:val="000000"/>
        </w:rPr>
        <w:t>Evaluasi Pembelajaran</w:t>
      </w:r>
      <w:r w:rsidRPr="005B1F9B">
        <w:rPr>
          <w:rFonts w:ascii="Times New Roman" w:hAnsi="Times New Roman" w:cs="Times New Roman"/>
          <w:color w:val="000000"/>
        </w:rPr>
        <w:t>. PT Remaja Rosdakarya, Bandung.</w:t>
      </w:r>
    </w:p>
    <w:p w:rsidR="008D2BD8" w:rsidRPr="004647A5" w:rsidRDefault="008D2BD8" w:rsidP="004647A5">
      <w:pPr>
        <w:spacing w:line="240" w:lineRule="auto"/>
        <w:jc w:val="both"/>
        <w:rPr>
          <w:rFonts w:ascii="Times New Roman" w:hAnsi="Times New Roman" w:cs="Times New Roman"/>
        </w:rPr>
      </w:pPr>
    </w:p>
    <w:sectPr w:rsidR="008D2BD8" w:rsidRPr="004647A5" w:rsidSect="008B3DDF">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2F9" w:rsidRDefault="00BD52F9" w:rsidP="00E3495B">
      <w:pPr>
        <w:spacing w:after="0" w:line="240" w:lineRule="auto"/>
      </w:pPr>
      <w:r>
        <w:separator/>
      </w:r>
    </w:p>
  </w:endnote>
  <w:endnote w:type="continuationSeparator" w:id="0">
    <w:p w:rsidR="00BD52F9" w:rsidRDefault="00BD52F9" w:rsidP="00E34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E9C" w:rsidRPr="00E3495B" w:rsidRDefault="00170E9C" w:rsidP="00170E9C">
    <w:pPr>
      <w:spacing w:after="0" w:line="240" w:lineRule="auto"/>
      <w:jc w:val="right"/>
      <w:rPr>
        <w:rFonts w:ascii="Times New Roman" w:eastAsia="Times New Roman" w:hAnsi="Times New Roman" w:cs="Times New Roman"/>
        <w:color w:val="000000"/>
        <w:kern w:val="36"/>
        <w:lang w:val="id-ID"/>
      </w:rPr>
    </w:pPr>
    <w:r w:rsidRPr="00E3495B">
      <w:rPr>
        <w:rFonts w:ascii="Times New Roman" w:eastAsia="Times New Roman" w:hAnsi="Times New Roman" w:cs="Times New Roman"/>
        <w:color w:val="000000"/>
        <w:kern w:val="36"/>
        <w:lang w:val="id-ID"/>
      </w:rPr>
      <w:t>Jurnal Basicedu Vol x No x Bulan x Tahun x</w:t>
    </w:r>
  </w:p>
  <w:p w:rsidR="00170E9C" w:rsidRPr="00170E9C" w:rsidRDefault="00170E9C" w:rsidP="00170E9C">
    <w:pPr>
      <w:pStyle w:val="Footer"/>
      <w:jc w:val="right"/>
      <w:rPr>
        <w:lang w:val="id-ID"/>
      </w:rPr>
    </w:pPr>
    <w:r>
      <w:rPr>
        <w:rFonts w:ascii="Times New Roman" w:eastAsia="Times New Roman" w:hAnsi="Times New Roman" w:cs="Times New Roman"/>
        <w:color w:val="000000"/>
        <w:lang w:val="id-ID"/>
      </w:rPr>
      <w:t>p-</w:t>
    </w:r>
    <w:r w:rsidRPr="00BE29DE">
      <w:rPr>
        <w:rFonts w:ascii="Times New Roman" w:eastAsia="Times New Roman" w:hAnsi="Times New Roman" w:cs="Times New Roman"/>
        <w:color w:val="000000"/>
      </w:rPr>
      <w:t xml:space="preserve">ISSN 2580-3735 </w:t>
    </w:r>
    <w:r>
      <w:rPr>
        <w:rFonts w:ascii="Times New Roman" w:eastAsia="Times New Roman" w:hAnsi="Times New Roman" w:cs="Times New Roman"/>
        <w:color w:val="000000"/>
        <w:lang w:val="id-ID"/>
      </w:rPr>
      <w:t>e-</w:t>
    </w:r>
    <w:r w:rsidRPr="00E3495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ISSN 2580-1147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2F9" w:rsidRDefault="00BD52F9" w:rsidP="00E3495B">
      <w:pPr>
        <w:spacing w:after="0" w:line="240" w:lineRule="auto"/>
      </w:pPr>
      <w:r>
        <w:separator/>
      </w:r>
    </w:p>
  </w:footnote>
  <w:footnote w:type="continuationSeparator" w:id="0">
    <w:p w:rsidR="00BD52F9" w:rsidRDefault="00BD52F9" w:rsidP="00E34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222651"/>
      <w:docPartObj>
        <w:docPartGallery w:val="Page Numbers (Top of Page)"/>
        <w:docPartUnique/>
      </w:docPartObj>
    </w:sdtPr>
    <w:sdtEndPr>
      <w:rPr>
        <w:noProof/>
      </w:rPr>
    </w:sdtEndPr>
    <w:sdtContent>
      <w:p w:rsidR="00E3495B" w:rsidRDefault="00E3495B" w:rsidP="008B3DDF">
        <w:pPr>
          <w:pStyle w:val="Header"/>
          <w:ind w:left="142" w:hanging="142"/>
          <w:rPr>
            <w:rFonts w:ascii="Times New Roman" w:eastAsia="Times New Roman" w:hAnsi="Times New Roman" w:cs="Times New Roman"/>
            <w:i/>
            <w:iCs/>
            <w:color w:val="000000"/>
            <w:kern w:val="36"/>
            <w:lang w:val="id-ID"/>
          </w:rPr>
        </w:pPr>
        <w:r w:rsidRPr="00E3495B">
          <w:rPr>
            <w:i/>
            <w:iCs/>
          </w:rPr>
          <w:fldChar w:fldCharType="begin"/>
        </w:r>
        <w:r w:rsidRPr="00E3495B">
          <w:rPr>
            <w:i/>
            <w:iCs/>
          </w:rPr>
          <w:instrText xml:space="preserve"> PAGE   \* MERGEFORMAT </w:instrText>
        </w:r>
        <w:r w:rsidRPr="00E3495B">
          <w:rPr>
            <w:i/>
            <w:iCs/>
          </w:rPr>
          <w:fldChar w:fldCharType="separate"/>
        </w:r>
        <w:r w:rsidR="008B3DDF">
          <w:rPr>
            <w:i/>
            <w:iCs/>
            <w:noProof/>
          </w:rPr>
          <w:t>2</w:t>
        </w:r>
        <w:r w:rsidRPr="00E3495B">
          <w:rPr>
            <w:i/>
            <w:iCs/>
            <w:noProof/>
          </w:rPr>
          <w:fldChar w:fldCharType="end"/>
        </w:r>
        <w:r>
          <w:rPr>
            <w:noProof/>
            <w:lang w:val="id-ID"/>
          </w:rPr>
          <w:t xml:space="preserve"> </w:t>
        </w:r>
        <w:r w:rsidR="008B3DDF">
          <w:rPr>
            <w:noProof/>
            <w:lang w:val="id-ID"/>
          </w:rPr>
          <w:tab/>
        </w:r>
        <w:r w:rsidRPr="00E3495B">
          <w:rPr>
            <w:rFonts w:ascii="Times New Roman" w:eastAsia="Times New Roman" w:hAnsi="Times New Roman" w:cs="Times New Roman"/>
            <w:i/>
            <w:iCs/>
            <w:color w:val="000000"/>
            <w:kern w:val="36"/>
          </w:rPr>
          <w:t>Pengembangan Instrumen Penilaian Sikap Sosial Pada Pembelajara</w:t>
        </w:r>
        <w:r>
          <w:rPr>
            <w:rFonts w:ascii="Times New Roman" w:eastAsia="Times New Roman" w:hAnsi="Times New Roman" w:cs="Times New Roman"/>
            <w:i/>
            <w:iCs/>
            <w:color w:val="000000"/>
            <w:kern w:val="36"/>
          </w:rPr>
          <w:t>n Tematik Kelas IV Sekolah Dasa</w:t>
        </w:r>
        <w:r>
          <w:rPr>
            <w:rFonts w:ascii="Times New Roman" w:eastAsia="Times New Roman" w:hAnsi="Times New Roman" w:cs="Times New Roman"/>
            <w:i/>
            <w:iCs/>
            <w:color w:val="000000"/>
            <w:kern w:val="36"/>
            <w:lang w:val="id-ID"/>
          </w:rPr>
          <w:t xml:space="preserve">r – </w:t>
        </w:r>
        <w:r w:rsidRPr="00E3495B">
          <w:rPr>
            <w:rFonts w:ascii="Times New Roman" w:eastAsia="Times New Roman" w:hAnsi="Times New Roman" w:cs="Times New Roman"/>
            <w:i/>
            <w:iCs/>
            <w:color w:val="000000"/>
            <w:kern w:val="36"/>
            <w:lang w:val="id-ID"/>
          </w:rPr>
          <w:t>Novita Suryani</w:t>
        </w:r>
        <w:r w:rsidRPr="00E3495B">
          <w:rPr>
            <w:rFonts w:ascii="Times New Roman" w:eastAsia="Times New Roman" w:hAnsi="Times New Roman" w:cs="Times New Roman"/>
            <w:i/>
            <w:iCs/>
            <w:color w:val="000000"/>
            <w:kern w:val="36"/>
            <w:vertAlign w:val="superscript"/>
            <w:lang w:val="id-ID"/>
          </w:rPr>
          <w:t>1</w:t>
        </w:r>
        <w:r w:rsidRPr="00E3495B">
          <w:rPr>
            <w:rFonts w:ascii="Times New Roman" w:eastAsia="Times New Roman" w:hAnsi="Times New Roman" w:cs="Times New Roman"/>
            <w:i/>
            <w:iCs/>
            <w:color w:val="000000"/>
            <w:kern w:val="36"/>
            <w:lang w:val="id-ID"/>
          </w:rPr>
          <w:t xml:space="preserve">, </w:t>
        </w:r>
        <w:r>
          <w:rPr>
            <w:rFonts w:ascii="Times New Roman" w:eastAsia="Times New Roman" w:hAnsi="Times New Roman" w:cs="Times New Roman"/>
            <w:i/>
            <w:iCs/>
            <w:color w:val="000000"/>
            <w:kern w:val="36"/>
            <w:lang w:val="id-ID"/>
          </w:rPr>
          <w:t>Herpratiwi</w:t>
        </w:r>
        <w:r w:rsidRPr="00E3495B">
          <w:rPr>
            <w:rFonts w:ascii="Times New Roman" w:eastAsia="Times New Roman" w:hAnsi="Times New Roman" w:cs="Times New Roman"/>
            <w:i/>
            <w:iCs/>
            <w:color w:val="000000"/>
            <w:kern w:val="36"/>
            <w:vertAlign w:val="superscript"/>
            <w:lang w:val="id-ID"/>
          </w:rPr>
          <w:t>2</w:t>
        </w:r>
        <w:r>
          <w:rPr>
            <w:rFonts w:ascii="Times New Roman" w:eastAsia="Times New Roman" w:hAnsi="Times New Roman" w:cs="Times New Roman"/>
            <w:i/>
            <w:iCs/>
            <w:color w:val="000000"/>
            <w:kern w:val="36"/>
            <w:lang w:val="id-ID"/>
          </w:rPr>
          <w:t>, Mohammad Mona Adha</w:t>
        </w:r>
        <w:r w:rsidRPr="00E3495B">
          <w:rPr>
            <w:rFonts w:ascii="Times New Roman" w:eastAsia="Times New Roman" w:hAnsi="Times New Roman" w:cs="Times New Roman"/>
            <w:i/>
            <w:iCs/>
            <w:color w:val="000000"/>
            <w:kern w:val="36"/>
            <w:vertAlign w:val="superscript"/>
            <w:lang w:val="id-ID"/>
          </w:rPr>
          <w:t>3</w:t>
        </w:r>
        <w:r>
          <w:rPr>
            <w:rFonts w:ascii="Times New Roman" w:eastAsia="Times New Roman" w:hAnsi="Times New Roman" w:cs="Times New Roman"/>
            <w:i/>
            <w:iCs/>
            <w:color w:val="000000"/>
            <w:kern w:val="36"/>
            <w:lang w:val="id-ID"/>
          </w:rPr>
          <w:t>.</w:t>
        </w:r>
      </w:p>
      <w:p w:rsidR="00E3495B" w:rsidRPr="00E3495B" w:rsidRDefault="00E3495B" w:rsidP="008B3DDF">
        <w:pPr>
          <w:spacing w:after="0" w:line="240" w:lineRule="auto"/>
          <w:ind w:left="284"/>
          <w:jc w:val="both"/>
          <w:outlineLvl w:val="0"/>
          <w:rPr>
            <w:rFonts w:ascii="Times New Roman" w:eastAsia="Times New Roman" w:hAnsi="Times New Roman" w:cs="Times New Roman"/>
            <w:i/>
            <w:iCs/>
            <w:color w:val="000000"/>
            <w:kern w:val="36"/>
            <w:lang w:val="id-ID"/>
          </w:rPr>
        </w:pPr>
        <w:r>
          <w:rPr>
            <w:rFonts w:ascii="Times New Roman" w:eastAsia="Times New Roman" w:hAnsi="Times New Roman" w:cs="Times New Roman"/>
            <w:i/>
            <w:iCs/>
            <w:color w:val="000000"/>
            <w:kern w:val="36"/>
            <w:lang w:val="id-ID"/>
          </w:rPr>
          <w:t>Doi XXX</w:t>
        </w:r>
      </w:p>
    </w:sdtContent>
  </w:sdt>
  <w:p w:rsidR="00E3495B" w:rsidRDefault="00E34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572A5"/>
    <w:multiLevelType w:val="hybridMultilevel"/>
    <w:tmpl w:val="909ADDEA"/>
    <w:lvl w:ilvl="0" w:tplc="48C29CA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63C13BAC"/>
    <w:multiLevelType w:val="multilevel"/>
    <w:tmpl w:val="EB68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9DE"/>
    <w:rsid w:val="00147A23"/>
    <w:rsid w:val="00170E9C"/>
    <w:rsid w:val="00271F54"/>
    <w:rsid w:val="002C1F53"/>
    <w:rsid w:val="0030294B"/>
    <w:rsid w:val="00320A8E"/>
    <w:rsid w:val="00344E71"/>
    <w:rsid w:val="004647A5"/>
    <w:rsid w:val="004E5B63"/>
    <w:rsid w:val="005B1F9B"/>
    <w:rsid w:val="00646852"/>
    <w:rsid w:val="0078230D"/>
    <w:rsid w:val="008B3DDF"/>
    <w:rsid w:val="008D2BD8"/>
    <w:rsid w:val="0091647C"/>
    <w:rsid w:val="00A6173F"/>
    <w:rsid w:val="00A9435F"/>
    <w:rsid w:val="00BD52F9"/>
    <w:rsid w:val="00BE29DE"/>
    <w:rsid w:val="00C44CDE"/>
    <w:rsid w:val="00E3495B"/>
    <w:rsid w:val="00E614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E29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E29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9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E29D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E29D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2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9DE"/>
    <w:rPr>
      <w:rFonts w:ascii="Tahoma" w:hAnsi="Tahoma" w:cs="Tahoma"/>
      <w:sz w:val="16"/>
      <w:szCs w:val="16"/>
    </w:rPr>
  </w:style>
  <w:style w:type="character" w:styleId="Hyperlink">
    <w:name w:val="Hyperlink"/>
    <w:basedOn w:val="DefaultParagraphFont"/>
    <w:uiPriority w:val="99"/>
    <w:unhideWhenUsed/>
    <w:rsid w:val="00E6142F"/>
    <w:rPr>
      <w:color w:val="0000FF" w:themeColor="hyperlink"/>
      <w:u w:val="single"/>
    </w:rPr>
  </w:style>
  <w:style w:type="paragraph" w:styleId="ListParagraph">
    <w:name w:val="List Paragraph"/>
    <w:aliases w:val="Body of text,List Paragraph1,skripsi,Body of text+1,Body of text+2,Body of text+3,List Paragraph11,Sub sub,Medium Grid 1 - Accent 21,Body of textCxSp"/>
    <w:basedOn w:val="Normal"/>
    <w:link w:val="ListParagraphChar"/>
    <w:uiPriority w:val="34"/>
    <w:qFormat/>
    <w:rsid w:val="00320A8E"/>
    <w:pPr>
      <w:ind w:left="720"/>
      <w:contextualSpacing/>
    </w:pPr>
    <w:rPr>
      <w:lang w:val="id-ID"/>
    </w:rPr>
  </w:style>
  <w:style w:type="character" w:customStyle="1" w:styleId="ListParagraphChar">
    <w:name w:val="List Paragraph Char"/>
    <w:aliases w:val="Body of text Char,List Paragraph1 Char,skripsi Char,Body of text+1 Char,Body of text+2 Char,Body of text+3 Char,List Paragraph11 Char,Sub sub Char,Medium Grid 1 - Accent 21 Char,Body of textCxSp Char"/>
    <w:link w:val="ListParagraph"/>
    <w:uiPriority w:val="1"/>
    <w:qFormat/>
    <w:locked/>
    <w:rsid w:val="004E5B63"/>
    <w:rPr>
      <w:lang w:val="id-ID"/>
    </w:rPr>
  </w:style>
  <w:style w:type="table" w:styleId="LightShading">
    <w:name w:val="Light Shading"/>
    <w:basedOn w:val="TableNormal"/>
    <w:uiPriority w:val="60"/>
    <w:rsid w:val="0091647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4647A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E34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95B"/>
  </w:style>
  <w:style w:type="paragraph" w:styleId="Footer">
    <w:name w:val="footer"/>
    <w:basedOn w:val="Normal"/>
    <w:link w:val="FooterChar"/>
    <w:uiPriority w:val="99"/>
    <w:unhideWhenUsed/>
    <w:rsid w:val="00E34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9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E29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E29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9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E29D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E29D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2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9DE"/>
    <w:rPr>
      <w:rFonts w:ascii="Tahoma" w:hAnsi="Tahoma" w:cs="Tahoma"/>
      <w:sz w:val="16"/>
      <w:szCs w:val="16"/>
    </w:rPr>
  </w:style>
  <w:style w:type="character" w:styleId="Hyperlink">
    <w:name w:val="Hyperlink"/>
    <w:basedOn w:val="DefaultParagraphFont"/>
    <w:uiPriority w:val="99"/>
    <w:unhideWhenUsed/>
    <w:rsid w:val="00E6142F"/>
    <w:rPr>
      <w:color w:val="0000FF" w:themeColor="hyperlink"/>
      <w:u w:val="single"/>
    </w:rPr>
  </w:style>
  <w:style w:type="paragraph" w:styleId="ListParagraph">
    <w:name w:val="List Paragraph"/>
    <w:aliases w:val="Body of text,List Paragraph1,skripsi,Body of text+1,Body of text+2,Body of text+3,List Paragraph11,Sub sub,Medium Grid 1 - Accent 21,Body of textCxSp"/>
    <w:basedOn w:val="Normal"/>
    <w:link w:val="ListParagraphChar"/>
    <w:uiPriority w:val="34"/>
    <w:qFormat/>
    <w:rsid w:val="00320A8E"/>
    <w:pPr>
      <w:ind w:left="720"/>
      <w:contextualSpacing/>
    </w:pPr>
    <w:rPr>
      <w:lang w:val="id-ID"/>
    </w:rPr>
  </w:style>
  <w:style w:type="character" w:customStyle="1" w:styleId="ListParagraphChar">
    <w:name w:val="List Paragraph Char"/>
    <w:aliases w:val="Body of text Char,List Paragraph1 Char,skripsi Char,Body of text+1 Char,Body of text+2 Char,Body of text+3 Char,List Paragraph11 Char,Sub sub Char,Medium Grid 1 - Accent 21 Char,Body of textCxSp Char"/>
    <w:link w:val="ListParagraph"/>
    <w:uiPriority w:val="1"/>
    <w:qFormat/>
    <w:locked/>
    <w:rsid w:val="004E5B63"/>
    <w:rPr>
      <w:lang w:val="id-ID"/>
    </w:rPr>
  </w:style>
  <w:style w:type="table" w:styleId="LightShading">
    <w:name w:val="Light Shading"/>
    <w:basedOn w:val="TableNormal"/>
    <w:uiPriority w:val="60"/>
    <w:rsid w:val="0091647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4647A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E34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95B"/>
  </w:style>
  <w:style w:type="paragraph" w:styleId="Footer">
    <w:name w:val="footer"/>
    <w:basedOn w:val="Normal"/>
    <w:link w:val="FooterChar"/>
    <w:uiPriority w:val="99"/>
    <w:unhideWhenUsed/>
    <w:rsid w:val="00E34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64866">
      <w:bodyDiv w:val="1"/>
      <w:marLeft w:val="0"/>
      <w:marRight w:val="0"/>
      <w:marTop w:val="0"/>
      <w:marBottom w:val="0"/>
      <w:divBdr>
        <w:top w:val="none" w:sz="0" w:space="0" w:color="auto"/>
        <w:left w:val="none" w:sz="0" w:space="0" w:color="auto"/>
        <w:bottom w:val="none" w:sz="0" w:space="0" w:color="auto"/>
        <w:right w:val="none" w:sz="0" w:space="0" w:color="auto"/>
      </w:divBdr>
      <w:divsChild>
        <w:div w:id="1833908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hammad.monaadha@fkip.unila.ac.id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erpratiwi64@yahoo.com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vitaasuryanii@gmail.com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C730F-A3AD-4B89-A884-3DA5767B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2978</Words>
  <Characters>16979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2022-12-26T09:49:00Z</dcterms:created>
  <dcterms:modified xsi:type="dcterms:W3CDTF">2022-12-28T16:07:00Z</dcterms:modified>
</cp:coreProperties>
</file>