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72" w:rsidRDefault="005D0622">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12D72" w:rsidRDefault="005D062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F12D72" w:rsidRDefault="005D062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12D72" w:rsidRDefault="005D0622">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F12D72" w:rsidRDefault="00F12D72">
      <w:pPr>
        <w:spacing w:after="120" w:line="240" w:lineRule="auto"/>
        <w:rPr>
          <w:rFonts w:ascii="Times New Roman" w:hAnsi="Times New Roman"/>
          <w:b/>
          <w:sz w:val="28"/>
          <w:szCs w:val="28"/>
          <w:lang w:val="en-US"/>
        </w:rPr>
      </w:pPr>
    </w:p>
    <w:p w:rsidR="00F12D72" w:rsidRDefault="0066296A">
      <w:pPr>
        <w:autoSpaceDE w:val="0"/>
        <w:autoSpaceDN w:val="0"/>
        <w:adjustRightInd w:val="0"/>
        <w:spacing w:after="0" w:line="240" w:lineRule="auto"/>
        <w:jc w:val="center"/>
        <w:rPr>
          <w:rFonts w:ascii="Times New Roman" w:hAnsi="Times New Roman" w:cs="Times New Roman"/>
          <w:b/>
          <w:color w:val="000000" w:themeColor="text1"/>
          <w:sz w:val="24"/>
          <w:szCs w:val="24"/>
          <w:lang w:val="sv-SE"/>
        </w:rPr>
      </w:pPr>
      <w:r w:rsidRPr="0066296A">
        <w:rPr>
          <w:rFonts w:ascii="Times New Roman" w:hAnsi="Times New Roman" w:cs="Times New Roman"/>
          <w:b/>
          <w:color w:val="000000" w:themeColor="text1"/>
          <w:sz w:val="24"/>
          <w:szCs w:val="24"/>
          <w:lang w:val="sv-SE"/>
        </w:rPr>
        <w:t>Analisis Kebutuhan dan Masalah Pembelajaran Jarak Jauh Pada Anak Berkebutuhan Khusus di Masa Pandemi Covid-19</w:t>
      </w:r>
    </w:p>
    <w:p w:rsidR="0066296A" w:rsidRDefault="0066296A">
      <w:pPr>
        <w:autoSpaceDE w:val="0"/>
        <w:autoSpaceDN w:val="0"/>
        <w:adjustRightInd w:val="0"/>
        <w:spacing w:after="0" w:line="240" w:lineRule="auto"/>
        <w:jc w:val="center"/>
        <w:rPr>
          <w:rFonts w:ascii="Times New Roman" w:hAnsi="Times New Roman" w:cs="Times New Roman"/>
          <w:b/>
          <w:bCs/>
          <w:color w:val="000000"/>
          <w:sz w:val="24"/>
          <w:szCs w:val="24"/>
        </w:rPr>
      </w:pPr>
    </w:p>
    <w:p w:rsidR="00F12D72" w:rsidRPr="0066296A" w:rsidRDefault="0066296A">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Pr>
          <w:rFonts w:ascii="Times New Roman" w:hAnsi="Times New Roman" w:cs="Times New Roman"/>
          <w:b/>
          <w:bCs/>
          <w:color w:val="000000"/>
          <w:sz w:val="24"/>
          <w:szCs w:val="24"/>
        </w:rPr>
        <w:t>Supriyadi</w:t>
      </w:r>
      <w:r>
        <w:rPr>
          <w:rFonts w:ascii="Times New Roman" w:hAnsi="Times New Roman" w:cs="Times New Roman"/>
          <w:b/>
          <w:bCs/>
          <w:color w:val="000000"/>
          <w:sz w:val="24"/>
          <w:szCs w:val="24"/>
          <w:vertAlign w:val="superscript"/>
        </w:rPr>
        <w:t>1</w:t>
      </w:r>
      <w:r w:rsidR="005D0622">
        <w:rPr>
          <w:rFonts w:ascii="Times New Roman" w:hAnsi="Times New Roman" w:cs="Times New Roman"/>
          <w:b/>
          <w:bCs/>
          <w:color w:val="000000"/>
          <w:sz w:val="24"/>
          <w:szCs w:val="24"/>
        </w:rPr>
        <w:t xml:space="preserve"> </w:t>
      </w:r>
      <w:r w:rsidR="005D0622">
        <w:rPr>
          <w:rFonts w:ascii="Times New Roman" w:hAnsi="Times New Roman" w:cs="Times New Roman"/>
          <w:b/>
          <w:bCs/>
          <w:color w:val="000000"/>
          <w:sz w:val="24"/>
          <w:szCs w:val="24"/>
          <w:vertAlign w:val="superscript"/>
        </w:rPr>
        <w:sym w:font="Wingdings" w:char="F02A"/>
      </w:r>
      <w:r w:rsidR="005D06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6296A">
        <w:rPr>
          <w:rFonts w:ascii="Times New Roman" w:hAnsi="Times New Roman" w:cs="Times New Roman"/>
          <w:b/>
          <w:color w:val="000000"/>
          <w:sz w:val="24"/>
          <w:szCs w:val="24"/>
        </w:rPr>
        <w:t>Dian Atnantomi Wiliyanto</w:t>
      </w:r>
      <w:r w:rsidRPr="0066296A">
        <w:rPr>
          <w:rFonts w:ascii="Times New Roman" w:hAnsi="Times New Roman" w:cs="Times New Roman"/>
          <w:b/>
          <w:color w:val="000000"/>
          <w:sz w:val="24"/>
          <w:szCs w:val="24"/>
          <w:vertAlign w:val="superscript"/>
        </w:rPr>
        <w:t>2</w:t>
      </w:r>
    </w:p>
    <w:p w:rsidR="00F12D72" w:rsidRDefault="00914C4D">
      <w:pPr>
        <w:pStyle w:val="Afiliasi"/>
        <w:rPr>
          <w:sz w:val="22"/>
          <w:szCs w:val="24"/>
          <w:lang w:val="en-US"/>
        </w:rPr>
      </w:pPr>
      <w:r>
        <w:rPr>
          <w:sz w:val="22"/>
          <w:szCs w:val="24"/>
        </w:rPr>
        <w:t>Pendidikan Luar Biasa, Universitas Sebelas Maret</w:t>
      </w:r>
    </w:p>
    <w:p w:rsidR="00F12D72" w:rsidRDefault="000A56B1">
      <w:pPr>
        <w:pStyle w:val="Afiliasi"/>
        <w:rPr>
          <w:sz w:val="22"/>
          <w:szCs w:val="24"/>
        </w:rPr>
      </w:pPr>
      <w:r>
        <w:rPr>
          <w:sz w:val="22"/>
          <w:szCs w:val="24"/>
        </w:rPr>
        <w:t>E-mail: supriyadi@staff.uns.ac.id</w:t>
      </w:r>
    </w:p>
    <w:p w:rsidR="00F12D72" w:rsidRDefault="00F12D72">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12D72" w:rsidRDefault="00F12D72">
      <w:pPr>
        <w:autoSpaceDE w:val="0"/>
        <w:autoSpaceDN w:val="0"/>
        <w:adjustRightInd w:val="0"/>
        <w:spacing w:after="0" w:line="240" w:lineRule="auto"/>
        <w:jc w:val="center"/>
        <w:rPr>
          <w:szCs w:val="24"/>
          <w:lang w:val="en-US"/>
        </w:rPr>
      </w:pPr>
    </w:p>
    <w:p w:rsidR="00F12D72" w:rsidRDefault="005D0622">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412FA0" w:rsidRDefault="009F0B69">
      <w:pPr>
        <w:pStyle w:val="abstrak"/>
        <w:spacing w:after="120"/>
        <w:ind w:left="0" w:right="57"/>
        <w:rPr>
          <w:sz w:val="22"/>
          <w:szCs w:val="22"/>
        </w:rPr>
      </w:pPr>
      <w:r w:rsidRPr="009F0B69">
        <w:rPr>
          <w:sz w:val="22"/>
          <w:szCs w:val="22"/>
          <w:lang w:val="id-ID"/>
        </w:rPr>
        <w:t>Pada masa pandemi Covid-19 yang saat ini menjadi tantangan bukan hanya Indonesia akan tetapi seluruh dunia. Hampir seluruh sektor terdampak sebagai akibat dari pandemi ini, bukan hanya kesehatan akan tetapi pada</w:t>
      </w:r>
      <w:r>
        <w:rPr>
          <w:sz w:val="22"/>
          <w:szCs w:val="22"/>
          <w:lang w:val="id-ID"/>
        </w:rPr>
        <w:t xml:space="preserve"> bidang Pendidikan dan keagaman. </w:t>
      </w:r>
      <w:r w:rsidR="00412FA0" w:rsidRPr="00412FA0">
        <w:rPr>
          <w:sz w:val="22"/>
          <w:szCs w:val="22"/>
        </w:rPr>
        <w:t>Penelitian ini</w:t>
      </w:r>
      <w:r w:rsidR="00914C4D">
        <w:rPr>
          <w:sz w:val="22"/>
          <w:szCs w:val="22"/>
          <w:lang w:val="id-ID"/>
        </w:rPr>
        <w:t xml:space="preserve"> </w:t>
      </w:r>
      <w:r w:rsidR="00412FA0" w:rsidRPr="00412FA0">
        <w:rPr>
          <w:sz w:val="22"/>
          <w:szCs w:val="22"/>
        </w:rPr>
        <w:t xml:space="preserve">bertujuan untuk mengali informasi tentang kebutuhan dan masalah yang timbul selama pembelajaran jarak jauh pada Anak Berkebutuhan Khusus di masa pandemi Covid-19. Metode penelitian menggunakan kualitatif deskriptif dengan pendekatan </w:t>
      </w:r>
      <w:r w:rsidR="00412FA0" w:rsidRPr="00914C4D">
        <w:rPr>
          <w:i/>
          <w:sz w:val="22"/>
          <w:szCs w:val="22"/>
        </w:rPr>
        <w:t>case study</w:t>
      </w:r>
      <w:r w:rsidR="00412FA0" w:rsidRPr="00412FA0">
        <w:rPr>
          <w:sz w:val="22"/>
          <w:szCs w:val="22"/>
        </w:rPr>
        <w:t>. Dengan jumlah responden 220 guru Sekolah inklusi dan Sekolah Luar Biasa di Indonesia</w:t>
      </w:r>
      <w:r w:rsidR="00914C4D">
        <w:rPr>
          <w:sz w:val="22"/>
          <w:szCs w:val="22"/>
          <w:lang w:val="id-ID"/>
        </w:rPr>
        <w:t xml:space="preserve"> dengan sistem </w:t>
      </w:r>
      <w:r w:rsidR="00914C4D" w:rsidRPr="00914C4D">
        <w:rPr>
          <w:i/>
          <w:sz w:val="22"/>
          <w:szCs w:val="22"/>
          <w:lang w:val="id-ID"/>
        </w:rPr>
        <w:t>random sampling</w:t>
      </w:r>
      <w:r w:rsidR="00B535B0">
        <w:rPr>
          <w:sz w:val="22"/>
          <w:szCs w:val="22"/>
        </w:rPr>
        <w:t xml:space="preserve">. Penyebaran instrumen </w:t>
      </w:r>
      <w:r w:rsidR="00412FA0" w:rsidRPr="00412FA0">
        <w:rPr>
          <w:sz w:val="22"/>
          <w:szCs w:val="22"/>
        </w:rPr>
        <w:t xml:space="preserve">melalui </w:t>
      </w:r>
      <w:r w:rsidR="00412FA0" w:rsidRPr="00B535B0">
        <w:rPr>
          <w:i/>
          <w:sz w:val="22"/>
          <w:szCs w:val="22"/>
        </w:rPr>
        <w:t>google form</w:t>
      </w:r>
      <w:r w:rsidR="00412FA0" w:rsidRPr="00412FA0">
        <w:rPr>
          <w:sz w:val="22"/>
          <w:szCs w:val="22"/>
        </w:rPr>
        <w:t xml:space="preserve"> yang kemudian dianalisis menggunkan SPSS. Hasil penelitian yang didapatkan temuan antara lain; 1) kendala terbesar yang dialami guru dalam pembelajaran jauh Anak Berkebutuhan khusus adalah jaringan internet yang kurang stabil dengan persentase sebesar 52,3%. 2) penerapan pembelajaran jarak jauh untuk Anak Berkebutuhan khusus sangat tidak efektif dilihat dari presentase sebesar 83,6%. Penerapan pembelajaran jarak jauh harus ada kurikulum, materi, media pembelajaran, dan penilaian hasil belajar yang sesuai dengan kondisi Anak Berkebutuhan Khusus, serta adanya kolaborasi antar guru dan orangtua untuk penerapan PJJ di rumah. </w:t>
      </w:r>
    </w:p>
    <w:p w:rsidR="00F12D72" w:rsidRDefault="005D0622">
      <w:pPr>
        <w:pStyle w:val="abstrak"/>
        <w:spacing w:after="120"/>
        <w:ind w:left="0" w:right="57"/>
        <w:rPr>
          <w:sz w:val="22"/>
          <w:szCs w:val="22"/>
          <w:lang w:val="id-ID"/>
        </w:rPr>
      </w:pPr>
      <w:r>
        <w:rPr>
          <w:b/>
          <w:sz w:val="22"/>
          <w:szCs w:val="22"/>
          <w:lang w:val="id-ID"/>
        </w:rPr>
        <w:t xml:space="preserve">Kata Kunci: </w:t>
      </w:r>
      <w:r w:rsidR="003230F1" w:rsidRPr="003230F1">
        <w:rPr>
          <w:i/>
          <w:sz w:val="22"/>
          <w:szCs w:val="22"/>
          <w:lang w:val="id-ID"/>
        </w:rPr>
        <w:t>Pembelajaran Jarak Jauh, Anak Berkebutuhan Khusus, Covid-19</w:t>
      </w:r>
    </w:p>
    <w:p w:rsidR="00F12D72" w:rsidRDefault="00F12D72">
      <w:pPr>
        <w:pStyle w:val="abstrak"/>
        <w:spacing w:after="120"/>
        <w:ind w:left="0" w:right="57"/>
        <w:rPr>
          <w:sz w:val="22"/>
          <w:szCs w:val="22"/>
          <w:lang w:val="id-ID"/>
        </w:rPr>
      </w:pPr>
    </w:p>
    <w:p w:rsidR="00F12D72" w:rsidRDefault="005D0622">
      <w:pPr>
        <w:pStyle w:val="StyleAuthorBold"/>
        <w:spacing w:before="120" w:after="120"/>
        <w:jc w:val="left"/>
        <w:rPr>
          <w:lang w:val="id-ID"/>
        </w:rPr>
      </w:pPr>
      <w:r>
        <w:rPr>
          <w:lang w:val="id-ID"/>
        </w:rPr>
        <w:t>Abstract</w:t>
      </w:r>
    </w:p>
    <w:p w:rsidR="003230F1" w:rsidRDefault="00B53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r w:rsidRPr="00B535B0">
        <w:rPr>
          <w:rFonts w:ascii="Times New Roman" w:eastAsia="SimSun" w:hAnsi="Times New Roman" w:cs="Times New Roman"/>
          <w:spacing w:val="-1"/>
        </w:rPr>
        <w:t xml:space="preserve">During the Covid-19 pandemic that is currently a challenge not only Indonesia but the whole world. Almost all sectors are affected as a result of this pandemic, not only health but in education and diversity. This study aims to multiply information about the needs and problems that arise during distance learning in Children with Special Needs during the Covid-19 pandemic. The research method uses descriptive qualitative with case study approach. With the number of respondents 220 teachers inclusion school and extraordinary school in Indonesia with random sampling system. The spread of the instrument through google form which is then analyzed using SPSS. </w:t>
      </w:r>
      <w:r w:rsidR="003230F1" w:rsidRPr="003230F1">
        <w:rPr>
          <w:rFonts w:ascii="Times New Roman" w:eastAsia="SimSun" w:hAnsi="Times New Roman" w:cs="Times New Roman"/>
          <w:spacing w:val="-1"/>
        </w:rPr>
        <w:t xml:space="preserve">The results of the study obtained by the findings include; 1) The biggest obstacle experienced by teachers in remote learning of children with special needs is a less stable internet network with a percentage of 52.3%. 2) the application of distance learning for children with special needs is very ineffective judging by the percentage of 83.6%. The application of distance learning must have curriculum, materials, learning media, and assessment of learning outcomes in accordance with the condition of Children with Special Needs, as well as collaboration between teachers and parents for the application of PJJ at home. </w:t>
      </w:r>
    </w:p>
    <w:p w:rsidR="00F12D72" w:rsidRPr="003230F1" w:rsidRDefault="005D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3230F1">
        <w:rPr>
          <w:rFonts w:ascii="Times New Roman" w:hAnsi="Times New Roman" w:cs="Times New Roman"/>
          <w:b/>
        </w:rPr>
        <w:t>Keywords:</w:t>
      </w:r>
      <w:r w:rsidRPr="003230F1">
        <w:rPr>
          <w:rFonts w:ascii="Times New Roman" w:hAnsi="Times New Roman" w:cs="Times New Roman"/>
        </w:rPr>
        <w:t xml:space="preserve"> </w:t>
      </w:r>
      <w:r w:rsidR="003230F1" w:rsidRPr="003230F1">
        <w:rPr>
          <w:rFonts w:ascii="Times New Roman" w:hAnsi="Times New Roman" w:cs="Times New Roman"/>
          <w:i/>
        </w:rPr>
        <w:t>Distance Learning, Children with Special Needs, Covid-19</w:t>
      </w:r>
    </w:p>
    <w:p w:rsidR="00F12D72" w:rsidRDefault="00F12D72">
      <w:pPr>
        <w:spacing w:after="0" w:line="240" w:lineRule="auto"/>
        <w:jc w:val="both"/>
        <w:rPr>
          <w:rFonts w:asciiTheme="majorBidi" w:hAnsiTheme="majorBidi" w:cs="Times New Roman"/>
          <w:i/>
          <w:color w:val="000000" w:themeColor="text1"/>
          <w:lang w:val="en-US"/>
        </w:rPr>
      </w:pPr>
    </w:p>
    <w:p w:rsidR="00F12D72" w:rsidRDefault="005D0622" w:rsidP="000A56B1">
      <w:pPr>
        <w:spacing w:after="0" w:line="240" w:lineRule="auto"/>
        <w:ind w:left="5040" w:hanging="504"/>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3230F1">
        <w:rPr>
          <w:rFonts w:ascii="TimesNewRomanPSMT" w:hAnsi="TimesNewRomanPSMT"/>
          <w:color w:val="000000"/>
        </w:rPr>
        <w:t>Supriyadi</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0A56B1">
        <w:rPr>
          <w:rFonts w:ascii="TimesNewRomanPSMT" w:hAnsi="TimesNewRomanPSMT"/>
          <w:color w:val="000000"/>
        </w:rPr>
        <w:t>Dian Atnantomi Wiliyanto</w:t>
      </w:r>
      <w:r>
        <w:rPr>
          <w:rFonts w:ascii="TimesNewRomanPSMT" w:hAnsi="TimesNewRomanPSMT"/>
          <w:color w:val="000000"/>
          <w:vertAlign w:val="superscript"/>
          <w:lang w:val="en-US"/>
        </w:rPr>
        <w:t>2</w:t>
      </w:r>
      <w:r>
        <w:rPr>
          <w:rFonts w:ascii="TimesNewRomanPSMT" w:hAnsi="TimesNewRomanPSMT"/>
          <w:color w:val="000000"/>
          <w:lang w:val="en-US"/>
        </w:rPr>
        <w:t xml:space="preserve"> </w:t>
      </w:r>
    </w:p>
    <w:p w:rsidR="00F12D72" w:rsidRDefault="005D0622">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F12D72" w:rsidRDefault="005D062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12D72" w:rsidRDefault="005D062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0A56B1" w:rsidRPr="000A56B1">
        <w:rPr>
          <w:rFonts w:ascii="Times New Roman" w:hAnsi="Times New Roman" w:cs="Times New Roman"/>
          <w:color w:val="000000"/>
          <w:lang w:val="en-US"/>
        </w:rPr>
        <w:t>supriyadi@staff.uns.ac.id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12D72" w:rsidRDefault="005D062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lastRenderedPageBreak/>
        <w:t>HP</w:t>
      </w:r>
      <w:r>
        <w:rPr>
          <w:rFonts w:ascii="Times New Roman" w:hAnsi="Times New Roman" w:cs="Times New Roman"/>
          <w:lang w:val="en-US"/>
        </w:rPr>
        <w:tab/>
        <w:t xml:space="preserve">: </w:t>
      </w:r>
      <w:r w:rsidR="00587A14">
        <w:rPr>
          <w:rFonts w:ascii="Times New Roman" w:hAnsi="Times New Roman" w:cs="Times New Roman"/>
        </w:rPr>
        <w:t>0813-2851-1945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F12D72" w:rsidRDefault="00F12D72">
      <w:pPr>
        <w:tabs>
          <w:tab w:val="left" w:pos="851"/>
          <w:tab w:val="left" w:pos="6237"/>
        </w:tabs>
        <w:autoSpaceDE w:val="0"/>
        <w:autoSpaceDN w:val="0"/>
        <w:adjustRightInd w:val="0"/>
        <w:spacing w:after="0" w:line="240" w:lineRule="auto"/>
        <w:rPr>
          <w:rFonts w:ascii="Times New Roman" w:hAnsi="Times New Roman" w:cs="Times New Roman"/>
        </w:rPr>
      </w:pPr>
    </w:p>
    <w:p w:rsidR="00F12D72" w:rsidRDefault="005D0622">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F12D72" w:rsidRDefault="00F12D72">
      <w:pPr>
        <w:tabs>
          <w:tab w:val="left" w:pos="851"/>
          <w:tab w:val="left" w:pos="6237"/>
        </w:tabs>
        <w:autoSpaceDE w:val="0"/>
        <w:autoSpaceDN w:val="0"/>
        <w:adjustRightInd w:val="0"/>
        <w:spacing w:after="0" w:line="240" w:lineRule="auto"/>
        <w:rPr>
          <w:rFonts w:ascii="Times New Roman" w:hAnsi="Times New Roman" w:cs="Times New Roman"/>
        </w:rPr>
      </w:pPr>
    </w:p>
    <w:p w:rsidR="00F12D72" w:rsidRDefault="00F12D72">
      <w:pPr>
        <w:tabs>
          <w:tab w:val="left" w:pos="851"/>
          <w:tab w:val="left" w:pos="6237"/>
        </w:tabs>
        <w:autoSpaceDE w:val="0"/>
        <w:autoSpaceDN w:val="0"/>
        <w:adjustRightInd w:val="0"/>
        <w:spacing w:after="0" w:line="240" w:lineRule="auto"/>
        <w:rPr>
          <w:rFonts w:ascii="Times New Roman" w:hAnsi="Times New Roman" w:cs="Times New Roman"/>
          <w:lang w:val="en-US"/>
        </w:rPr>
        <w:sectPr w:rsidR="00F12D72">
          <w:footerReference w:type="default" r:id="rId10"/>
          <w:pgSz w:w="11906" w:h="16838"/>
          <w:pgMar w:top="1440" w:right="1080" w:bottom="1440" w:left="1080" w:header="851" w:footer="709" w:gutter="0"/>
          <w:pgNumType w:start="1"/>
          <w:cols w:space="708"/>
          <w:docGrid w:linePitch="360"/>
        </w:sectPr>
      </w:pPr>
    </w:p>
    <w:p w:rsidR="00F12D72" w:rsidRDefault="00F12D72">
      <w:pPr>
        <w:rPr>
          <w:lang w:val="en-US"/>
        </w:rPr>
        <w:sectPr w:rsidR="00F12D72">
          <w:headerReference w:type="default" r:id="rId11"/>
          <w:type w:val="continuous"/>
          <w:pgSz w:w="11906" w:h="16838"/>
          <w:pgMar w:top="1440" w:right="1080" w:bottom="1440" w:left="1080" w:header="851" w:footer="709" w:gutter="0"/>
          <w:pgNumType w:start="1"/>
          <w:cols w:num="2" w:space="708"/>
          <w:docGrid w:linePitch="360"/>
        </w:sectPr>
      </w:pPr>
    </w:p>
    <w:p w:rsidR="00F12D72" w:rsidRDefault="00F12D72">
      <w:pPr>
        <w:tabs>
          <w:tab w:val="left" w:pos="6030"/>
        </w:tabs>
        <w:spacing w:after="0"/>
        <w:jc w:val="both"/>
        <w:rPr>
          <w:rFonts w:ascii="Times New Roman" w:hAnsi="Times New Roman" w:cs="Times New Roman"/>
          <w:color w:val="000000" w:themeColor="text1"/>
          <w:lang w:val="en-US"/>
        </w:rPr>
        <w:sectPr w:rsidR="00F12D72">
          <w:headerReference w:type="default" r:id="rId12"/>
          <w:type w:val="continuous"/>
          <w:pgSz w:w="11906" w:h="16838"/>
          <w:pgMar w:top="1440" w:right="1080" w:bottom="1440" w:left="1080" w:header="851" w:footer="709" w:gutter="0"/>
          <w:pgNumType w:start="2"/>
          <w:cols w:num="2" w:space="708"/>
          <w:docGrid w:linePitch="360"/>
        </w:sectPr>
      </w:pPr>
    </w:p>
    <w:p w:rsidR="00F12D72" w:rsidRDefault="00F12D72">
      <w:pPr>
        <w:tabs>
          <w:tab w:val="left" w:pos="6030"/>
        </w:tabs>
        <w:spacing w:after="0"/>
        <w:jc w:val="both"/>
        <w:rPr>
          <w:rFonts w:ascii="Times New Roman" w:hAnsi="Times New Roman" w:cs="Times New Roman"/>
          <w:color w:val="000000" w:themeColor="text1"/>
          <w:lang w:val="en-US"/>
        </w:rPr>
        <w:sectPr w:rsidR="00F12D72">
          <w:type w:val="continuous"/>
          <w:pgSz w:w="11906" w:h="16838"/>
          <w:pgMar w:top="1440" w:right="1080" w:bottom="1440" w:left="1080" w:header="851" w:footer="709" w:gutter="0"/>
          <w:pgNumType w:start="201"/>
          <w:cols w:space="708"/>
          <w:docGrid w:linePitch="360"/>
        </w:sectPr>
      </w:pPr>
    </w:p>
    <w:p w:rsidR="00F12D72" w:rsidRDefault="005D0622">
      <w:pPr>
        <w:pStyle w:val="Heading1"/>
        <w:numPr>
          <w:ilvl w:val="0"/>
          <w:numId w:val="0"/>
        </w:numPr>
        <w:spacing w:before="0" w:after="0" w:line="276" w:lineRule="auto"/>
        <w:jc w:val="both"/>
        <w:rPr>
          <w:b/>
          <w:sz w:val="22"/>
          <w:szCs w:val="22"/>
        </w:rPr>
      </w:pPr>
      <w:r>
        <w:rPr>
          <w:b/>
          <w:sz w:val="22"/>
          <w:szCs w:val="22"/>
          <w:lang w:val="id-ID"/>
        </w:rPr>
        <w:t>PENDAHULUAN</w:t>
      </w:r>
    </w:p>
    <w:p w:rsidR="00587A14" w:rsidRPr="00587A14" w:rsidRDefault="00587A14" w:rsidP="00095375">
      <w:pPr>
        <w:spacing w:after="0" w:line="360" w:lineRule="auto"/>
        <w:ind w:firstLine="567"/>
        <w:jc w:val="both"/>
        <w:rPr>
          <w:rFonts w:ascii="Times New Roman" w:hAnsi="Times New Roman" w:cs="Times New Roman"/>
        </w:rPr>
      </w:pPr>
      <w:r w:rsidRPr="00587A14">
        <w:rPr>
          <w:rFonts w:ascii="Times New Roman" w:hAnsi="Times New Roman" w:cs="Times New Roman"/>
        </w:rPr>
        <w:t>Pada masa pandemi Covid-19 yang saat ini menjadi tantangan bukan hanya Indonesia akan tetapi seluruh dunia. Hampir seluruh sektor terdampak sebagai akibat dari pandemi ini, bukan hanya kesehatan akan tetapi pada bidang Pendidikan dan keagaman (Latifah &amp; Supena, 2020; Tedja, 2020). Penyebaran Covid-19 yang semakin masif menyentuh angka 636.000 kasus positif di Indonesia (covid19.go.id,2020). Dampak peningkatan yang signifikan penularan Covid-19 menyebabkan Pemerintah mengambil langkah strategis untuk menutup sekolah di berbagai jenjang Pendidikan baik dari PAUD, SD, SMP, SMA, dan SLB (Abuhammad, 2020).</w:t>
      </w:r>
    </w:p>
    <w:p w:rsidR="00587A14" w:rsidRPr="00587A14" w:rsidRDefault="00587A14" w:rsidP="00095375">
      <w:pPr>
        <w:spacing w:after="0" w:line="360" w:lineRule="auto"/>
        <w:ind w:firstLine="567"/>
        <w:jc w:val="both"/>
        <w:rPr>
          <w:rFonts w:ascii="Times New Roman" w:hAnsi="Times New Roman" w:cs="Times New Roman"/>
        </w:rPr>
      </w:pPr>
      <w:r w:rsidRPr="00587A14">
        <w:rPr>
          <w:rFonts w:ascii="Times New Roman" w:hAnsi="Times New Roman" w:cs="Times New Roman"/>
        </w:rPr>
        <w:t xml:space="preserve">Penutupan sekolah dilakukan untuk melindungi anak – anak dari penularan Covid-19. Kebijakan lockdown, physical distancing, dan pembelajaran jarak jauh diberlakukan pemerintah untuk seluruh sekolah di Indonesia baik pada jenjang PAUD sampai SMA bertujuan untuk melindungi kelompok rentan tertural Covid-19 yaitu anak Berkebutuhan Khusus (Daruka &amp; Nagavci, 2020; Tedja, 2020). Anak Berkebutuhan Khusus memiliki resiko tertular Covid-19 lebih besar dilihat dari kondisi fisik dan daya tahan tubunya. Dampak yang paling signifikan masa pademi ini adalah perubahan pembelajaran pada Anak Berkebutuhan Khusus yang alihkan ke pembelajaran jarak jauh (Tovstiga &amp; Tovstiga, 2020). </w:t>
      </w:r>
    </w:p>
    <w:p w:rsidR="00587A14" w:rsidRPr="00587A14" w:rsidRDefault="00587A14" w:rsidP="00095375">
      <w:pPr>
        <w:spacing w:after="0" w:line="360" w:lineRule="auto"/>
        <w:ind w:firstLine="567"/>
        <w:jc w:val="both"/>
        <w:rPr>
          <w:rFonts w:ascii="Times New Roman" w:hAnsi="Times New Roman" w:cs="Times New Roman"/>
        </w:rPr>
      </w:pPr>
      <w:r w:rsidRPr="00587A14">
        <w:rPr>
          <w:rFonts w:ascii="Times New Roman" w:hAnsi="Times New Roman" w:cs="Times New Roman"/>
        </w:rPr>
        <w:t>Penerapan pembelajaran jarak jauh untuk Anak Berkebutuhan Khusus membutuhkan persiapan yang matang selain penyiapan teknologi dan internet (Goldschmidt, 2020). Perangkat yang diperlukan dalam pembelajaran jarak jauh adalah kurikulum dan strategi pembelajaran yang harus spesifik mudah dipahami oleh Anak Berkebutuhan Khusus yang memiliki beragam karakteristik (Abuhammad, 2020). Persiapan sekolah yang ekstra yang dapat mengakomodasi setiap karakteristik Anak Berkebutuhan Khusus dari mulai kurikukulum, materi pembelajaran sampai dengan penilaian yang dapat mudah diterapkan untuk Anak Berkebutuhan Khusus (Kusumastuti et al., 2020).</w:t>
      </w:r>
    </w:p>
    <w:p w:rsidR="00587A14" w:rsidRPr="00587A14" w:rsidRDefault="00587A14" w:rsidP="00095375">
      <w:pPr>
        <w:spacing w:after="0" w:line="360" w:lineRule="auto"/>
        <w:ind w:firstLine="567"/>
        <w:jc w:val="both"/>
        <w:rPr>
          <w:rFonts w:ascii="Times New Roman" w:hAnsi="Times New Roman" w:cs="Times New Roman"/>
        </w:rPr>
      </w:pPr>
      <w:r w:rsidRPr="00587A14">
        <w:rPr>
          <w:rFonts w:ascii="Times New Roman" w:hAnsi="Times New Roman" w:cs="Times New Roman"/>
        </w:rPr>
        <w:t>Kolaborasi antara orang tua dan sekolah menjadi kunci utama dalam pembelajaran jarak jauh (Burdette &amp; Greer, 2014). Hal ini disebabkan pembelajaran seluruhnya berpindah dari sekolah ke rumah masing – masing siswa. Pemberlakuan pembelajaran jarak jauh yang masih belum sepenuhnya dipahami oleh guru dan orangtua menimbulkan berbagai polemik yang muncul pada saat pelaksanaan di lapangan (Jayanegara et al., 2020). Adaptasi lebih lama diperlukan bukan hanya pada Anak Berkebutuhan Khusus akan tetapi pada orangtua dan guru, untuk belajar tentang model pembelajaran yang baru (Abuhammad, 2020; Daruka &amp; Nagavci, 2020; Jayanegara et al., 2020).</w:t>
      </w:r>
    </w:p>
    <w:p w:rsidR="00F12D72" w:rsidRDefault="00587A14" w:rsidP="00095375">
      <w:pPr>
        <w:spacing w:after="0" w:line="360" w:lineRule="auto"/>
        <w:ind w:firstLine="567"/>
        <w:jc w:val="both"/>
        <w:rPr>
          <w:rFonts w:ascii="Times New Roman" w:hAnsi="Times New Roman" w:cs="Times New Roman"/>
        </w:rPr>
      </w:pPr>
      <w:r w:rsidRPr="00587A14">
        <w:rPr>
          <w:rFonts w:ascii="Times New Roman" w:hAnsi="Times New Roman" w:cs="Times New Roman"/>
        </w:rPr>
        <w:t xml:space="preserve">Penelitian yang dilakukan ini untuk mengetahui kebutuhan guru, siswa, dan orang tua dalam pembelajaran jarak jauh. Selain itu, digunakan untuk memetakan masalah yang timbul terhadap kebijakan pemerintah tentang pembelajaran jarak jauh di masa pandemi Covid-19 yang dapat menjadi kajian yang </w:t>
      </w:r>
      <w:r w:rsidRPr="00587A14">
        <w:rPr>
          <w:rFonts w:ascii="Times New Roman" w:hAnsi="Times New Roman" w:cs="Times New Roman"/>
        </w:rPr>
        <w:lastRenderedPageBreak/>
        <w:t>mendalam untuk perbaikan proses pembelajaran Anak Berkebutuhan Khusus agar dapat mendapat pembelajaran yang optimal.</w:t>
      </w:r>
    </w:p>
    <w:p w:rsidR="00587A14" w:rsidRDefault="00587A14" w:rsidP="00587A14">
      <w:pPr>
        <w:spacing w:after="0" w:line="360" w:lineRule="auto"/>
        <w:ind w:left="91" w:firstLine="720"/>
        <w:jc w:val="both"/>
        <w:rPr>
          <w:rFonts w:ascii="Times New Roman" w:hAnsi="Times New Roman" w:cs="Times New Roman"/>
          <w:color w:val="000000"/>
        </w:rPr>
      </w:pPr>
    </w:p>
    <w:p w:rsidR="00F12D72" w:rsidRDefault="005D0622">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095375" w:rsidRPr="00095375" w:rsidRDefault="00095375" w:rsidP="007178EC">
      <w:pPr>
        <w:spacing w:line="360" w:lineRule="auto"/>
        <w:ind w:firstLine="567"/>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Penelitian menggunakan desain penelitian kualitatif despriptif dengan pendekatan </w:t>
      </w:r>
      <w:r w:rsidRPr="00095375">
        <w:rPr>
          <w:rFonts w:ascii="Times New Roman" w:hAnsi="Times New Roman" w:cs="Times New Roman"/>
          <w:i/>
          <w:iCs/>
          <w:lang w:val="en-AU" w:eastAsia="en-ID"/>
        </w:rPr>
        <w:t>case study</w:t>
      </w:r>
      <w:r w:rsidRPr="00095375">
        <w:rPr>
          <w:rFonts w:ascii="Times New Roman" w:hAnsi="Times New Roman" w:cs="Times New Roman"/>
          <w:lang w:val="en-AU" w:eastAsia="en-ID"/>
        </w:rPr>
        <w:t xml:space="preserve">. Pada penelitian kualitatif memungkinkan untuk mengeksplorasi fenomena yang didasarkan pada pengalaman pribadi responden. Dengan desain kualitatif deskriptif dengan pendekatan </w:t>
      </w:r>
      <w:r w:rsidRPr="00095375">
        <w:rPr>
          <w:rFonts w:ascii="Times New Roman" w:hAnsi="Times New Roman" w:cs="Times New Roman"/>
          <w:i/>
          <w:iCs/>
          <w:lang w:val="en-AU" w:eastAsia="en-ID"/>
        </w:rPr>
        <w:t>case study</w:t>
      </w:r>
      <w:r w:rsidRPr="00095375">
        <w:rPr>
          <w:rFonts w:ascii="Times New Roman" w:hAnsi="Times New Roman" w:cs="Times New Roman"/>
          <w:lang w:val="en-AU" w:eastAsia="en-ID"/>
        </w:rPr>
        <w:t xml:space="preserve"> akan didapatkan data tentang tanggapan yang relevan dengan keadaan yang dialami guru pada penerapan pembelajaran jarak jauh di masa pandemi </w:t>
      </w:r>
      <w:r w:rsidRPr="00095375">
        <w:rPr>
          <w:rFonts w:ascii="Times New Roman" w:hAnsi="Times New Roman" w:cs="Times New Roman"/>
          <w:i/>
          <w:iCs/>
          <w:lang w:val="en-AU" w:eastAsia="en-ID"/>
        </w:rPr>
        <w:t>Covid-19</w:t>
      </w:r>
      <w:r w:rsidRPr="00095375">
        <w:rPr>
          <w:rFonts w:ascii="Times New Roman" w:hAnsi="Times New Roman" w:cs="Times New Roman"/>
          <w:lang w:val="en-AU" w:eastAsia="en-ID"/>
        </w:rPr>
        <w:t xml:space="preserve"> secara nyata.</w:t>
      </w: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
          <w:color w:val="000000"/>
          <w:lang w:val="en-AU" w:eastAsia="en-ID"/>
        </w:rPr>
      </w:pPr>
      <w:r w:rsidRPr="00095375">
        <w:rPr>
          <w:rFonts w:ascii="Times New Roman" w:hAnsi="Times New Roman" w:cs="Times New Roman"/>
          <w:b/>
          <w:color w:val="000000"/>
          <w:lang w:val="en-AU" w:eastAsia="en-ID"/>
        </w:rPr>
        <w:t>Partisipan</w:t>
      </w:r>
    </w:p>
    <w:p w:rsidR="00095375" w:rsidRPr="00095375" w:rsidRDefault="00095375" w:rsidP="007178EC">
      <w:pPr>
        <w:spacing w:line="360" w:lineRule="auto"/>
        <w:ind w:left="28" w:firstLine="539"/>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Pemilihan sampel dengan menggunakan </w:t>
      </w:r>
      <w:r w:rsidRPr="00095375">
        <w:rPr>
          <w:rFonts w:ascii="Times New Roman" w:hAnsi="Times New Roman" w:cs="Times New Roman"/>
          <w:i/>
          <w:iCs/>
          <w:lang w:val="en-AU" w:eastAsia="en-ID"/>
        </w:rPr>
        <w:t>purposive sampling</w:t>
      </w:r>
      <w:r w:rsidRPr="00095375">
        <w:rPr>
          <w:rFonts w:ascii="Times New Roman" w:hAnsi="Times New Roman" w:cs="Times New Roman"/>
          <w:lang w:val="en-AU" w:eastAsia="en-ID"/>
        </w:rPr>
        <w:t xml:space="preserve"> yang paling tepat digunakan pada penelitian ini. Peneliti memilih sampel dengan kriteria khusus yaitu guru yang mengajar di sekolah inklusi dan sekolah luar biasa yang terdampak pada penerapan pembelajaran jarak jauh pada Anak Berkebutuhan Khusus, sehingga diharapkan dapat menjawab permasalahan penelitian. </w:t>
      </w:r>
    </w:p>
    <w:p w:rsidR="00095375" w:rsidRPr="00095375" w:rsidRDefault="00095375" w:rsidP="007178EC">
      <w:pPr>
        <w:spacing w:line="360" w:lineRule="auto"/>
        <w:ind w:left="28" w:firstLine="539"/>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Untuk itu peneliti, mengambil responden berjumlah 220 yang merupakan guru yang mengajar di sekolah inklusi dan sekolah luar biasa yang mengajar Anak Berkebutuhan Khusus dengan menerapkan pembelajaran jarak jauh di masa pandemi </w:t>
      </w:r>
      <w:r w:rsidRPr="00095375">
        <w:rPr>
          <w:rFonts w:ascii="Times New Roman" w:hAnsi="Times New Roman" w:cs="Times New Roman"/>
          <w:i/>
          <w:iCs/>
          <w:lang w:val="en-AU" w:eastAsia="en-ID"/>
        </w:rPr>
        <w:t>Covid-19</w:t>
      </w:r>
      <w:r w:rsidRPr="00095375">
        <w:rPr>
          <w:rFonts w:ascii="Times New Roman" w:hAnsi="Times New Roman" w:cs="Times New Roman"/>
          <w:lang w:val="en-AU" w:eastAsia="en-ID"/>
        </w:rPr>
        <w:t>.</w:t>
      </w: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Cs/>
          <w:color w:val="000000"/>
          <w:lang w:val="en-AU" w:eastAsia="en-ID"/>
        </w:rPr>
      </w:pP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
          <w:color w:val="000000"/>
          <w:lang w:val="en-AU" w:eastAsia="en-ID"/>
        </w:rPr>
      </w:pPr>
      <w:r w:rsidRPr="00095375">
        <w:rPr>
          <w:rFonts w:ascii="Times New Roman" w:hAnsi="Times New Roman" w:cs="Times New Roman"/>
          <w:b/>
          <w:color w:val="000000"/>
          <w:lang w:val="en-AU" w:eastAsia="en-ID"/>
        </w:rPr>
        <w:t>Pengumpulan Data dan Instrumen</w:t>
      </w:r>
    </w:p>
    <w:p w:rsidR="00095375" w:rsidRPr="00095375" w:rsidRDefault="00095375" w:rsidP="007178EC">
      <w:pPr>
        <w:spacing w:line="360" w:lineRule="auto"/>
        <w:ind w:left="28" w:firstLine="539"/>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Pengumpulan data menggunakan </w:t>
      </w:r>
      <w:r w:rsidRPr="00095375">
        <w:rPr>
          <w:rFonts w:ascii="Times New Roman" w:hAnsi="Times New Roman" w:cs="Times New Roman"/>
          <w:i/>
          <w:iCs/>
          <w:lang w:val="en-AU" w:eastAsia="en-ID"/>
        </w:rPr>
        <w:t>google form</w:t>
      </w:r>
      <w:r w:rsidRPr="00095375">
        <w:rPr>
          <w:rFonts w:ascii="Times New Roman" w:hAnsi="Times New Roman" w:cs="Times New Roman"/>
          <w:lang w:val="en-AU" w:eastAsia="en-ID"/>
        </w:rPr>
        <w:t xml:space="preserve"> yang disebarkan kepada guru yang mengajar di sekolah inklusi dan sekolah luar biasa yang mengajar Anak Berkebutuhan Khusus dengan menerapkan pembelajaran jarak jauh di masa pandemi </w:t>
      </w:r>
      <w:r w:rsidRPr="00095375">
        <w:rPr>
          <w:rFonts w:ascii="Times New Roman" w:hAnsi="Times New Roman" w:cs="Times New Roman"/>
          <w:i/>
          <w:iCs/>
          <w:lang w:val="en-AU" w:eastAsia="en-ID"/>
        </w:rPr>
        <w:t>Covid-19</w:t>
      </w:r>
      <w:r w:rsidRPr="00095375">
        <w:rPr>
          <w:rFonts w:ascii="Times New Roman" w:hAnsi="Times New Roman" w:cs="Times New Roman"/>
          <w:lang w:val="en-AU" w:eastAsia="en-ID"/>
        </w:rPr>
        <w:t>. Hal ini disebabkan kegiatan penelitian tidak diperbolehkan mengambil data secara langsung ke sekolah pada masa pandemi. Akan tetapi, menjadi suatu keuntungan bagi peneliti karena mendapat data yang banyak dengan instrumen yang disebar melalui online.</w:t>
      </w:r>
    </w:p>
    <w:p w:rsidR="00095375" w:rsidRPr="00095375" w:rsidRDefault="00095375" w:rsidP="007178EC">
      <w:pPr>
        <w:spacing w:line="360" w:lineRule="auto"/>
        <w:ind w:left="28" w:firstLine="539"/>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Instrumen yang disusun menggunakan pertanyaan untuk mengeksplorasi masalah yang timbul dengan adanya pembelajaran jarrah jauh pada Anak Berkebutuhan Khusus.</w:t>
      </w: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Cs/>
          <w:color w:val="000000"/>
          <w:lang w:val="en-AU" w:eastAsia="en-ID"/>
        </w:rPr>
      </w:pPr>
    </w:p>
    <w:p w:rsidR="00095375" w:rsidRPr="00095375" w:rsidRDefault="00095375" w:rsidP="007178EC">
      <w:pPr>
        <w:keepNext/>
        <w:widowControl w:val="0"/>
        <w:numPr>
          <w:ilvl w:val="0"/>
          <w:numId w:val="3"/>
        </w:numPr>
        <w:suppressAutoHyphens/>
        <w:spacing w:after="0" w:line="360" w:lineRule="auto"/>
        <w:contextualSpacing/>
        <w:jc w:val="both"/>
        <w:outlineLvl w:val="0"/>
        <w:rPr>
          <w:rFonts w:ascii="Times New Roman" w:eastAsia="Cambria" w:hAnsi="Times New Roman" w:cs="Times New Roman"/>
          <w:b/>
          <w:color w:val="000000"/>
          <w:lang w:val="en-AU" w:eastAsia="en-ID"/>
        </w:rPr>
      </w:pPr>
      <w:r w:rsidRPr="00095375">
        <w:rPr>
          <w:rFonts w:ascii="Times New Roman" w:eastAsia="Cambria" w:hAnsi="Times New Roman" w:cs="Times New Roman"/>
          <w:b/>
          <w:color w:val="000000"/>
          <w:lang w:val="en-US" w:eastAsia="en-ID"/>
        </w:rPr>
        <w:t>Analisis Data</w:t>
      </w:r>
    </w:p>
    <w:p w:rsidR="00095375" w:rsidRPr="00095375" w:rsidRDefault="00095375" w:rsidP="007178EC">
      <w:pPr>
        <w:spacing w:line="360" w:lineRule="auto"/>
        <w:ind w:left="28" w:firstLine="539"/>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Analisis data menggunakan SPSS untuk mengetahui persentase masalah yang dihadapi oleh guru yang mengajar di sekolah inklusi dan sekolah luar biasa yang mengajar Anak Berkebutuhan Khusus dengan menerapkan pembelajaran jarak jauh di masa pandemi </w:t>
      </w:r>
      <w:r w:rsidRPr="00095375">
        <w:rPr>
          <w:rFonts w:ascii="Times New Roman" w:hAnsi="Times New Roman" w:cs="Times New Roman"/>
          <w:i/>
          <w:iCs/>
          <w:lang w:val="en-AU" w:eastAsia="en-ID"/>
        </w:rPr>
        <w:t>Covid-19</w:t>
      </w:r>
      <w:r w:rsidRPr="00095375">
        <w:rPr>
          <w:rFonts w:ascii="Times New Roman" w:hAnsi="Times New Roman" w:cs="Times New Roman"/>
          <w:lang w:val="en-AU" w:eastAsia="en-ID"/>
        </w:rPr>
        <w:t>.</w:t>
      </w:r>
    </w:p>
    <w:p w:rsidR="00F12D72" w:rsidRDefault="00F12D72" w:rsidP="007178EC">
      <w:pPr>
        <w:spacing w:after="0" w:line="360" w:lineRule="auto"/>
        <w:ind w:firstLine="567"/>
        <w:jc w:val="both"/>
        <w:rPr>
          <w:rFonts w:ascii="Times New Roman" w:hAnsi="Times New Roman" w:cs="Times New Roman"/>
        </w:rPr>
      </w:pPr>
    </w:p>
    <w:p w:rsidR="00E43AA6" w:rsidRDefault="00E43AA6" w:rsidP="007178EC">
      <w:pPr>
        <w:spacing w:after="0" w:line="360" w:lineRule="auto"/>
        <w:ind w:firstLine="567"/>
        <w:jc w:val="both"/>
        <w:rPr>
          <w:rFonts w:ascii="Times New Roman" w:hAnsi="Times New Roman" w:cs="Times New Roman"/>
        </w:rPr>
      </w:pPr>
    </w:p>
    <w:p w:rsidR="00E43AA6" w:rsidRDefault="00E43AA6" w:rsidP="007178EC">
      <w:pPr>
        <w:spacing w:after="0" w:line="360" w:lineRule="auto"/>
        <w:ind w:firstLine="567"/>
        <w:jc w:val="both"/>
        <w:rPr>
          <w:rFonts w:ascii="Times New Roman" w:hAnsi="Times New Roman" w:cs="Times New Roman"/>
        </w:rPr>
      </w:pPr>
    </w:p>
    <w:p w:rsidR="00E43AA6" w:rsidRDefault="00E43AA6" w:rsidP="007178EC">
      <w:pPr>
        <w:spacing w:after="0" w:line="360" w:lineRule="auto"/>
        <w:ind w:firstLine="567"/>
        <w:jc w:val="both"/>
        <w:rPr>
          <w:rFonts w:ascii="Times New Roman" w:hAnsi="Times New Roman" w:cs="Times New Roman"/>
        </w:rPr>
      </w:pPr>
    </w:p>
    <w:p w:rsidR="00E43AA6" w:rsidRDefault="00E43AA6" w:rsidP="007178EC">
      <w:pPr>
        <w:spacing w:after="0" w:line="360" w:lineRule="auto"/>
        <w:ind w:firstLine="567"/>
        <w:jc w:val="both"/>
        <w:rPr>
          <w:rFonts w:ascii="Times New Roman" w:hAnsi="Times New Roman" w:cs="Times New Roman"/>
        </w:rPr>
      </w:pPr>
    </w:p>
    <w:p w:rsidR="00F12D72" w:rsidRDefault="005D0622" w:rsidP="007178EC">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rsidR="00DF3ECE" w:rsidRPr="00DF3ECE" w:rsidRDefault="00DF3ECE" w:rsidP="007178EC">
      <w:pPr>
        <w:spacing w:line="360" w:lineRule="auto"/>
        <w:jc w:val="both"/>
        <w:rPr>
          <w:rFonts w:ascii="Times New Roman" w:hAnsi="Times New Roman" w:cs="Times New Roman"/>
          <w:b/>
          <w:bCs/>
          <w:lang w:eastAsia="en-ID"/>
        </w:rPr>
      </w:pPr>
      <w:r w:rsidRPr="00DF3ECE">
        <w:rPr>
          <w:rFonts w:ascii="Times New Roman" w:hAnsi="Times New Roman" w:cs="Times New Roman"/>
          <w:b/>
          <w:bCs/>
          <w:lang w:eastAsia="en-ID"/>
        </w:rPr>
        <w:t xml:space="preserve">Hasil </w:t>
      </w:r>
    </w:p>
    <w:p w:rsidR="00095375" w:rsidRPr="00095375" w:rsidRDefault="00095375" w:rsidP="007178EC">
      <w:pPr>
        <w:spacing w:line="360" w:lineRule="auto"/>
        <w:ind w:firstLine="567"/>
        <w:jc w:val="both"/>
        <w:rPr>
          <w:rFonts w:ascii="Times New Roman" w:hAnsi="Times New Roman" w:cs="Times New Roman"/>
          <w:bCs/>
          <w:lang w:val="en-AU" w:eastAsia="en-ID"/>
        </w:rPr>
      </w:pPr>
      <w:r w:rsidRPr="00095375">
        <w:rPr>
          <w:rFonts w:ascii="Times New Roman" w:hAnsi="Times New Roman" w:cs="Times New Roman"/>
          <w:bCs/>
          <w:lang w:val="en-AU" w:eastAsia="en-ID"/>
        </w:rPr>
        <w:t>Berdasarkan hasil pengumpulan data tentang kebutuhan dan permasalahan pembelajaran jarak jauh Anak Berkebutuhan Khusus, didapatkan hasil sebagai berikut;</w:t>
      </w:r>
    </w:p>
    <w:p w:rsidR="00095375" w:rsidRPr="00095375" w:rsidRDefault="00095375" w:rsidP="007178EC">
      <w:pPr>
        <w:spacing w:after="0" w:line="360" w:lineRule="auto"/>
        <w:jc w:val="both"/>
        <w:rPr>
          <w:rFonts w:ascii="Times New Roman" w:hAnsi="Times New Roman" w:cs="Times New Roman"/>
          <w:b/>
          <w:bCs/>
          <w:iCs/>
          <w:lang w:val="en-AU" w:eastAsia="en-ID"/>
        </w:rPr>
      </w:pPr>
      <w:r w:rsidRPr="00095375">
        <w:rPr>
          <w:rFonts w:ascii="Times New Roman" w:hAnsi="Times New Roman" w:cs="Times New Roman"/>
          <w:b/>
          <w:bCs/>
          <w:iCs/>
          <w:lang w:val="en-AU" w:eastAsia="en-ID"/>
        </w:rPr>
        <w:t xml:space="preserve">Kendala Guru Pembelajaran Jarak Jauh </w:t>
      </w:r>
    </w:p>
    <w:p w:rsidR="00095375" w:rsidRPr="00095375" w:rsidRDefault="00095375" w:rsidP="007178EC">
      <w:pPr>
        <w:spacing w:after="0" w:line="360" w:lineRule="auto"/>
        <w:ind w:firstLine="567"/>
        <w:jc w:val="both"/>
        <w:rPr>
          <w:rFonts w:ascii="Times New Roman" w:hAnsi="Times New Roman" w:cs="Times New Roman"/>
          <w:bCs/>
          <w:lang w:val="en-AU" w:eastAsia="en-ID"/>
        </w:rPr>
      </w:pPr>
      <w:r w:rsidRPr="00095375">
        <w:rPr>
          <w:rFonts w:ascii="Times New Roman" w:hAnsi="Times New Roman" w:cs="Times New Roman"/>
          <w:bCs/>
          <w:lang w:val="en-AU" w:eastAsia="en-ID"/>
        </w:rPr>
        <w:t>Kendala pembelajaran jarak jauh yang dialami oleh guru dalam mengajar Anak Berkebutuhan Khusus berdasarkan hasil pengumpulan data, sebagai berikut:</w:t>
      </w:r>
    </w:p>
    <w:p w:rsidR="00095375" w:rsidRPr="00095375" w:rsidRDefault="00095375" w:rsidP="007178EC">
      <w:pPr>
        <w:spacing w:line="360" w:lineRule="auto"/>
        <w:jc w:val="center"/>
        <w:rPr>
          <w:rFonts w:ascii="Times New Roman" w:hAnsi="Times New Roman" w:cs="Times New Roman"/>
          <w:bCs/>
          <w:lang w:val="en-AU" w:eastAsia="en-ID"/>
        </w:rPr>
      </w:pPr>
      <w:r w:rsidRPr="00095375">
        <w:rPr>
          <w:rFonts w:ascii="Times New Roman" w:hAnsi="Times New Roman" w:cs="Times New Roman"/>
          <w:bCs/>
          <w:lang w:val="en-AU" w:eastAsia="en-ID"/>
        </w:rPr>
        <w:t>Tabel 1. Kendala Pembelajaran Jarak Jauh</w:t>
      </w:r>
    </w:p>
    <w:tbl>
      <w:tblPr>
        <w:tblStyle w:val="TableGrid1"/>
        <w:tblW w:w="525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45"/>
        <w:gridCol w:w="278"/>
      </w:tblGrid>
      <w:tr w:rsidR="00095375" w:rsidRPr="00095375" w:rsidTr="00DF3ECE">
        <w:trPr>
          <w:jc w:val="center"/>
        </w:trPr>
        <w:tc>
          <w:tcPr>
            <w:tcW w:w="3828" w:type="dxa"/>
            <w:tcBorders>
              <w:top w:val="single" w:sz="4" w:space="0" w:color="000000"/>
              <w:bottom w:val="single" w:sz="4" w:space="0" w:color="auto"/>
            </w:tcBorders>
          </w:tcPr>
          <w:p w:rsidR="00095375" w:rsidRPr="00095375" w:rsidRDefault="00095375" w:rsidP="007178EC">
            <w:pPr>
              <w:spacing w:after="0" w:line="360" w:lineRule="auto"/>
              <w:jc w:val="both"/>
              <w:rPr>
                <w:rFonts w:ascii="Times New Roman" w:hAnsi="Times New Roman" w:cs="Times New Roman"/>
                <w:bCs/>
                <w:lang w:val="en-US" w:bidi="en-US"/>
              </w:rPr>
            </w:pPr>
            <w:r w:rsidRPr="00095375">
              <w:rPr>
                <w:rFonts w:ascii="Times New Roman" w:hAnsi="Times New Roman" w:cs="Times New Roman"/>
                <w:bCs/>
                <w:lang w:val="en-US" w:bidi="en-US"/>
              </w:rPr>
              <w:t>Kendala</w:t>
            </w:r>
          </w:p>
        </w:tc>
        <w:tc>
          <w:tcPr>
            <w:tcW w:w="1423" w:type="dxa"/>
            <w:gridSpan w:val="2"/>
            <w:tcBorders>
              <w:top w:val="single" w:sz="4" w:space="0" w:color="000000"/>
              <w:bottom w:val="single" w:sz="4" w:space="0" w:color="auto"/>
            </w:tcBorders>
          </w:tcPr>
          <w:p w:rsidR="00095375" w:rsidRPr="00095375" w:rsidRDefault="00095375" w:rsidP="007178EC">
            <w:pPr>
              <w:spacing w:after="0" w:line="360" w:lineRule="auto"/>
              <w:jc w:val="center"/>
              <w:rPr>
                <w:rFonts w:ascii="Times New Roman" w:hAnsi="Times New Roman" w:cs="Times New Roman"/>
                <w:bCs/>
                <w:lang w:val="en-US" w:bidi="en-US"/>
              </w:rPr>
            </w:pPr>
            <w:r w:rsidRPr="00095375">
              <w:rPr>
                <w:rFonts w:ascii="Times New Roman" w:hAnsi="Times New Roman" w:cs="Times New Roman"/>
                <w:bCs/>
                <w:lang w:val="en-US" w:bidi="en-US"/>
              </w:rPr>
              <w:t>Persentase</w:t>
            </w:r>
          </w:p>
        </w:tc>
      </w:tr>
      <w:tr w:rsidR="00095375" w:rsidRPr="00095375" w:rsidTr="00DF3ECE">
        <w:trPr>
          <w:jc w:val="center"/>
        </w:trPr>
        <w:tc>
          <w:tcPr>
            <w:tcW w:w="3828" w:type="dxa"/>
            <w:tcBorders>
              <w:top w:val="single" w:sz="4" w:space="0" w:color="auto"/>
            </w:tcBorders>
          </w:tcPr>
          <w:p w:rsidR="00095375" w:rsidRPr="00095375" w:rsidRDefault="00095375" w:rsidP="007178EC">
            <w:pPr>
              <w:spacing w:after="0" w:line="360" w:lineRule="auto"/>
              <w:jc w:val="both"/>
              <w:rPr>
                <w:rFonts w:ascii="Times New Roman" w:hAnsi="Times New Roman" w:cs="Times New Roman"/>
                <w:bCs/>
                <w:lang w:val="en-US" w:bidi="en-US"/>
              </w:rPr>
            </w:pPr>
            <w:r w:rsidRPr="00095375">
              <w:rPr>
                <w:rFonts w:ascii="Times New Roman" w:hAnsi="Times New Roman" w:cs="Times New Roman"/>
                <w:bCs/>
                <w:lang w:val="en-US" w:bidi="en-US"/>
              </w:rPr>
              <w:t>Jaringan internet yang tidak stabil</w:t>
            </w:r>
          </w:p>
        </w:tc>
        <w:tc>
          <w:tcPr>
            <w:tcW w:w="1423" w:type="dxa"/>
            <w:gridSpan w:val="2"/>
            <w:tcBorders>
              <w:top w:val="single" w:sz="4" w:space="0" w:color="auto"/>
            </w:tcBorders>
          </w:tcPr>
          <w:p w:rsidR="00095375" w:rsidRPr="00095375" w:rsidRDefault="00095375" w:rsidP="007178EC">
            <w:pPr>
              <w:spacing w:after="0" w:line="360" w:lineRule="auto"/>
              <w:ind w:firstLine="44"/>
              <w:jc w:val="center"/>
              <w:rPr>
                <w:rFonts w:ascii="Times New Roman" w:hAnsi="Times New Roman" w:cs="Times New Roman"/>
                <w:bCs/>
                <w:lang w:val="en-US" w:bidi="en-US"/>
              </w:rPr>
            </w:pPr>
            <w:r w:rsidRPr="00095375">
              <w:rPr>
                <w:rFonts w:ascii="Times New Roman" w:hAnsi="Times New Roman" w:cs="Times New Roman"/>
                <w:bCs/>
                <w:lang w:val="en-US" w:bidi="en-US"/>
              </w:rPr>
              <w:t>52,3 %</w:t>
            </w:r>
          </w:p>
        </w:tc>
      </w:tr>
      <w:tr w:rsidR="00095375" w:rsidRPr="00095375" w:rsidTr="00DF3ECE">
        <w:trPr>
          <w:jc w:val="center"/>
        </w:trPr>
        <w:tc>
          <w:tcPr>
            <w:tcW w:w="3828" w:type="dxa"/>
          </w:tcPr>
          <w:p w:rsidR="00095375" w:rsidRPr="00095375" w:rsidRDefault="00095375" w:rsidP="007178EC">
            <w:pPr>
              <w:spacing w:after="0" w:line="360" w:lineRule="auto"/>
              <w:jc w:val="both"/>
              <w:rPr>
                <w:rFonts w:ascii="Times New Roman" w:hAnsi="Times New Roman" w:cs="Times New Roman"/>
                <w:bCs/>
                <w:lang w:val="en-US" w:bidi="en-US"/>
              </w:rPr>
            </w:pPr>
            <w:r w:rsidRPr="00095375">
              <w:rPr>
                <w:rFonts w:ascii="Times New Roman" w:hAnsi="Times New Roman" w:cs="Times New Roman"/>
                <w:bCs/>
                <w:lang w:val="en-US" w:bidi="en-US"/>
              </w:rPr>
              <w:t>Media pembelajaran</w:t>
            </w:r>
          </w:p>
        </w:tc>
        <w:tc>
          <w:tcPr>
            <w:tcW w:w="1423" w:type="dxa"/>
            <w:gridSpan w:val="2"/>
          </w:tcPr>
          <w:p w:rsidR="00095375" w:rsidRPr="00095375" w:rsidRDefault="00095375" w:rsidP="007178EC">
            <w:pPr>
              <w:spacing w:after="0" w:line="360" w:lineRule="auto"/>
              <w:ind w:firstLine="44"/>
              <w:jc w:val="center"/>
              <w:rPr>
                <w:rFonts w:ascii="Times New Roman" w:hAnsi="Times New Roman" w:cs="Times New Roman"/>
                <w:bCs/>
                <w:lang w:val="en-US" w:bidi="en-US"/>
              </w:rPr>
            </w:pPr>
            <w:r w:rsidRPr="00095375">
              <w:rPr>
                <w:rFonts w:ascii="Times New Roman" w:hAnsi="Times New Roman" w:cs="Times New Roman"/>
                <w:bCs/>
                <w:lang w:val="en-US" w:bidi="en-US"/>
              </w:rPr>
              <w:t>46,4 %</w:t>
            </w:r>
          </w:p>
        </w:tc>
      </w:tr>
      <w:tr w:rsidR="00095375" w:rsidRPr="00095375" w:rsidTr="00DF3ECE">
        <w:trPr>
          <w:gridAfter w:val="1"/>
          <w:wAfter w:w="278" w:type="dxa"/>
          <w:jc w:val="center"/>
        </w:trPr>
        <w:tc>
          <w:tcPr>
            <w:tcW w:w="3828" w:type="dxa"/>
          </w:tcPr>
          <w:p w:rsidR="00095375" w:rsidRPr="00095375" w:rsidRDefault="00095375" w:rsidP="007178EC">
            <w:pPr>
              <w:spacing w:after="0" w:line="360" w:lineRule="auto"/>
              <w:jc w:val="both"/>
              <w:rPr>
                <w:rFonts w:ascii="Times New Roman" w:hAnsi="Times New Roman" w:cs="Times New Roman"/>
                <w:bCs/>
                <w:lang w:val="en-US" w:bidi="en-US"/>
              </w:rPr>
            </w:pPr>
            <w:r w:rsidRPr="00095375">
              <w:rPr>
                <w:rFonts w:ascii="Times New Roman" w:hAnsi="Times New Roman" w:cs="Times New Roman"/>
                <w:bCs/>
                <w:lang w:val="en-US" w:bidi="en-US"/>
              </w:rPr>
              <w:t>Penilaian hasil pembelajaran</w:t>
            </w:r>
          </w:p>
        </w:tc>
        <w:tc>
          <w:tcPr>
            <w:tcW w:w="1145" w:type="dxa"/>
          </w:tcPr>
          <w:p w:rsidR="00095375" w:rsidRPr="00095375" w:rsidRDefault="00095375" w:rsidP="007178EC">
            <w:pPr>
              <w:spacing w:after="0" w:line="360" w:lineRule="auto"/>
              <w:ind w:left="44"/>
              <w:jc w:val="center"/>
              <w:rPr>
                <w:rFonts w:ascii="Times New Roman" w:hAnsi="Times New Roman" w:cs="Times New Roman"/>
                <w:bCs/>
                <w:lang w:val="en-US" w:bidi="en-US"/>
              </w:rPr>
            </w:pPr>
            <w:r w:rsidRPr="00095375">
              <w:rPr>
                <w:rFonts w:ascii="Times New Roman" w:hAnsi="Times New Roman" w:cs="Times New Roman"/>
                <w:bCs/>
                <w:lang w:val="en-US" w:bidi="en-US"/>
              </w:rPr>
              <w:t xml:space="preserve">     39,1%</w:t>
            </w:r>
          </w:p>
        </w:tc>
      </w:tr>
      <w:tr w:rsidR="00095375" w:rsidRPr="00095375" w:rsidTr="00DF3ECE">
        <w:trPr>
          <w:jc w:val="center"/>
        </w:trPr>
        <w:tc>
          <w:tcPr>
            <w:tcW w:w="3828" w:type="dxa"/>
          </w:tcPr>
          <w:p w:rsidR="00095375" w:rsidRPr="00095375" w:rsidRDefault="00095375" w:rsidP="007178EC">
            <w:pPr>
              <w:spacing w:after="0" w:line="360" w:lineRule="auto"/>
              <w:jc w:val="both"/>
              <w:rPr>
                <w:rFonts w:ascii="Times New Roman" w:hAnsi="Times New Roman" w:cs="Times New Roman"/>
                <w:bCs/>
                <w:lang w:val="en-US" w:bidi="en-US"/>
              </w:rPr>
            </w:pPr>
            <w:r w:rsidRPr="00095375">
              <w:rPr>
                <w:rFonts w:ascii="Times New Roman" w:hAnsi="Times New Roman" w:cs="Times New Roman"/>
                <w:bCs/>
                <w:lang w:val="en-US" w:bidi="en-US"/>
              </w:rPr>
              <w:t>Pemilihan materi</w:t>
            </w:r>
          </w:p>
        </w:tc>
        <w:tc>
          <w:tcPr>
            <w:tcW w:w="1423" w:type="dxa"/>
            <w:gridSpan w:val="2"/>
          </w:tcPr>
          <w:p w:rsidR="00095375" w:rsidRPr="00095375" w:rsidRDefault="00095375" w:rsidP="007178EC">
            <w:pPr>
              <w:spacing w:after="0" w:line="360" w:lineRule="auto"/>
              <w:ind w:firstLine="327"/>
              <w:rPr>
                <w:rFonts w:ascii="Times New Roman" w:hAnsi="Times New Roman" w:cs="Times New Roman"/>
                <w:bCs/>
                <w:lang w:val="en-US" w:bidi="en-US"/>
              </w:rPr>
            </w:pPr>
            <w:r w:rsidRPr="00095375">
              <w:rPr>
                <w:rFonts w:ascii="Times New Roman" w:hAnsi="Times New Roman" w:cs="Times New Roman"/>
                <w:bCs/>
                <w:lang w:val="en-US" w:bidi="en-US"/>
              </w:rPr>
              <w:t xml:space="preserve"> 34,1%</w:t>
            </w:r>
          </w:p>
        </w:tc>
      </w:tr>
      <w:tr w:rsidR="00095375" w:rsidRPr="00095375" w:rsidTr="00DF3ECE">
        <w:trPr>
          <w:jc w:val="center"/>
        </w:trPr>
        <w:tc>
          <w:tcPr>
            <w:tcW w:w="3828" w:type="dxa"/>
          </w:tcPr>
          <w:p w:rsidR="00095375" w:rsidRPr="00095375" w:rsidRDefault="00095375" w:rsidP="007178EC">
            <w:pPr>
              <w:spacing w:after="0" w:line="360" w:lineRule="auto"/>
              <w:jc w:val="both"/>
              <w:rPr>
                <w:rFonts w:ascii="Times New Roman" w:hAnsi="Times New Roman" w:cs="Times New Roman"/>
                <w:bCs/>
                <w:lang w:val="en-US" w:bidi="en-US"/>
              </w:rPr>
            </w:pPr>
            <w:r w:rsidRPr="00095375">
              <w:rPr>
                <w:rFonts w:ascii="Times New Roman" w:hAnsi="Times New Roman" w:cs="Times New Roman"/>
                <w:bCs/>
                <w:lang w:val="en-US" w:bidi="en-US"/>
              </w:rPr>
              <w:t>Kesulitan penggunaan teknologi</w:t>
            </w:r>
          </w:p>
        </w:tc>
        <w:tc>
          <w:tcPr>
            <w:tcW w:w="1423" w:type="dxa"/>
            <w:gridSpan w:val="2"/>
          </w:tcPr>
          <w:p w:rsidR="00095375" w:rsidRPr="00095375" w:rsidRDefault="00095375" w:rsidP="007178EC">
            <w:pPr>
              <w:spacing w:after="0" w:line="360" w:lineRule="auto"/>
              <w:ind w:firstLine="327"/>
              <w:rPr>
                <w:rFonts w:ascii="Times New Roman" w:hAnsi="Times New Roman" w:cs="Times New Roman"/>
                <w:bCs/>
                <w:lang w:val="en-US" w:bidi="en-US"/>
              </w:rPr>
            </w:pPr>
            <w:r w:rsidRPr="00095375">
              <w:rPr>
                <w:rFonts w:ascii="Times New Roman" w:hAnsi="Times New Roman" w:cs="Times New Roman"/>
                <w:bCs/>
                <w:lang w:val="en-US" w:bidi="en-US"/>
              </w:rPr>
              <w:t xml:space="preserve"> 32%</w:t>
            </w:r>
          </w:p>
        </w:tc>
      </w:tr>
    </w:tbl>
    <w:p w:rsidR="00095375" w:rsidRPr="00095375" w:rsidRDefault="00095375" w:rsidP="007178EC">
      <w:pPr>
        <w:spacing w:line="360" w:lineRule="auto"/>
        <w:ind w:firstLine="567"/>
        <w:jc w:val="both"/>
        <w:rPr>
          <w:rFonts w:ascii="Times New Roman" w:hAnsi="Times New Roman" w:cs="Times New Roman"/>
          <w:bCs/>
          <w:lang w:val="en-AU" w:eastAsia="en-ID"/>
        </w:rPr>
      </w:pPr>
    </w:p>
    <w:p w:rsidR="00095375" w:rsidRPr="00095375" w:rsidRDefault="00095375" w:rsidP="007178EC">
      <w:pPr>
        <w:spacing w:line="360" w:lineRule="auto"/>
        <w:ind w:firstLine="567"/>
        <w:jc w:val="both"/>
        <w:rPr>
          <w:rFonts w:ascii="Times New Roman" w:hAnsi="Times New Roman" w:cs="Times New Roman"/>
          <w:bCs/>
          <w:lang w:val="en-AU" w:eastAsia="en-ID"/>
        </w:rPr>
      </w:pPr>
      <w:r w:rsidRPr="00095375">
        <w:rPr>
          <w:rFonts w:ascii="Times New Roman" w:hAnsi="Times New Roman" w:cs="Times New Roman"/>
          <w:bCs/>
          <w:lang w:val="en-AU" w:eastAsia="en-ID"/>
        </w:rPr>
        <w:t>Pada table 1 menunjukan bahwa kendala terbesar yang dialami guru dalam pembelajaran jauh Anak Berkebutuhan khusus adalah jaringan internet yang kurang stabil dengan persentase sebesar 52,3%.</w:t>
      </w:r>
    </w:p>
    <w:p w:rsidR="00095375" w:rsidRPr="00095375" w:rsidRDefault="00095375" w:rsidP="007178EC">
      <w:pPr>
        <w:spacing w:line="360" w:lineRule="auto"/>
        <w:jc w:val="both"/>
        <w:rPr>
          <w:rFonts w:ascii="Times New Roman" w:hAnsi="Times New Roman" w:cs="Times New Roman"/>
          <w:b/>
          <w:bCs/>
          <w:iCs/>
          <w:lang w:val="en-AU" w:eastAsia="en-ID"/>
        </w:rPr>
      </w:pPr>
      <w:r w:rsidRPr="00095375">
        <w:rPr>
          <w:rFonts w:ascii="Times New Roman" w:hAnsi="Times New Roman" w:cs="Times New Roman"/>
          <w:b/>
          <w:bCs/>
          <w:iCs/>
          <w:lang w:val="en-AU" w:eastAsia="en-ID"/>
        </w:rPr>
        <w:t>Efektifitas Pembelajaran Jarak Jauh</w:t>
      </w:r>
    </w:p>
    <w:p w:rsidR="00095375" w:rsidRPr="00095375" w:rsidRDefault="00095375" w:rsidP="007178EC">
      <w:pPr>
        <w:spacing w:line="360" w:lineRule="auto"/>
        <w:jc w:val="both"/>
        <w:rPr>
          <w:rFonts w:ascii="Times New Roman" w:hAnsi="Times New Roman" w:cs="Times New Roman"/>
          <w:bCs/>
          <w:lang w:val="en-AU" w:eastAsia="en-ID"/>
        </w:rPr>
      </w:pPr>
      <w:r w:rsidRPr="00095375">
        <w:rPr>
          <w:rFonts w:ascii="Times New Roman" w:hAnsi="Times New Roman" w:cs="Times New Roman"/>
          <w:bCs/>
          <w:lang w:val="en-AU" w:eastAsia="en-ID"/>
        </w:rPr>
        <w:t>Berdasarkan hasil pengumpulan didapatkan hasil tentang efektifitas pembelajaran jarak jauh untuk Anak berekbutuhan khusus dapat dilihat pada gambar diagram berikut;</w:t>
      </w:r>
    </w:p>
    <w:p w:rsidR="00095375" w:rsidRPr="00095375" w:rsidRDefault="00DF3ECE" w:rsidP="007178EC">
      <w:pPr>
        <w:spacing w:line="360" w:lineRule="auto"/>
        <w:jc w:val="both"/>
        <w:rPr>
          <w:rFonts w:ascii="Times New Roman" w:hAnsi="Times New Roman" w:cs="Times New Roman"/>
          <w:bCs/>
          <w:lang w:val="en-AU" w:eastAsia="en-ID"/>
        </w:rPr>
      </w:pPr>
      <w:r w:rsidRPr="00095375">
        <w:rPr>
          <w:rFonts w:ascii="Times New Roman" w:hAnsi="Times New Roman" w:cs="Times New Roman"/>
          <w:bCs/>
          <w:noProof/>
          <w:lang w:eastAsia="id-ID"/>
        </w:rPr>
        <w:drawing>
          <wp:anchor distT="0" distB="0" distL="114300" distR="114300" simplePos="0" relativeHeight="251664384" behindDoc="0" locked="0" layoutInCell="1" allowOverlap="1" wp14:anchorId="1CE2CCA8" wp14:editId="43D20ABE">
            <wp:simplePos x="0" y="0"/>
            <wp:positionH relativeFrom="column">
              <wp:posOffset>1304925</wp:posOffset>
            </wp:positionH>
            <wp:positionV relativeFrom="paragraph">
              <wp:posOffset>172720</wp:posOffset>
            </wp:positionV>
            <wp:extent cx="3366770" cy="2114550"/>
            <wp:effectExtent l="0" t="0" r="508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095375" w:rsidRPr="00095375" w:rsidRDefault="00095375" w:rsidP="007178EC">
      <w:pPr>
        <w:spacing w:line="360" w:lineRule="auto"/>
        <w:jc w:val="both"/>
        <w:rPr>
          <w:rFonts w:ascii="Times New Roman" w:hAnsi="Times New Roman" w:cs="Times New Roman"/>
          <w:bCs/>
          <w:lang w:val="en-AU" w:eastAsia="en-ID"/>
        </w:rPr>
      </w:pPr>
    </w:p>
    <w:p w:rsidR="00095375" w:rsidRPr="00095375" w:rsidRDefault="00095375" w:rsidP="007178EC">
      <w:pPr>
        <w:spacing w:line="360" w:lineRule="auto"/>
        <w:jc w:val="both"/>
        <w:rPr>
          <w:rFonts w:ascii="Times New Roman" w:hAnsi="Times New Roman" w:cs="Times New Roman"/>
          <w:bCs/>
          <w:noProof/>
          <w:lang w:val="en-AU" w:eastAsia="en-ID"/>
        </w:rPr>
      </w:pPr>
    </w:p>
    <w:p w:rsidR="00095375" w:rsidRPr="00095375" w:rsidRDefault="00095375" w:rsidP="007178EC">
      <w:pPr>
        <w:spacing w:line="360" w:lineRule="auto"/>
        <w:jc w:val="both"/>
        <w:rPr>
          <w:rFonts w:ascii="Times New Roman" w:hAnsi="Times New Roman" w:cs="Times New Roman"/>
          <w:bCs/>
          <w:noProof/>
          <w:lang w:val="en-AU" w:eastAsia="en-ID"/>
        </w:rPr>
      </w:pPr>
    </w:p>
    <w:p w:rsidR="00095375" w:rsidRDefault="00095375" w:rsidP="007178EC">
      <w:pPr>
        <w:spacing w:line="360" w:lineRule="auto"/>
        <w:jc w:val="both"/>
        <w:rPr>
          <w:rFonts w:ascii="Times New Roman" w:hAnsi="Times New Roman" w:cs="Times New Roman"/>
          <w:bCs/>
          <w:noProof/>
          <w:lang w:val="en-AU" w:eastAsia="en-ID"/>
        </w:rPr>
      </w:pPr>
    </w:p>
    <w:p w:rsidR="00DF3ECE" w:rsidRDefault="00DF3ECE" w:rsidP="007178EC">
      <w:pPr>
        <w:spacing w:line="360" w:lineRule="auto"/>
        <w:jc w:val="both"/>
        <w:rPr>
          <w:rFonts w:ascii="Times New Roman" w:hAnsi="Times New Roman" w:cs="Times New Roman"/>
          <w:bCs/>
          <w:noProof/>
          <w:lang w:val="en-AU" w:eastAsia="en-ID"/>
        </w:rPr>
      </w:pPr>
    </w:p>
    <w:p w:rsidR="007178EC" w:rsidRPr="00095375" w:rsidRDefault="007178EC" w:rsidP="007178EC">
      <w:pPr>
        <w:spacing w:line="360" w:lineRule="auto"/>
        <w:jc w:val="both"/>
        <w:rPr>
          <w:rFonts w:ascii="Times New Roman" w:hAnsi="Times New Roman" w:cs="Times New Roman"/>
          <w:bCs/>
          <w:lang w:val="en-AU" w:eastAsia="en-ID"/>
        </w:rPr>
      </w:pPr>
    </w:p>
    <w:p w:rsidR="00095375" w:rsidRPr="00095375" w:rsidRDefault="00095375" w:rsidP="007178EC">
      <w:pPr>
        <w:spacing w:after="120" w:line="360" w:lineRule="auto"/>
        <w:contextualSpacing/>
        <w:jc w:val="center"/>
        <w:rPr>
          <w:rFonts w:ascii="Times New Roman" w:hAnsi="Times New Roman" w:cs="Times New Roman"/>
          <w:lang w:val="en-AU" w:eastAsia="en-ID"/>
        </w:rPr>
      </w:pPr>
      <w:r w:rsidRPr="00095375">
        <w:rPr>
          <w:rFonts w:ascii="Times New Roman" w:hAnsi="Times New Roman" w:cs="Times New Roman"/>
          <w:lang w:val="en-AU" w:eastAsia="en-ID"/>
        </w:rPr>
        <w:t>Gambar 1. Diagram Efektifitas Pembelajaran Jarak jauh</w:t>
      </w:r>
    </w:p>
    <w:p w:rsidR="00095375" w:rsidRPr="00095375" w:rsidRDefault="00095375" w:rsidP="007178EC">
      <w:pPr>
        <w:spacing w:after="120" w:line="360" w:lineRule="auto"/>
        <w:ind w:firstLine="567"/>
        <w:contextualSpacing/>
        <w:jc w:val="both"/>
        <w:rPr>
          <w:rFonts w:ascii="Times New Roman" w:hAnsi="Times New Roman" w:cs="Times New Roman"/>
          <w:lang w:val="en-AU" w:eastAsia="en-ID"/>
        </w:rPr>
      </w:pPr>
    </w:p>
    <w:p w:rsidR="00095375" w:rsidRPr="00095375" w:rsidRDefault="00095375" w:rsidP="007178EC">
      <w:pPr>
        <w:spacing w:after="120" w:line="360" w:lineRule="auto"/>
        <w:ind w:firstLine="567"/>
        <w:contextualSpacing/>
        <w:jc w:val="both"/>
        <w:rPr>
          <w:rFonts w:ascii="Times New Roman" w:hAnsi="Times New Roman" w:cs="Times New Roman"/>
          <w:lang w:val="en-AU" w:eastAsia="en-ID"/>
        </w:rPr>
      </w:pPr>
      <w:r w:rsidRPr="00095375">
        <w:rPr>
          <w:rFonts w:ascii="Times New Roman" w:hAnsi="Times New Roman" w:cs="Times New Roman"/>
          <w:lang w:val="en-AU" w:eastAsia="en-ID"/>
        </w:rPr>
        <w:lastRenderedPageBreak/>
        <w:t xml:space="preserve">Gambar 1 menunjukkan bahwa penerapan pembelajaran jarak jauh untuk Anak Berkebutuhan khusus sangat tidak efektif dilihat dari presentase sebesar 83,6%. Dalam kegiatan pembelajaran jarak jauh guru sebagian besar hanya menggunakan media </w:t>
      </w:r>
      <w:r w:rsidRPr="00095375">
        <w:rPr>
          <w:rFonts w:ascii="Times New Roman" w:hAnsi="Times New Roman" w:cs="Times New Roman"/>
          <w:i/>
          <w:iCs/>
          <w:lang w:val="en-AU" w:eastAsia="en-ID"/>
        </w:rPr>
        <w:t>WhatsApp</w:t>
      </w:r>
      <w:r w:rsidRPr="00095375">
        <w:rPr>
          <w:rFonts w:ascii="Times New Roman" w:hAnsi="Times New Roman" w:cs="Times New Roman"/>
          <w:lang w:val="en-AU" w:eastAsia="en-ID"/>
        </w:rPr>
        <w:t xml:space="preserve"> untuk memberikan materi pembelajaran dan tugas. Hal ini dipengaruhi oleh kompetensi yang dimiliki guru dalam menggunakan media pembelajaran yang lain. </w:t>
      </w: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
          <w:color w:val="000000"/>
          <w:lang w:val="en-AU" w:eastAsia="en-ID"/>
        </w:rPr>
      </w:pP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
          <w:color w:val="000000"/>
          <w:lang w:val="en-AU" w:eastAsia="en-ID"/>
        </w:rPr>
      </w:pPr>
      <w:r w:rsidRPr="00095375">
        <w:rPr>
          <w:rFonts w:ascii="Times New Roman" w:hAnsi="Times New Roman" w:cs="Times New Roman"/>
          <w:b/>
          <w:color w:val="000000"/>
          <w:lang w:val="en-AU" w:eastAsia="en-ID"/>
        </w:rPr>
        <w:t>Pembahasan</w:t>
      </w:r>
    </w:p>
    <w:p w:rsidR="00095375" w:rsidRPr="00095375" w:rsidRDefault="00095375" w:rsidP="007178EC">
      <w:pPr>
        <w:spacing w:after="120" w:line="360" w:lineRule="auto"/>
        <w:ind w:firstLine="567"/>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Kebijakan dalam masa </w:t>
      </w:r>
      <w:r w:rsidRPr="00095375">
        <w:rPr>
          <w:rFonts w:ascii="Times New Roman" w:hAnsi="Times New Roman" w:cs="Times New Roman"/>
          <w:i/>
          <w:iCs/>
          <w:lang w:val="en-AU" w:eastAsia="en-ID"/>
        </w:rPr>
        <w:t>Covid-19</w:t>
      </w:r>
      <w:r w:rsidRPr="00095375">
        <w:rPr>
          <w:rFonts w:ascii="Times New Roman" w:hAnsi="Times New Roman" w:cs="Times New Roman"/>
          <w:lang w:val="en-AU" w:eastAsia="en-ID"/>
        </w:rPr>
        <w:t xml:space="preserve"> yang dilakukan pemerintah dalam dunia Pendidikan adalah pembelajaran jarak jauh (PJJ) untuk seluruh sekolah di Indonesia, terutama untuk Anak Berkebutuhan khusus. Dalam pembelajaran jarak jauh memiliki banyak kendala dalam penerapannya salah satunya adalah internet. Pembelajaran jarak jauh dengan beban kuota internet yang besar juga menjadi kendala apabila menggunakan aplikasi lain seperti </w:t>
      </w:r>
      <w:r w:rsidRPr="00095375">
        <w:rPr>
          <w:rFonts w:ascii="Times New Roman" w:hAnsi="Times New Roman" w:cs="Times New Roman"/>
          <w:i/>
          <w:iCs/>
          <w:lang w:val="en-AU" w:eastAsia="en-ID"/>
        </w:rPr>
        <w:t>zoom</w:t>
      </w:r>
      <w:r w:rsidRPr="00095375">
        <w:rPr>
          <w:rFonts w:ascii="Times New Roman" w:hAnsi="Times New Roman" w:cs="Times New Roman"/>
          <w:lang w:val="en-AU" w:eastAsia="en-ID"/>
        </w:rPr>
        <w:t xml:space="preserve"> </w:t>
      </w:r>
      <w:r w:rsidRPr="00095375">
        <w:rPr>
          <w:rFonts w:ascii="Times New Roman" w:hAnsi="Times New Roman" w:cs="Times New Roman"/>
          <w:lang w:val="en-AU" w:eastAsia="en-ID"/>
        </w:rPr>
        <w:fldChar w:fldCharType="begin" w:fldLock="1"/>
      </w:r>
      <w:r w:rsidRPr="00095375">
        <w:rPr>
          <w:rFonts w:ascii="Times New Roman" w:hAnsi="Times New Roman" w:cs="Times New Roman"/>
          <w:lang w:val="en-AU" w:eastAsia="en-ID"/>
        </w:rPr>
        <w:instrText>ADDIN CSL_CITATION {"citationItems":[{"id":"ITEM-1","itemData":{"DOI":"10.21580/nw.2020.14.1.5672","ISBN":"1142301393029","ISSN":"1979-1739","abstract":"&lt;p class=\"ABSTRACT\"&gt;&lt;em&gt;&lt;span lang=\"EN-US\"&gt;The study seeks to examine the voices and experiences of students with disabilities in navigating online learning during the COVID-19. Based on in-depth interviews with thirty-four students with various disabilities of UIN Sunan Kalijaga, this study attempts to answer how these students experiencing online learning, what challenges they encounter, and what strategies they are using to navigate this new way of learning. Results show most students prefer conventional face-to-face learning, compared to the online learning one. Students reported various challenges they experienced, the most important of which is the high cost of internet access. Other challenges include the inaccessibility of the e-learning system with respect to the platform of online learning and the learning activities. Students also concerned with the absence of supports that they normally received from the university’s disability office (Pusat Layanan Difabel/ PLD). These challenges have encouraged students to seek help from family members, peers, and lecturers.&lt;/span&gt;&lt;/em&gt;&lt;/p&gt;&lt;p class=\"ABSTRACT\"&gt;&lt;em&gt;&lt;span lang=\"EN-US\"&gt;&lt;strong&gt;&lt;em&gt;Abstrak&lt;/em&gt;&lt;/strong&gt;&lt;em&gt;&lt;br /&gt; Studi ini berupaya untuk mengevaluasi pendapat dan pengalaman siswa penyandang cacat dalam menavigasi pembelajaran online selama COVID-19. Berdasarkan wawancara mendalam dengan tigapuluh empat mahasiswa dengan berbagai kecacatan di UIN Sunan Kalijaga, penelitian ini mencoba menjawab bagaimana para siswa ini mengalami pembelajaran online, tantangan apa yang mereka hadapi, dan strategi apa yang mereka gunakan untuk menavigasi cara belajar baru ini. Hasil menunjukkan sebagian besar siswa lebih suka pembelajaran tatap muka konvensional, dibandingkan dengan pembelajaran online. Siswa melaporkan berbagai tantangan yang mereka alami, yang terpenting adalah tingginya biaya akses internet. Tantangan lain termasuk tidak dapat diaksesnya sistem e-learning sehubungan dengan platform pembelajaran online dan kegiatan pembelajaran. Siswa juga khawatir dengan tidak adanya dukungan yang biasanya mereka terima dari Pusat Layanan Difabel (PLD) universitas. Tantangan-tantangan ini telah mendorong siswa untuk mencari bantuan dari anggota keluarga, teman sebaya, dan dosen&lt;/em&gt;&lt;/span&gt;&lt;/em&gt;&lt;em&gt;&lt;/em&gt;&lt;/p&gt;","author":[{"dropping-particle":"","family":"Ro'fah","given":"Ro'fah","non-dropping-particle":"","parse-names":false,"suffix":""},{"dropping-particle":"","family":"Hanjarwati","given":"Astri","non-dropping-particle":"","parse-names":false,"suffix":""},{"dropping-particle":"","family":"Suprihatiningrum","given":"Jamil","non-dropping-particle":"","parse-names":false,"suffix":""}],"container-title":"Nadwa","id":"ITEM-1","issue":"1","issued":{"date-parts":[["2020"]]},"number-of-pages":"1","title":"Is Online Learning Accessible During COVID-19 Pandemic? Voices and Experiences of UIN Sunan Kalijaga Students with Disabilities","type":"book","volume":"14"},"uris":["http://www.mendeley.com/documents/?uuid=3ce4a877-5e99-4ce5-be04-9476b2859aaa"]}],"mendeley":{"formattedCitation":"(Ro’fah et al., 2020)","plainTextFormattedCitation":"(Ro’fah et al., 2020)","previouslyFormattedCitation":"(Ro’fah et al., 2020)"},"properties":{"noteIndex":0},"schema":"https://github.com/citation-style-language/schema/raw/master/csl-citation.json"}</w:instrText>
      </w:r>
      <w:r w:rsidRPr="00095375">
        <w:rPr>
          <w:rFonts w:ascii="Times New Roman" w:hAnsi="Times New Roman" w:cs="Times New Roman"/>
          <w:lang w:val="en-AU" w:eastAsia="en-ID"/>
        </w:rPr>
        <w:fldChar w:fldCharType="separate"/>
      </w:r>
      <w:r w:rsidRPr="00095375">
        <w:rPr>
          <w:rFonts w:ascii="Times New Roman" w:hAnsi="Times New Roman" w:cs="Times New Roman"/>
          <w:noProof/>
          <w:lang w:val="en-AU" w:eastAsia="en-ID"/>
        </w:rPr>
        <w:t>(Ro’fah et al., 2020)</w:t>
      </w:r>
      <w:r w:rsidRPr="00095375">
        <w:rPr>
          <w:rFonts w:ascii="Times New Roman" w:hAnsi="Times New Roman" w:cs="Times New Roman"/>
          <w:lang w:val="en-AU" w:eastAsia="en-ID"/>
        </w:rPr>
        <w:fldChar w:fldCharType="end"/>
      </w:r>
      <w:r w:rsidRPr="00095375">
        <w:rPr>
          <w:rFonts w:ascii="Times New Roman" w:hAnsi="Times New Roman" w:cs="Times New Roman"/>
          <w:lang w:val="en-AU" w:eastAsia="en-ID"/>
        </w:rPr>
        <w:t xml:space="preserve">. Orangtua Anak Berkebutuhan Khusus juga mendapatkan dampaknya, karena harus menjadi guru anaknya di rumah. Banyak orangtua yang mengalami kwalahan dalam mengajari anaknya disamping kesibukannya bekerja harus mendidik anak di rumah sebagai akibat PJJ </w:t>
      </w:r>
      <w:r w:rsidRPr="00095375">
        <w:rPr>
          <w:rFonts w:ascii="Times New Roman" w:hAnsi="Times New Roman" w:cs="Times New Roman"/>
          <w:lang w:val="en-AU" w:eastAsia="en-ID"/>
        </w:rPr>
        <w:fldChar w:fldCharType="begin" w:fldLock="1"/>
      </w:r>
      <w:r w:rsidRPr="00095375">
        <w:rPr>
          <w:rFonts w:ascii="Times New Roman" w:hAnsi="Times New Roman" w:cs="Times New Roman"/>
          <w:lang w:val="en-AU" w:eastAsia="en-ID"/>
        </w:rPr>
        <w:instrText>ADDIN CSL_CITATION {"citationItems":[{"id":"ITEM-1","itemData":{"DOI":"10.1007/s10803-020-04577-2","ISBN":"0123456789","ISSN":"15733432","PMID":"32737668","abstract":"Parents of children with Special Educational Needs and Disabilities in the UK (n = 241) were asked to describe the impact of COVID-19 on their own mental health and that of their child. An inductive content analysis of the data was undertaken. Both parents and children appear to be experiencing loss, worry and changes in mood and behaviour as a result of the rapid social changes that have occurred. Some parents reported feeling overwhelmed and described the impact of child understanding and awareness. Finally, a minority of parents reported that COVID-19 has had little impact on mental health in their family, or has even led to improvements. Implications for how to support these families in the immediate future are discussed.","author":[{"dropping-particle":"","family":"Asbury","given":"Kathryn","non-dropping-particle":"","parse-names":false,"suffix":""},{"dropping-particle":"","family":"Fox","given":"Laura","non-dropping-particle":"","parse-names":false,"suffix":""},{"dropping-particle":"","family":"Deniz","given":"Emre","non-dropping-particle":"","parse-names":false,"suffix":""},{"dropping-particle":"","family":"Code","given":"Aimee","non-dropping-particle":"","parse-names":false,"suffix":""},{"dropping-particle":"","family":"Toseeb","given":"Umar","non-dropping-particle":"","parse-names":false,"suffix":""}],"container-title":"Journal of Autism and Developmental Disorders","id":"ITEM-1","issue":"0123456789","issued":{"date-parts":[["2020"]]},"publisher":"Springer US","title":"How is COVID-19 Affecting the Mental Health of Children with Special Educational Needs and Disabilities and Their Families?","type":"article-journal"},"uris":["http://www.mendeley.com/documents/?uuid=4c488e64-ed68-4638-8cb7-75d0d2dae9ad"]},{"id":"ITEM-2","itemData":{"DOI":"10.1016/j.heliyon.2020.e05482","ISSN":"24058440","PMID":"33200106","abstract":"Aims: The goal of this study was to review the content posted in available local Jordanian Facebook groups to explore the perceptions of parents regarding the challenges of distance learning faced by their children during the coronavirus outbreak in Jordan. Method: The Facebook search engine was used to identify local Facebook groups. The search keywords included distance learning, parents, and Jordan. Several faculty professors reviewed the posts and discussion flow on distance learning posted in Facebook groups from March 15th to April 25th 2020. Results: The study identified a total of 248 posts and threads which categorized thematically for further analysis. The selected threads and answers revealed four underlying themes: (1) personal barriers (2) technical barriers (3) logistical barriers and (4) financial barriers. Conclusion: Overall, parents were not limited to their daily routines during the pandemic. They performed the responsibility of helping school in teaching students. Many parents faced many types of barriers in their endeavors to assist their children with distance learning during the pandemic.","author":[{"dropping-particle":"","family":"Abuhammad","given":"Sawsan","non-dropping-particle":"","parse-names":false,"suffix":""}],"container-title":"Heliyon","id":"ITEM-2","issue":"11","issued":{"date-parts":[["2020"]]},"page":"e05482","publisher":"Elsevier Ltd","title":"Barriers to distance learning during the COVID-19 outbreak: A qualitative review from parents’ perspective","type":"article-journal","volume":"6"},"uris":["http://www.mendeley.com/documents/?uuid=5f9f987e-aaf0-4061-9680-6257e2d1f2ac"]}],"mendeley":{"formattedCitation":"(Abuhammad, 2020; Asbury et al., 2020)","plainTextFormattedCitation":"(Abuhammad, 2020; Asbury et al., 2020)","previouslyFormattedCitation":"(Abuhammad, 2020; Asbury et al., 2020)"},"properties":{"noteIndex":0},"schema":"https://github.com/citation-style-language/schema/raw/master/csl-citation.json"}</w:instrText>
      </w:r>
      <w:r w:rsidRPr="00095375">
        <w:rPr>
          <w:rFonts w:ascii="Times New Roman" w:hAnsi="Times New Roman" w:cs="Times New Roman"/>
          <w:lang w:val="en-AU" w:eastAsia="en-ID"/>
        </w:rPr>
        <w:fldChar w:fldCharType="separate"/>
      </w:r>
      <w:r w:rsidRPr="00095375">
        <w:rPr>
          <w:rFonts w:ascii="Times New Roman" w:hAnsi="Times New Roman" w:cs="Times New Roman"/>
          <w:noProof/>
          <w:lang w:val="en-AU" w:eastAsia="en-ID"/>
        </w:rPr>
        <w:t>(Abuhammad, 2020; Asbury et al., 2020)</w:t>
      </w:r>
      <w:r w:rsidRPr="00095375">
        <w:rPr>
          <w:rFonts w:ascii="Times New Roman" w:hAnsi="Times New Roman" w:cs="Times New Roman"/>
          <w:lang w:val="en-AU" w:eastAsia="en-ID"/>
        </w:rPr>
        <w:fldChar w:fldCharType="end"/>
      </w:r>
      <w:r w:rsidRPr="00095375">
        <w:rPr>
          <w:rFonts w:ascii="Times New Roman" w:hAnsi="Times New Roman" w:cs="Times New Roman"/>
          <w:lang w:val="en-AU" w:eastAsia="en-ID"/>
        </w:rPr>
        <w:t xml:space="preserve">. Dapat dikerucutkan PJJ memiliki tiga dampak yang signifikan antara lain; 1) kurang siapnya guru dan orang tua dalam PJJ, 2) Kurang ketrampilan orangtua dalam mengakses internet, 3) rasa bosan menimbulkan anak malas belajar </w:t>
      </w:r>
      <w:r w:rsidRPr="00095375">
        <w:rPr>
          <w:rFonts w:ascii="Times New Roman" w:hAnsi="Times New Roman" w:cs="Times New Roman"/>
          <w:lang w:val="en-AU" w:eastAsia="en-ID"/>
        </w:rPr>
        <w:fldChar w:fldCharType="begin" w:fldLock="1"/>
      </w:r>
      <w:r w:rsidRPr="00095375">
        <w:rPr>
          <w:rFonts w:ascii="Times New Roman" w:hAnsi="Times New Roman" w:cs="Times New Roman"/>
          <w:lang w:val="en-AU" w:eastAsia="en-ID"/>
        </w:rPr>
        <w:instrText>ADDIN CSL_CITATION {"citationItems":[{"id":"ITEM-1","itemData":{"author":[{"dropping-particle":"","family":"Dewi","given":"Narullyta Puspita","non-dropping-particle":"","parse-names":false,"suffix":""},{"dropping-particle":"","family":"Khusus","given":"Pendidikan","non-dropping-particle":"","parse-names":false,"suffix":""},{"dropping-particle":"","family":"Pendidikan","given":"Fakultas","non-dropping-particle":"","parse-names":false,"suffix":""},{"dropping-particle":"","family":"Jakarta","given":"Universitas Negeri","non-dropping-particle":"","parse-names":false,"suffix":""},{"dropping-particle":"","family":"Fadilah","given":"Nurul","non-dropping-particle":"","parse-names":false,"suffix":""},{"dropping-particle":"","family":"Rahma","given":"Solehawati","non-dropping-particle":"","parse-names":false,"suffix":""},{"dropping-particle":"","family":"Khusus","given":"Pendidikan","non-dropping-particle":"","parse-names":false,"suffix":""},{"dropping-particle":"","family":"Pendidikan","given":"Fakultas","non-dropping-particle":"","parse-names":false,"suffix":""},{"dropping-particle":"","family":"Jakarta","given":"Universitas Negeri","non-dropping-particle":"","parse-names":false,"suffix":""}],"id":"ITEM-1","issued":{"date-parts":[["2020"]]},"page":"1-10","title":"PROBLEMATIKA PEMBELAJARAN UNTUK ANAK BERKEBUTUHAN KHUSUS PADA MASA PANDEMI COVID-19 DI SEKOLAH INKLUSI DAN","type":"article-journal","volume":"4"},"uris":["http://www.mendeley.com/documents/?uuid=6aacb847-feab-48ab-8ce6-4e8920524c69"]}],"mendeley":{"formattedCitation":"(Dewi et al., 2020)","plainTextFormattedCitation":"(Dewi et al., 2020)","previouslyFormattedCitation":"(Dewi et al., 2020)"},"properties":{"noteIndex":0},"schema":"https://github.com/citation-style-language/schema/raw/master/csl-citation.json"}</w:instrText>
      </w:r>
      <w:r w:rsidRPr="00095375">
        <w:rPr>
          <w:rFonts w:ascii="Times New Roman" w:hAnsi="Times New Roman" w:cs="Times New Roman"/>
          <w:lang w:val="en-AU" w:eastAsia="en-ID"/>
        </w:rPr>
        <w:fldChar w:fldCharType="separate"/>
      </w:r>
      <w:r w:rsidRPr="00095375">
        <w:rPr>
          <w:rFonts w:ascii="Times New Roman" w:hAnsi="Times New Roman" w:cs="Times New Roman"/>
          <w:noProof/>
          <w:lang w:val="en-AU" w:eastAsia="en-ID"/>
        </w:rPr>
        <w:t>(Dewi et al., 2020)</w:t>
      </w:r>
      <w:r w:rsidRPr="00095375">
        <w:rPr>
          <w:rFonts w:ascii="Times New Roman" w:hAnsi="Times New Roman" w:cs="Times New Roman"/>
          <w:lang w:val="en-AU" w:eastAsia="en-ID"/>
        </w:rPr>
        <w:fldChar w:fldCharType="end"/>
      </w:r>
      <w:r w:rsidRPr="00095375">
        <w:rPr>
          <w:rFonts w:ascii="Times New Roman" w:hAnsi="Times New Roman" w:cs="Times New Roman"/>
          <w:lang w:val="en-AU" w:eastAsia="en-ID"/>
        </w:rPr>
        <w:t xml:space="preserve">. </w:t>
      </w:r>
    </w:p>
    <w:p w:rsidR="00095375" w:rsidRPr="00095375" w:rsidRDefault="00095375" w:rsidP="007178EC">
      <w:pPr>
        <w:spacing w:after="120" w:line="360" w:lineRule="auto"/>
        <w:ind w:firstLine="567"/>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 xml:space="preserve">Pengembangan kurikulum untuk PJJ yang diterapkan perlu memperhatikan hambatan dan kebutuhan Anak Berkebutuhan Khusus </w:t>
      </w:r>
      <w:r w:rsidRPr="00095375">
        <w:rPr>
          <w:rFonts w:ascii="Times New Roman" w:hAnsi="Times New Roman" w:cs="Times New Roman"/>
          <w:lang w:val="en-AU" w:eastAsia="en-ID"/>
        </w:rPr>
        <w:fldChar w:fldCharType="begin" w:fldLock="1"/>
      </w:r>
      <w:r w:rsidRPr="00095375">
        <w:rPr>
          <w:rFonts w:ascii="Times New Roman" w:hAnsi="Times New Roman" w:cs="Times New Roman"/>
          <w:lang w:val="en-AU" w:eastAsia="en-ID"/>
        </w:rPr>
        <w:instrText>ADDIN CSL_CITATION {"citationItems":[{"id":"ITEM-1","itemData":{"DOI":"10.1177/016264341302800101","ISSN":"23813121","abstract":"Students with disabilities increasingly are choosing online learning experiences. Research-based interventions need to be applied to online learning to keep these students engaged in school. From the literature on students with disabilities who are at risk, we have identified five areas of impact that can contribute to student engagement. These “5 Cs” are learner control, a flexible and rigorous curriculum, a safe climate, a caring community, and connection to students as individuals and their future goals. The 5 Cs are discussed along with their application to online learning environments, and examples of current online programs employing these strategies are given.","author":[{"dropping-particle":"","family":"Cavanaugh","given":"Cathy","non-dropping-particle":"","parse-names":false,"suffix":""},{"dropping-particle":"","family":"Repetto","given":"Jeanne","non-dropping-particle":"","parse-names":false,"suffix":""},{"dropping-particle":"","family":"Wayer","given":"Nicola","non-dropping-particle":"","parse-names":false,"suffix":""},{"dropping-particle":"","family":"Spitler","given":"Carrie","non-dropping-particle":"","parse-names":false,"suffix":""}],"container-title":"Journal of Special Education Technology","id":"ITEM-1","issue":"1","issued":{"date-parts":[["2013"]]},"page":"1-8","title":"Online Learning for Students with Disabilities: A Framework for Success","type":"article-journal","volume":"28"},"uris":["http://www.mendeley.com/documents/?uuid=b18c644f-efaa-4a55-94e2-1788f28b6ea5"]}],"mendeley":{"formattedCitation":"(Cavanaugh et al., 2013)","plainTextFormattedCitation":"(Cavanaugh et al., 2013)","previouslyFormattedCitation":"(Cavanaugh et al., 2013)"},"properties":{"noteIndex":0},"schema":"https://github.com/citation-style-language/schema/raw/master/csl-citation.json"}</w:instrText>
      </w:r>
      <w:r w:rsidRPr="00095375">
        <w:rPr>
          <w:rFonts w:ascii="Times New Roman" w:hAnsi="Times New Roman" w:cs="Times New Roman"/>
          <w:lang w:val="en-AU" w:eastAsia="en-ID"/>
        </w:rPr>
        <w:fldChar w:fldCharType="separate"/>
      </w:r>
      <w:r w:rsidRPr="00095375">
        <w:rPr>
          <w:rFonts w:ascii="Times New Roman" w:hAnsi="Times New Roman" w:cs="Times New Roman"/>
          <w:noProof/>
          <w:lang w:val="en-AU" w:eastAsia="en-ID"/>
        </w:rPr>
        <w:t>(Cavanaugh et al., 2013)</w:t>
      </w:r>
      <w:r w:rsidRPr="00095375">
        <w:rPr>
          <w:rFonts w:ascii="Times New Roman" w:hAnsi="Times New Roman" w:cs="Times New Roman"/>
          <w:lang w:val="en-AU" w:eastAsia="en-ID"/>
        </w:rPr>
        <w:fldChar w:fldCharType="end"/>
      </w:r>
      <w:r w:rsidRPr="00095375">
        <w:rPr>
          <w:rFonts w:ascii="Times New Roman" w:hAnsi="Times New Roman" w:cs="Times New Roman"/>
          <w:lang w:val="en-AU" w:eastAsia="en-ID"/>
        </w:rPr>
        <w:t xml:space="preserve">. Kurikulum dirancang harus lebih fleksibel dan sesuai dengan kondisi siswa. Dalam pembelajaran ini guru diharapkan dapat mengunakan </w:t>
      </w:r>
      <w:r w:rsidRPr="00095375">
        <w:rPr>
          <w:rFonts w:ascii="Times New Roman" w:hAnsi="Times New Roman" w:cs="Times New Roman"/>
          <w:i/>
          <w:iCs/>
          <w:lang w:val="en-AU" w:eastAsia="en-ID"/>
        </w:rPr>
        <w:t>Universal Design for Learning</w:t>
      </w:r>
      <w:r w:rsidRPr="00095375">
        <w:rPr>
          <w:rFonts w:ascii="Times New Roman" w:hAnsi="Times New Roman" w:cs="Times New Roman"/>
          <w:lang w:val="en-AU" w:eastAsia="en-ID"/>
        </w:rPr>
        <w:t xml:space="preserve"> (UDL) yang dapat mengakomodasi seluruh siswa dalam kelas tidak terbatas pada satu hambatan saja </w:t>
      </w:r>
      <w:r w:rsidRPr="00095375">
        <w:rPr>
          <w:rFonts w:ascii="Times New Roman" w:hAnsi="Times New Roman" w:cs="Times New Roman"/>
          <w:lang w:val="en-AU" w:eastAsia="en-ID"/>
        </w:rPr>
        <w:fldChar w:fldCharType="begin" w:fldLock="1"/>
      </w:r>
      <w:r w:rsidRPr="00095375">
        <w:rPr>
          <w:rFonts w:ascii="Times New Roman" w:hAnsi="Times New Roman" w:cs="Times New Roman"/>
          <w:lang w:val="en-AU" w:eastAsia="en-ID"/>
        </w:rPr>
        <w:instrText>ADDIN CSL_CITATION {"citationItems":[{"id":"ITEM-1","itemData":{"DOI":"10.1080/1533290X.2014.902416","ISSN":"15332918","abstract":"This article describes a study in which seven students with diverse disabilities participated in a one-credit online library research course which had been adapted to be accessible using the best practices literature on distance education for students with special needs. Students provided feedback on the design of the course and participated in in-depth interviews. Results of this study suggest any given class may have students with different types of disabilities, with different paths toward learning. Using the principles of universal design for learning can improve distance education not only for students with special needs, but for all types of learners. © 2014 Published with license by Taylor &amp; Francis.","author":[{"dropping-particle":"","family":"Catalano","given":"Amy","non-dropping-particle":"","parse-names":false,"suffix":""}],"container-title":"Journal of Library and Information Services in Distance Learning","id":"ITEM-1","issue":"1-2","issued":{"date-parts":[["2014"]]},"page":"17-31","title":"Improving Distance Education for Students with Special Needs: A Qualitative Study of Students' Experiences with an Online Library Research Course","type":"article-journal","volume":"8"},"uris":["http://www.mendeley.com/documents/?uuid=0d6072d7-9eea-4230-a93b-1df7214eda8b"]}],"mendeley":{"formattedCitation":"(Catalano, 2014)","plainTextFormattedCitation":"(Catalano, 2014)","previouslyFormattedCitation":"(Catalano, 2014)"},"properties":{"noteIndex":0},"schema":"https://github.com/citation-style-language/schema/raw/master/csl-citation.json"}</w:instrText>
      </w:r>
      <w:r w:rsidRPr="00095375">
        <w:rPr>
          <w:rFonts w:ascii="Times New Roman" w:hAnsi="Times New Roman" w:cs="Times New Roman"/>
          <w:lang w:val="en-AU" w:eastAsia="en-ID"/>
        </w:rPr>
        <w:fldChar w:fldCharType="separate"/>
      </w:r>
      <w:r w:rsidRPr="00095375">
        <w:rPr>
          <w:rFonts w:ascii="Times New Roman" w:hAnsi="Times New Roman" w:cs="Times New Roman"/>
          <w:noProof/>
          <w:lang w:val="en-AU" w:eastAsia="en-ID"/>
        </w:rPr>
        <w:t>(Catalano, 2014)</w:t>
      </w:r>
      <w:r w:rsidRPr="00095375">
        <w:rPr>
          <w:rFonts w:ascii="Times New Roman" w:hAnsi="Times New Roman" w:cs="Times New Roman"/>
          <w:lang w:val="en-AU" w:eastAsia="en-ID"/>
        </w:rPr>
        <w:fldChar w:fldCharType="end"/>
      </w:r>
      <w:r w:rsidRPr="00095375">
        <w:rPr>
          <w:rFonts w:ascii="Times New Roman" w:hAnsi="Times New Roman" w:cs="Times New Roman"/>
          <w:lang w:val="en-AU" w:eastAsia="en-ID"/>
        </w:rPr>
        <w:t>. Perlunya pelatihan bagi guru untuk mempersiapkan PJJ Anak Berkebutuhan Khusus, sehingga seluruh perangkat pembelajaran dapat disusun mempertimbangkan kondisi, hambatan, dan kebutuhan. Dari pelatihan yang diterima guru diharapkan guru dapat memiliki kompetensi dalam melakukan akomodasi kurikulum PJJ, materi, media pembelajran, dan penilain yang dapat diakses dan mudah dipahami Anak Berkebutuhan Khusus.</w:t>
      </w:r>
    </w:p>
    <w:p w:rsidR="00095375" w:rsidRPr="00095375" w:rsidRDefault="00095375" w:rsidP="007178EC">
      <w:pPr>
        <w:spacing w:after="120" w:line="360" w:lineRule="auto"/>
        <w:ind w:firstLine="567"/>
        <w:contextualSpacing/>
        <w:jc w:val="both"/>
        <w:rPr>
          <w:rFonts w:ascii="Times New Roman" w:hAnsi="Times New Roman" w:cs="Times New Roman"/>
          <w:lang w:val="en-AU" w:eastAsia="en-ID"/>
        </w:rPr>
      </w:pPr>
      <w:r w:rsidRPr="00095375">
        <w:rPr>
          <w:rFonts w:ascii="Times New Roman" w:hAnsi="Times New Roman" w:cs="Times New Roman"/>
          <w:lang w:val="en-AU" w:eastAsia="en-ID"/>
        </w:rPr>
        <w:t>Berdasarkan uraian di atas, penyiapan pembelajaran jarak jauh perlu adanya kesiapan berbagai pihak bukan hanya guru akan tetapi orangtua. Kolaborasi antar sekolah dan rumah harus terjalin dengan baik, sehingga ada dukungan lebih bagi anaknya yang sedang melakukan PJJ.</w:t>
      </w:r>
    </w:p>
    <w:p w:rsidR="00095375" w:rsidRPr="00095375" w:rsidRDefault="00095375" w:rsidP="007178EC">
      <w:pPr>
        <w:pBdr>
          <w:top w:val="nil"/>
          <w:left w:val="nil"/>
          <w:bottom w:val="nil"/>
          <w:right w:val="nil"/>
          <w:between w:val="nil"/>
        </w:pBdr>
        <w:spacing w:after="0" w:line="360" w:lineRule="auto"/>
        <w:rPr>
          <w:rFonts w:ascii="Times New Roman" w:hAnsi="Times New Roman" w:cs="Times New Roman"/>
          <w:bCs/>
          <w:color w:val="000000"/>
          <w:sz w:val="20"/>
          <w:szCs w:val="20"/>
          <w:lang w:val="en-AU" w:eastAsia="en-ID"/>
        </w:rPr>
      </w:pPr>
    </w:p>
    <w:p w:rsidR="00F12D72" w:rsidRDefault="00F12D72" w:rsidP="007178EC">
      <w:pPr>
        <w:spacing w:after="120" w:line="360" w:lineRule="auto"/>
        <w:ind w:firstLine="720"/>
        <w:jc w:val="both"/>
        <w:rPr>
          <w:rFonts w:ascii="Times New Roman" w:hAnsi="Times New Roman" w:cs="Times New Roman"/>
        </w:rPr>
      </w:pPr>
    </w:p>
    <w:p w:rsidR="00F12D72" w:rsidRDefault="005D0622" w:rsidP="007178EC">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12D72" w:rsidRDefault="003F6619" w:rsidP="007178EC">
      <w:pPr>
        <w:spacing w:after="0" w:line="360" w:lineRule="auto"/>
        <w:ind w:firstLine="851"/>
        <w:jc w:val="both"/>
        <w:rPr>
          <w:rFonts w:ascii="Times New Roman" w:hAnsi="Times New Roman" w:cs="Times New Roman"/>
          <w:b/>
          <w:lang w:val="en-US"/>
        </w:rPr>
      </w:pPr>
      <w:r w:rsidRPr="003F6619">
        <w:rPr>
          <w:rFonts w:ascii="Times New Roman" w:hAnsi="Times New Roman" w:cs="Times New Roman"/>
        </w:rPr>
        <w:t xml:space="preserve">Penerapan pembelajaran jarak jauh menimbulkan berbagai kendala salah satunya adalah jaringan internet yang menjadi bagian terpenting dalam kebijakan PJJ. Guru menerangkan penerapan PJJ sangat tidak efektif, dimana masih banyak Anak Berkebutuhan Khusus yang kesusahan dalam pembelajrannya di rumah. Kompetensi guru untuk menggunakan berbagai teknologi sangat terbatas, sehingga hanya menggunakan media pembelajaran yang sama pada seluruh mata pelajaran. Hal ini  memberikan efek kebosanan pada Anak </w:t>
      </w:r>
      <w:r w:rsidRPr="003F6619">
        <w:rPr>
          <w:rFonts w:ascii="Times New Roman" w:hAnsi="Times New Roman" w:cs="Times New Roman"/>
        </w:rPr>
        <w:lastRenderedPageBreak/>
        <w:t>Berkebutuhan Khusus dalam pembelajran dan membuatnya menjadi malas belajar di masa pandemi Covid-19.</w:t>
      </w:r>
      <w:r>
        <w:rPr>
          <w:rFonts w:ascii="Times New Roman" w:hAnsi="Times New Roman" w:cs="Times New Roman"/>
        </w:rPr>
        <w:t xml:space="preserve"> </w:t>
      </w:r>
      <w:r w:rsidRPr="003F6619">
        <w:rPr>
          <w:rFonts w:ascii="Times New Roman" w:hAnsi="Times New Roman" w:cs="Times New Roman"/>
        </w:rPr>
        <w:t>Berdasarkan hasil penelitian yang dilakukan peneliti dapat memberikan saran tentang penerapan pembelajaran jarak jauh yang lebih akomodatif pada Anak Berkebutuhan Khusus antara lain; 1) kurikulum diakomodasi didasarkan pada kondisi pandemi ini, 2) guru memberikan media pembelajran virtual yang memberikan efek menyenangkan dan bermakna, 3) kolaborasi antara guru dan orangtua agar apa yang telah disiapkan guru dalam PJJ tersampaikan kepada Anak Berkebutuhan Khusus</w:t>
      </w:r>
    </w:p>
    <w:p w:rsidR="00F12D72" w:rsidRDefault="00F12D72">
      <w:pPr>
        <w:spacing w:after="0"/>
        <w:jc w:val="both"/>
        <w:rPr>
          <w:rFonts w:ascii="Times New Roman" w:hAnsi="Times New Roman" w:cs="Times New Roman"/>
          <w:b/>
          <w:color w:val="000000" w:themeColor="text1"/>
          <w:lang w:val="en-US"/>
        </w:rPr>
      </w:pPr>
    </w:p>
    <w:p w:rsidR="00F12D72" w:rsidRDefault="00F12D72">
      <w:pPr>
        <w:spacing w:after="0"/>
        <w:jc w:val="both"/>
        <w:rPr>
          <w:rFonts w:ascii="Times New Roman" w:hAnsi="Times New Roman" w:cs="Times New Roman"/>
          <w:b/>
          <w:color w:val="000000" w:themeColor="text1"/>
          <w:lang w:val="en-US"/>
        </w:rPr>
      </w:pPr>
    </w:p>
    <w:p w:rsidR="00F12D72" w:rsidRDefault="00F12D72">
      <w:pPr>
        <w:spacing w:after="0"/>
        <w:jc w:val="both"/>
        <w:rPr>
          <w:rFonts w:ascii="Times New Roman" w:hAnsi="Times New Roman" w:cs="Times New Roman"/>
          <w:b/>
          <w:color w:val="000000" w:themeColor="text1"/>
          <w:lang w:val="en-US"/>
        </w:rPr>
      </w:pPr>
    </w:p>
    <w:p w:rsidR="00F12D72" w:rsidRDefault="005D0622">
      <w:pPr>
        <w:spacing w:after="0"/>
        <w:jc w:val="both"/>
        <w:rPr>
          <w:rFonts w:ascii="Times New Roman" w:hAnsi="Times New Roman" w:cs="Times New Roman"/>
          <w:b/>
          <w:lang w:val="en-US"/>
        </w:rPr>
      </w:pPr>
      <w:r>
        <w:rPr>
          <w:rFonts w:ascii="Times New Roman" w:hAnsi="Times New Roman" w:cs="Times New Roman"/>
          <w:b/>
          <w:lang w:val="en-US"/>
        </w:rPr>
        <w:t>DAFTAR PUSTAKA</w:t>
      </w:r>
    </w:p>
    <w:p w:rsidR="005D5BD4" w:rsidRPr="005D5BD4" w:rsidRDefault="005D5BD4" w:rsidP="007178EC">
      <w:pPr>
        <w:widowControl w:val="0"/>
        <w:autoSpaceDE w:val="0"/>
        <w:autoSpaceDN w:val="0"/>
        <w:adjustRightInd w:val="0"/>
        <w:spacing w:before="24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fldChar w:fldCharType="begin" w:fldLock="1"/>
      </w:r>
      <w:r w:rsidRPr="005D5BD4">
        <w:rPr>
          <w:rFonts w:ascii="Times New Roman" w:hAnsi="Times New Roman" w:cs="Times New Roman"/>
          <w:noProof/>
          <w:lang w:val="en-AU" w:eastAsia="en-ID"/>
        </w:rPr>
        <w:instrText xml:space="preserve">ADDIN Mendeley Bibliography CSL_BIBLIOGRAPHY </w:instrText>
      </w:r>
      <w:r w:rsidRPr="005D5BD4">
        <w:rPr>
          <w:rFonts w:ascii="Times New Roman" w:hAnsi="Times New Roman" w:cs="Times New Roman"/>
          <w:noProof/>
          <w:lang w:val="en-AU" w:eastAsia="en-ID"/>
        </w:rPr>
        <w:fldChar w:fldCharType="separate"/>
      </w:r>
      <w:r w:rsidRPr="005D5BD4">
        <w:rPr>
          <w:rFonts w:ascii="Times New Roman" w:hAnsi="Times New Roman" w:cs="Times New Roman"/>
          <w:noProof/>
          <w:lang w:val="en-AU" w:eastAsia="en-ID"/>
        </w:rPr>
        <w:t xml:space="preserve">Abuhammad, S. (2020). Barriers to distance learning during the COVID-19 outbreak: A qualitative review from parents’ perspective. </w:t>
      </w:r>
      <w:r w:rsidRPr="005D5BD4">
        <w:rPr>
          <w:rFonts w:ascii="Times New Roman" w:hAnsi="Times New Roman" w:cs="Times New Roman"/>
          <w:i/>
          <w:iCs/>
          <w:noProof/>
          <w:lang w:val="en-AU" w:eastAsia="en-ID"/>
        </w:rPr>
        <w:t>Heliyon</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6</w:t>
      </w:r>
      <w:r w:rsidRPr="005D5BD4">
        <w:rPr>
          <w:rFonts w:ascii="Times New Roman" w:hAnsi="Times New Roman" w:cs="Times New Roman"/>
          <w:noProof/>
          <w:lang w:val="en-AU" w:eastAsia="en-ID"/>
        </w:rPr>
        <w:t>(11), e05482. https://doi.org/10.1016/j.heliyon.2020.e05482</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Asbury, K., Fox, L., Deniz, E., Code, A., &amp; Toseeb, U. (2020). How is COVID-19 Affecting the Mental Health of Children with Special Educational Needs and Disabilities and Their Families? </w:t>
      </w:r>
      <w:r w:rsidRPr="005D5BD4">
        <w:rPr>
          <w:rFonts w:ascii="Times New Roman" w:hAnsi="Times New Roman" w:cs="Times New Roman"/>
          <w:i/>
          <w:iCs/>
          <w:noProof/>
          <w:lang w:val="en-AU" w:eastAsia="en-ID"/>
        </w:rPr>
        <w:t>Journal of Autism and Developmental Disorders</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0123456789</w:t>
      </w:r>
      <w:r w:rsidRPr="005D5BD4">
        <w:rPr>
          <w:rFonts w:ascii="Times New Roman" w:hAnsi="Times New Roman" w:cs="Times New Roman"/>
          <w:noProof/>
          <w:lang w:val="en-AU" w:eastAsia="en-ID"/>
        </w:rPr>
        <w:t>. https://doi.org/10.1007/s10803-020-04577-2</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Burdette, P. J., &amp; Greer, D. L. (2014). Online learning and students with disabilities: Parent perspectives. </w:t>
      </w:r>
      <w:r w:rsidRPr="005D5BD4">
        <w:rPr>
          <w:rFonts w:ascii="Times New Roman" w:hAnsi="Times New Roman" w:cs="Times New Roman"/>
          <w:i/>
          <w:iCs/>
          <w:noProof/>
          <w:lang w:val="en-AU" w:eastAsia="en-ID"/>
        </w:rPr>
        <w:t>Journal of Interactive Online Learning</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13</w:t>
      </w:r>
      <w:r w:rsidRPr="005D5BD4">
        <w:rPr>
          <w:rFonts w:ascii="Times New Roman" w:hAnsi="Times New Roman" w:cs="Times New Roman"/>
          <w:noProof/>
          <w:lang w:val="en-AU" w:eastAsia="en-ID"/>
        </w:rPr>
        <w:t>(2), 67–88.</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Catalano, A. (2014). Improving Distance Education for Students with Special Needs: A Qualitative Study of Students’ Experiences with an Online Library Research Course. </w:t>
      </w:r>
      <w:r w:rsidRPr="005D5BD4">
        <w:rPr>
          <w:rFonts w:ascii="Times New Roman" w:hAnsi="Times New Roman" w:cs="Times New Roman"/>
          <w:i/>
          <w:iCs/>
          <w:noProof/>
          <w:lang w:val="en-AU" w:eastAsia="en-ID"/>
        </w:rPr>
        <w:t>Journal of Library and Information Services in Distance Learning</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8</w:t>
      </w:r>
      <w:r w:rsidRPr="005D5BD4">
        <w:rPr>
          <w:rFonts w:ascii="Times New Roman" w:hAnsi="Times New Roman" w:cs="Times New Roman"/>
          <w:noProof/>
          <w:lang w:val="en-AU" w:eastAsia="en-ID"/>
        </w:rPr>
        <w:t>(1–2), 17–31. https://doi.org/10.1080/1533290X.2014.902416</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Cavanaugh, C., Repetto, J., Wayer, N., &amp; Spitler, C. (2013). Online Learning for Students with Disabilities: A Framework for Success. </w:t>
      </w:r>
      <w:r w:rsidRPr="005D5BD4">
        <w:rPr>
          <w:rFonts w:ascii="Times New Roman" w:hAnsi="Times New Roman" w:cs="Times New Roman"/>
          <w:i/>
          <w:iCs/>
          <w:noProof/>
          <w:lang w:val="en-AU" w:eastAsia="en-ID"/>
        </w:rPr>
        <w:t>Journal of Special Education Technology</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28</w:t>
      </w:r>
      <w:r w:rsidRPr="005D5BD4">
        <w:rPr>
          <w:rFonts w:ascii="Times New Roman" w:hAnsi="Times New Roman" w:cs="Times New Roman"/>
          <w:noProof/>
          <w:lang w:val="en-AU" w:eastAsia="en-ID"/>
        </w:rPr>
        <w:t>(1), 1–8. https://doi.org/10.1177/016264341302800101</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Daruka, Z. H., &amp; Nagavci, N. (2020). The impact of the COVID-19 pandemic on the Education of Children with Disabilities. </w:t>
      </w:r>
      <w:r w:rsidRPr="005D5BD4">
        <w:rPr>
          <w:rFonts w:ascii="Times New Roman" w:hAnsi="Times New Roman" w:cs="Times New Roman"/>
          <w:i/>
          <w:iCs/>
          <w:noProof/>
          <w:lang w:val="en-AU" w:eastAsia="en-ID"/>
        </w:rPr>
        <w:t>StatCan COVID-19: Data to Insights for a Better Canada</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45280001</w:t>
      </w:r>
      <w:r w:rsidRPr="005D5BD4">
        <w:rPr>
          <w:rFonts w:ascii="Times New Roman" w:hAnsi="Times New Roman" w:cs="Times New Roman"/>
          <w:noProof/>
          <w:lang w:val="en-AU" w:eastAsia="en-ID"/>
        </w:rPr>
        <w:t>. https://doi.org/10.13140/RG.2.2.17807.41125</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https://www.covid19.go.id/ </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Dewi, N. P., Khusus, P., Pendidikan, F., Jakarta, U. N., Fadilah, N., Rahma, S., Khusus, P., Pendidikan, F., &amp; Jakarta, U. N. (2020). Problematika Pembelajaran Untuk Anak Berkebutuhan Khusus Pada Masa Pandemi Covid-19 Di Sekolah Inklusi. </w:t>
      </w:r>
      <w:r w:rsidRPr="005D5BD4">
        <w:rPr>
          <w:rFonts w:ascii="Times New Roman" w:hAnsi="Times New Roman" w:cs="Times New Roman"/>
          <w:i/>
          <w:iCs/>
          <w:noProof/>
          <w:lang w:val="en-AU" w:eastAsia="en-ID"/>
        </w:rPr>
        <w:t>4</w:t>
      </w:r>
      <w:r w:rsidRPr="005D5BD4">
        <w:rPr>
          <w:rFonts w:ascii="Times New Roman" w:hAnsi="Times New Roman" w:cs="Times New Roman"/>
          <w:noProof/>
          <w:lang w:val="en-AU" w:eastAsia="en-ID"/>
        </w:rPr>
        <w:t>, 1–10.</w:t>
      </w:r>
    </w:p>
    <w:p w:rsidR="005D5BD4" w:rsidRPr="005D5BD4" w:rsidRDefault="00B4091A" w:rsidP="005D5BD4">
      <w:pPr>
        <w:widowControl w:val="0"/>
        <w:autoSpaceDE w:val="0"/>
        <w:autoSpaceDN w:val="0"/>
        <w:adjustRightInd w:val="0"/>
        <w:spacing w:after="0"/>
        <w:ind w:left="709" w:hanging="709"/>
        <w:jc w:val="both"/>
        <w:rPr>
          <w:rFonts w:ascii="Times New Roman" w:hAnsi="Times New Roman" w:cs="Times New Roman"/>
          <w:noProof/>
          <w:lang w:val="en-AU" w:eastAsia="en-ID"/>
        </w:rPr>
      </w:pPr>
      <w:r>
        <w:rPr>
          <w:rFonts w:ascii="Times New Roman" w:hAnsi="Times New Roman" w:cs="Times New Roman"/>
          <w:noProof/>
          <w:lang w:eastAsia="en-ID"/>
        </w:rPr>
        <w:t>Gold</w:t>
      </w:r>
      <w:bookmarkStart w:id="0" w:name="_GoBack"/>
      <w:bookmarkEnd w:id="0"/>
      <w:r w:rsidR="005D5BD4" w:rsidRPr="005D5BD4">
        <w:rPr>
          <w:rFonts w:ascii="Times New Roman" w:hAnsi="Times New Roman" w:cs="Times New Roman"/>
          <w:noProof/>
          <w:lang w:val="en-AU" w:eastAsia="en-ID"/>
        </w:rPr>
        <w:t xml:space="preserve">chmidt, K. (2020). The COVID-19 Pandemic: Technology use to Support the Wellbeing of Children. </w:t>
      </w:r>
      <w:r w:rsidR="005D5BD4" w:rsidRPr="005D5BD4">
        <w:rPr>
          <w:rFonts w:ascii="Times New Roman" w:hAnsi="Times New Roman" w:cs="Times New Roman"/>
          <w:i/>
          <w:iCs/>
          <w:noProof/>
          <w:lang w:val="en-AU" w:eastAsia="en-ID"/>
        </w:rPr>
        <w:t>Journal of Pediatric Nursing</w:t>
      </w:r>
      <w:r w:rsidR="005D5BD4" w:rsidRPr="005D5BD4">
        <w:rPr>
          <w:rFonts w:ascii="Times New Roman" w:hAnsi="Times New Roman" w:cs="Times New Roman"/>
          <w:noProof/>
          <w:lang w:val="en-AU" w:eastAsia="en-ID"/>
        </w:rPr>
        <w:t xml:space="preserve">, </w:t>
      </w:r>
      <w:r w:rsidR="005D5BD4" w:rsidRPr="005D5BD4">
        <w:rPr>
          <w:rFonts w:ascii="Times New Roman" w:hAnsi="Times New Roman" w:cs="Times New Roman"/>
          <w:i/>
          <w:iCs/>
          <w:noProof/>
          <w:lang w:val="en-AU" w:eastAsia="en-ID"/>
        </w:rPr>
        <w:t>53</w:t>
      </w:r>
      <w:r w:rsidR="005D5BD4" w:rsidRPr="005D5BD4">
        <w:rPr>
          <w:rFonts w:ascii="Times New Roman" w:hAnsi="Times New Roman" w:cs="Times New Roman"/>
          <w:noProof/>
          <w:lang w:val="en-AU" w:eastAsia="en-ID"/>
        </w:rPr>
        <w:t>, 88–90. https://doi.org/10.1016/j.pedn.2020.04.013</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Jayanegara, I. N., Setiawan, I. N. A. F., &amp; Putri, G. A. M. (2020). Design of Interactive Multimedia Learning Vocabulary for Students Communication Disorder and Deafness During the Covid-19 Pandemic. </w:t>
      </w:r>
      <w:r w:rsidRPr="005D5BD4">
        <w:rPr>
          <w:rFonts w:ascii="Times New Roman" w:hAnsi="Times New Roman" w:cs="Times New Roman"/>
          <w:i/>
          <w:iCs/>
          <w:noProof/>
          <w:lang w:val="en-AU" w:eastAsia="en-ID"/>
        </w:rPr>
        <w:t>IJDS Indonesian Journal of Disability Studies</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7</w:t>
      </w:r>
      <w:r w:rsidRPr="005D5BD4">
        <w:rPr>
          <w:rFonts w:ascii="Times New Roman" w:hAnsi="Times New Roman" w:cs="Times New Roman"/>
          <w:noProof/>
          <w:lang w:val="en-AU" w:eastAsia="en-ID"/>
        </w:rPr>
        <w:t>(2), 239–248. https://doi.org/10.21776/ub.ijds.2020.007.02.12</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Kusumastuti, G., Taufan, J., &amp; Utami, I. S. (2020). Supporting the Parenting Programs in Learning during the Pandemic Period through a Comprehensive Connecting Sheet. </w:t>
      </w:r>
      <w:r w:rsidRPr="005D5BD4">
        <w:rPr>
          <w:rFonts w:ascii="Times New Roman" w:hAnsi="Times New Roman" w:cs="Times New Roman"/>
          <w:i/>
          <w:iCs/>
          <w:noProof/>
          <w:lang w:val="en-AU" w:eastAsia="en-ID"/>
        </w:rPr>
        <w:t xml:space="preserve">IJDS Indonesian Journal of Disability </w:t>
      </w:r>
      <w:r w:rsidRPr="005D5BD4">
        <w:rPr>
          <w:rFonts w:ascii="Times New Roman" w:hAnsi="Times New Roman" w:cs="Times New Roman"/>
          <w:i/>
          <w:iCs/>
          <w:noProof/>
          <w:lang w:val="en-AU" w:eastAsia="en-ID"/>
        </w:rPr>
        <w:lastRenderedPageBreak/>
        <w:t>Studies</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7</w:t>
      </w:r>
      <w:r w:rsidRPr="005D5BD4">
        <w:rPr>
          <w:rFonts w:ascii="Times New Roman" w:hAnsi="Times New Roman" w:cs="Times New Roman"/>
          <w:noProof/>
          <w:lang w:val="en-AU" w:eastAsia="en-ID"/>
        </w:rPr>
        <w:t>(2), 137–140. https://doi.org/10.21776/ub.ijds.2020.007.02.01</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Latifah, Nur., Supena, A. (2020). Pelaksanaan Pembelajaran Anak Tunalaras di Masa Pandemi COVID-19 di Sekolah Dasar. </w:t>
      </w:r>
      <w:r w:rsidRPr="005D5BD4">
        <w:rPr>
          <w:rFonts w:ascii="Times New Roman" w:hAnsi="Times New Roman" w:cs="Times New Roman"/>
          <w:i/>
          <w:iCs/>
          <w:noProof/>
          <w:lang w:val="en-AU" w:eastAsia="en-ID"/>
        </w:rPr>
        <w:t>Jurnal Basicedu</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3</w:t>
      </w:r>
      <w:r w:rsidRPr="005D5BD4">
        <w:rPr>
          <w:rFonts w:ascii="Times New Roman" w:hAnsi="Times New Roman" w:cs="Times New Roman"/>
          <w:noProof/>
          <w:lang w:val="en-AU" w:eastAsia="en-ID"/>
        </w:rPr>
        <w:t>(2), 524–532.</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Ro’fah, R., Hanjarwati, A., &amp; Suprihatiningrum, J. (2020). Is Online Learning Accessible During COVID-19 Pandemic? Voices and Experiences of UIN Sunan Kalijaga Students with Disabilities. In </w:t>
      </w:r>
      <w:r w:rsidRPr="005D5BD4">
        <w:rPr>
          <w:rFonts w:ascii="Times New Roman" w:hAnsi="Times New Roman" w:cs="Times New Roman"/>
          <w:i/>
          <w:iCs/>
          <w:noProof/>
          <w:lang w:val="en-AU" w:eastAsia="en-ID"/>
        </w:rPr>
        <w:t>Nadwa</w:t>
      </w:r>
      <w:r w:rsidRPr="005D5BD4">
        <w:rPr>
          <w:rFonts w:ascii="Times New Roman" w:hAnsi="Times New Roman" w:cs="Times New Roman"/>
          <w:noProof/>
          <w:lang w:val="en-AU" w:eastAsia="en-ID"/>
        </w:rPr>
        <w:t xml:space="preserve"> (Vol. 14, Issue 1). https://doi.org/10.21580/nw.2020.14.1.5672</w:t>
      </w:r>
    </w:p>
    <w:p w:rsidR="005D5BD4" w:rsidRPr="005D5BD4" w:rsidRDefault="005D5BD4" w:rsidP="007178EC">
      <w:pPr>
        <w:widowControl w:val="0"/>
        <w:autoSpaceDE w:val="0"/>
        <w:autoSpaceDN w:val="0"/>
        <w:adjustRightInd w:val="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Tedja, J. N. (2020). The Implementation of Distance Learning Policy During the Covid-19 Pandemic. </w:t>
      </w:r>
      <w:r w:rsidRPr="005D5BD4">
        <w:rPr>
          <w:rFonts w:ascii="Times New Roman" w:hAnsi="Times New Roman" w:cs="Times New Roman"/>
          <w:i/>
          <w:iCs/>
          <w:noProof/>
          <w:lang w:val="en-AU" w:eastAsia="en-ID"/>
        </w:rPr>
        <w:t>Indonesian Journal of Digital Society</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1</w:t>
      </w:r>
      <w:r w:rsidRPr="005D5BD4">
        <w:rPr>
          <w:rFonts w:ascii="Times New Roman" w:hAnsi="Times New Roman" w:cs="Times New Roman"/>
          <w:noProof/>
          <w:lang w:val="en-AU" w:eastAsia="en-ID"/>
        </w:rPr>
        <w:t>(2), 18–28.</w:t>
      </w:r>
    </w:p>
    <w:p w:rsidR="005D5BD4" w:rsidRPr="005D5BD4" w:rsidRDefault="005D5BD4" w:rsidP="005D5BD4">
      <w:pPr>
        <w:widowControl w:val="0"/>
        <w:autoSpaceDE w:val="0"/>
        <w:autoSpaceDN w:val="0"/>
        <w:adjustRightInd w:val="0"/>
        <w:spacing w:after="0"/>
        <w:ind w:left="709" w:hanging="709"/>
        <w:jc w:val="both"/>
        <w:rPr>
          <w:rFonts w:ascii="Times New Roman" w:hAnsi="Times New Roman" w:cs="Times New Roman"/>
          <w:noProof/>
          <w:lang w:val="en-AU" w:eastAsia="en-ID"/>
        </w:rPr>
      </w:pPr>
      <w:r w:rsidRPr="005D5BD4">
        <w:rPr>
          <w:rFonts w:ascii="Times New Roman" w:hAnsi="Times New Roman" w:cs="Times New Roman"/>
          <w:noProof/>
          <w:lang w:val="en-AU" w:eastAsia="en-ID"/>
        </w:rPr>
        <w:t xml:space="preserve">Tovstiga, N., &amp; Tovstiga, G. (2020). COVID-19: a knowledge and learning perspective. </w:t>
      </w:r>
      <w:r w:rsidRPr="005D5BD4">
        <w:rPr>
          <w:rFonts w:ascii="Times New Roman" w:hAnsi="Times New Roman" w:cs="Times New Roman"/>
          <w:i/>
          <w:iCs/>
          <w:noProof/>
          <w:lang w:val="en-AU" w:eastAsia="en-ID"/>
        </w:rPr>
        <w:t>Knowledge Management Research and Practice</w:t>
      </w:r>
      <w:r w:rsidRPr="005D5BD4">
        <w:rPr>
          <w:rFonts w:ascii="Times New Roman" w:hAnsi="Times New Roman" w:cs="Times New Roman"/>
          <w:noProof/>
          <w:lang w:val="en-AU" w:eastAsia="en-ID"/>
        </w:rPr>
        <w:t xml:space="preserve">, </w:t>
      </w:r>
      <w:r w:rsidRPr="005D5BD4">
        <w:rPr>
          <w:rFonts w:ascii="Times New Roman" w:hAnsi="Times New Roman" w:cs="Times New Roman"/>
          <w:i/>
          <w:iCs/>
          <w:noProof/>
          <w:lang w:val="en-AU" w:eastAsia="en-ID"/>
        </w:rPr>
        <w:t>00</w:t>
      </w:r>
      <w:r w:rsidRPr="005D5BD4">
        <w:rPr>
          <w:rFonts w:ascii="Times New Roman" w:hAnsi="Times New Roman" w:cs="Times New Roman"/>
          <w:noProof/>
          <w:lang w:val="en-AU" w:eastAsia="en-ID"/>
        </w:rPr>
        <w:t>(00), 1–6. https://doi.org/10.1080/14778238.2020.1806749</w:t>
      </w:r>
    </w:p>
    <w:p w:rsidR="005D5BD4" w:rsidRPr="005D5BD4" w:rsidRDefault="005D5BD4" w:rsidP="005D5BD4">
      <w:pPr>
        <w:widowControl w:val="0"/>
        <w:autoSpaceDE w:val="0"/>
        <w:autoSpaceDN w:val="0"/>
        <w:adjustRightInd w:val="0"/>
        <w:spacing w:after="0"/>
        <w:ind w:left="709" w:hanging="709"/>
        <w:jc w:val="both"/>
        <w:rPr>
          <w:rFonts w:ascii="Times New Roman" w:hAnsi="Times New Roman" w:cs="Times New Roman"/>
          <w:noProof/>
          <w:sz w:val="20"/>
          <w:szCs w:val="20"/>
          <w:lang w:val="en-AU" w:eastAsia="en-ID"/>
        </w:rPr>
      </w:pPr>
      <w:r w:rsidRPr="005D5BD4">
        <w:rPr>
          <w:rFonts w:ascii="Times New Roman" w:hAnsi="Times New Roman" w:cs="Times New Roman"/>
          <w:noProof/>
          <w:lang w:val="en-AU" w:eastAsia="en-ID"/>
        </w:rPr>
        <w:fldChar w:fldCharType="end"/>
      </w:r>
    </w:p>
    <w:p w:rsidR="005D5BD4" w:rsidRPr="005D5BD4" w:rsidRDefault="005D5BD4" w:rsidP="005D5BD4">
      <w:pPr>
        <w:pBdr>
          <w:top w:val="nil"/>
          <w:left w:val="nil"/>
          <w:bottom w:val="nil"/>
          <w:right w:val="nil"/>
          <w:between w:val="nil"/>
        </w:pBdr>
        <w:tabs>
          <w:tab w:val="left" w:pos="567"/>
        </w:tabs>
        <w:spacing w:after="0"/>
        <w:ind w:left="480" w:hanging="480"/>
        <w:jc w:val="both"/>
        <w:rPr>
          <w:rFonts w:ascii="Times New Roman" w:hAnsi="Times New Roman" w:cs="Times New Roman"/>
          <w:color w:val="000000"/>
          <w:sz w:val="20"/>
          <w:szCs w:val="20"/>
          <w:lang w:val="en-AU" w:eastAsia="en-ID"/>
        </w:rPr>
      </w:pPr>
    </w:p>
    <w:p w:rsidR="00F12D72" w:rsidRDefault="00F12D72">
      <w:pPr>
        <w:widowControl w:val="0"/>
        <w:autoSpaceDE w:val="0"/>
        <w:autoSpaceDN w:val="0"/>
        <w:adjustRightInd w:val="0"/>
        <w:spacing w:after="0"/>
        <w:jc w:val="both"/>
        <w:rPr>
          <w:rFonts w:ascii="Times New Roman" w:hAnsi="Times New Roman" w:cs="Times New Roman"/>
          <w:color w:val="000000"/>
        </w:rPr>
      </w:pPr>
    </w:p>
    <w:p w:rsidR="00F12D72" w:rsidRDefault="00F12D72">
      <w:pPr>
        <w:spacing w:after="120"/>
        <w:ind w:firstLine="720"/>
        <w:jc w:val="both"/>
        <w:rPr>
          <w:rFonts w:ascii="Times New Roman" w:hAnsi="Times New Roman" w:cs="Times New Roman"/>
          <w:lang w:val="en-US"/>
        </w:rPr>
      </w:pPr>
    </w:p>
    <w:sectPr w:rsidR="00F12D72">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22" w:rsidRDefault="005D0622">
      <w:pPr>
        <w:spacing w:line="240" w:lineRule="auto"/>
      </w:pPr>
      <w:r>
        <w:separator/>
      </w:r>
    </w:p>
  </w:endnote>
  <w:endnote w:type="continuationSeparator" w:id="0">
    <w:p w:rsidR="005D0622" w:rsidRDefault="005D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72" w:rsidRDefault="005D0622">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F12D72" w:rsidRDefault="005D0622">
    <w:pPr>
      <w:pStyle w:val="Footer"/>
      <w:jc w:val="right"/>
      <w:rPr>
        <w:rFonts w:ascii="Times New Roman" w:hAnsi="Times New Roman" w:cs="Times New Roman"/>
      </w:rPr>
    </w:pPr>
    <w:r>
      <w:rPr>
        <w:rFonts w:ascii="Times New Roman" w:hAnsi="Times New Roman" w:cs="Times New Roman"/>
        <w:lang w:val="en-US"/>
      </w:rPr>
      <w:t>p-ISSN 2580-3735 e-ISSN 2580-1147</w:t>
    </w:r>
  </w:p>
  <w:p w:rsidR="00F12D72" w:rsidRDefault="00F1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22" w:rsidRDefault="005D0622">
      <w:pPr>
        <w:spacing w:after="0" w:line="240" w:lineRule="auto"/>
      </w:pPr>
      <w:r>
        <w:separator/>
      </w:r>
    </w:p>
  </w:footnote>
  <w:footnote w:type="continuationSeparator" w:id="0">
    <w:p w:rsidR="005D0622" w:rsidRDefault="005D0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72" w:rsidRDefault="005D0622">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F12D72" w:rsidRDefault="00F12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72" w:rsidRDefault="005D062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B4091A" w:rsidRPr="00B4091A">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F12D72" w:rsidRDefault="005D062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F12D72" w:rsidRDefault="00F12D72">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95375"/>
    <w:rsid w:val="000A56B1"/>
    <w:rsid w:val="001028D0"/>
    <w:rsid w:val="003230F1"/>
    <w:rsid w:val="0039487D"/>
    <w:rsid w:val="003F6619"/>
    <w:rsid w:val="00412FA0"/>
    <w:rsid w:val="00474544"/>
    <w:rsid w:val="00496319"/>
    <w:rsid w:val="00584E62"/>
    <w:rsid w:val="00587A14"/>
    <w:rsid w:val="005D0622"/>
    <w:rsid w:val="005D5BD4"/>
    <w:rsid w:val="0066296A"/>
    <w:rsid w:val="007178EC"/>
    <w:rsid w:val="00914C4D"/>
    <w:rsid w:val="009F0B69"/>
    <w:rsid w:val="00B4091A"/>
    <w:rsid w:val="00B535B0"/>
    <w:rsid w:val="00DF3ECE"/>
    <w:rsid w:val="00E43AA6"/>
    <w:rsid w:val="00E51F5E"/>
    <w:rsid w:val="00F12D7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A1C5914-983D-4458-8985-5B2B148F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1"/>
    <w:rsid w:val="00095375"/>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semiHidden/>
    <w:unhideWhenUsed/>
    <w:rsid w:val="0009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75DE-4B29-80CE-3D765816313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75DE-4B29-80CE-3D765816313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75DE-4B29-80CE-3D765816313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75DE-4B29-80CE-3D7658163134}"/>
              </c:ext>
            </c:extLst>
          </c:dPt>
          <c:dLbls>
            <c:dLbl>
              <c:idx val="1"/>
              <c:layout>
                <c:manualLayout>
                  <c:x val="-0.11724487226020548"/>
                  <c:y val="-6.286258572517151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75DE-4B29-80CE-3D76581631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Efektif</c:v>
                </c:pt>
                <c:pt idx="1">
                  <c:v>Tidak Efektif</c:v>
                </c:pt>
                <c:pt idx="2">
                  <c:v>Tidak tahu</c:v>
                </c:pt>
              </c:strCache>
            </c:strRef>
          </c:cat>
          <c:val>
            <c:numRef>
              <c:f>Sheet1!$B$2:$B$5</c:f>
              <c:numCache>
                <c:formatCode>General</c:formatCode>
                <c:ptCount val="4"/>
                <c:pt idx="0">
                  <c:v>15</c:v>
                </c:pt>
                <c:pt idx="1">
                  <c:v>83.6</c:v>
                </c:pt>
                <c:pt idx="2">
                  <c:v>1.4</c:v>
                </c:pt>
              </c:numCache>
            </c:numRef>
          </c:val>
          <c:extLst xmlns:c16r2="http://schemas.microsoft.com/office/drawing/2015/06/chart">
            <c:ext xmlns:c16="http://schemas.microsoft.com/office/drawing/2014/chart" uri="{C3380CC4-5D6E-409C-BE32-E72D297353CC}">
              <c16:uniqueId val="{00000008-75DE-4B29-80CE-3D7658163134}"/>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2</cp:revision>
  <dcterms:created xsi:type="dcterms:W3CDTF">2020-12-15T04:18:00Z</dcterms:created>
  <dcterms:modified xsi:type="dcterms:W3CDTF">2021-04-30T02:08:00Z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