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61" w:rsidRDefault="00E1622F">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792F61" w:rsidRDefault="00E1622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792F61" w:rsidRDefault="00E1622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792F61" w:rsidRDefault="00E1622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792F61" w:rsidRDefault="00792F61">
      <w:pPr>
        <w:spacing w:after="120" w:line="240" w:lineRule="auto"/>
        <w:rPr>
          <w:rFonts w:ascii="Times New Roman" w:hAnsi="Times New Roman"/>
          <w:b/>
          <w:sz w:val="28"/>
          <w:szCs w:val="28"/>
          <w:lang w:val="en-US"/>
        </w:rPr>
      </w:pPr>
    </w:p>
    <w:p w:rsidR="000F0E1E" w:rsidRDefault="00FE57C8" w:rsidP="00FE57C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PERSEPSI GURU DAN ORANGTUA </w:t>
      </w:r>
      <w:r w:rsidR="00C120B5">
        <w:rPr>
          <w:rFonts w:ascii="Times New Roman" w:hAnsi="Times New Roman" w:cs="Times New Roman"/>
          <w:b/>
          <w:color w:val="000000" w:themeColor="text1"/>
          <w:sz w:val="24"/>
          <w:szCs w:val="24"/>
          <w:lang w:val="sv-SE"/>
        </w:rPr>
        <w:t>STRATEGI MENGAJAR</w:t>
      </w:r>
      <w:r>
        <w:rPr>
          <w:rFonts w:ascii="Times New Roman" w:hAnsi="Times New Roman" w:cs="Times New Roman"/>
          <w:b/>
          <w:color w:val="000000" w:themeColor="text1"/>
          <w:sz w:val="24"/>
          <w:szCs w:val="24"/>
          <w:lang w:val="sv-SE"/>
        </w:rPr>
        <w:t xml:space="preserve"> ANAK AUTISM </w:t>
      </w:r>
    </w:p>
    <w:p w:rsidR="00792F61" w:rsidRPr="00FE57C8" w:rsidRDefault="00FE57C8" w:rsidP="00FE57C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SAAT COVID-19 </w:t>
      </w:r>
      <w:r w:rsidR="000F0E1E">
        <w:rPr>
          <w:rFonts w:ascii="Times New Roman" w:hAnsi="Times New Roman" w:cs="Times New Roman"/>
          <w:b/>
          <w:color w:val="000000" w:themeColor="text1"/>
          <w:sz w:val="24"/>
          <w:szCs w:val="24"/>
          <w:lang w:val="sv-SE"/>
        </w:rPr>
        <w:t>DI SEKOLAH DASAR</w:t>
      </w:r>
    </w:p>
    <w:p w:rsidR="00792F61" w:rsidRDefault="00792F61">
      <w:pPr>
        <w:autoSpaceDE w:val="0"/>
        <w:autoSpaceDN w:val="0"/>
        <w:adjustRightInd w:val="0"/>
        <w:spacing w:after="0" w:line="240" w:lineRule="auto"/>
        <w:jc w:val="center"/>
        <w:rPr>
          <w:rFonts w:ascii="Times New Roman" w:hAnsi="Times New Roman" w:cs="Times New Roman"/>
          <w:b/>
          <w:bCs/>
          <w:color w:val="000000"/>
          <w:sz w:val="24"/>
          <w:szCs w:val="24"/>
        </w:rPr>
      </w:pPr>
    </w:p>
    <w:p w:rsidR="00792F61" w:rsidRDefault="00FE57C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Sulistyani Puteri Ramadhani</w:t>
      </w:r>
      <w:r w:rsidRPr="00FE57C8">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Asep Supena</w:t>
      </w:r>
      <w:r w:rsidRPr="00FE57C8">
        <w:rPr>
          <w:rFonts w:ascii="Times New Roman" w:hAnsi="Times New Roman" w:cs="Times New Roman"/>
          <w:b/>
          <w:bCs/>
          <w:color w:val="000000"/>
          <w:sz w:val="24"/>
          <w:szCs w:val="24"/>
          <w:vertAlign w:val="superscript"/>
          <w:lang w:val="en-US"/>
        </w:rPr>
        <w:t>2</w:t>
      </w:r>
      <w:r w:rsidR="00E1622F">
        <w:rPr>
          <w:rFonts w:ascii="Times New Roman" w:hAnsi="Times New Roman" w:cs="Times New Roman"/>
          <w:b/>
          <w:bCs/>
          <w:color w:val="000000"/>
          <w:sz w:val="24"/>
          <w:szCs w:val="24"/>
        </w:rPr>
        <w:t xml:space="preserve"> </w:t>
      </w:r>
      <w:r w:rsidR="00E1622F">
        <w:rPr>
          <w:rFonts w:ascii="Times New Roman" w:hAnsi="Times New Roman" w:cs="Times New Roman"/>
          <w:b/>
          <w:bCs/>
          <w:color w:val="000000"/>
          <w:sz w:val="24"/>
          <w:szCs w:val="24"/>
          <w:vertAlign w:val="superscript"/>
        </w:rPr>
        <w:sym w:font="Wingdings" w:char="F02A"/>
      </w:r>
      <w:r w:rsidR="00E1622F">
        <w:rPr>
          <w:rFonts w:ascii="Times New Roman" w:hAnsi="Times New Roman" w:cs="Times New Roman"/>
          <w:color w:val="000000"/>
          <w:sz w:val="24"/>
          <w:szCs w:val="24"/>
        </w:rPr>
        <w:t xml:space="preserve"> </w:t>
      </w:r>
    </w:p>
    <w:p w:rsidR="00FE57C8" w:rsidRDefault="00FE57C8">
      <w:pPr>
        <w:pStyle w:val="Afiliasi"/>
        <w:rPr>
          <w:sz w:val="22"/>
          <w:szCs w:val="24"/>
          <w:lang w:val="en-US"/>
        </w:rPr>
      </w:pPr>
      <w:r>
        <w:rPr>
          <w:sz w:val="22"/>
          <w:szCs w:val="24"/>
          <w:lang w:val="en-US"/>
        </w:rPr>
        <w:t>Universitas Trilogi</w:t>
      </w:r>
    </w:p>
    <w:p w:rsidR="00FE57C8" w:rsidRDefault="00FE57C8">
      <w:pPr>
        <w:pStyle w:val="Afiliasi"/>
        <w:rPr>
          <w:sz w:val="22"/>
          <w:szCs w:val="24"/>
          <w:lang w:val="en-US"/>
        </w:rPr>
      </w:pPr>
      <w:r>
        <w:rPr>
          <w:sz w:val="22"/>
          <w:szCs w:val="24"/>
          <w:lang w:val="en-US"/>
        </w:rPr>
        <w:t>Universitas Negeri Jakarta</w:t>
      </w:r>
    </w:p>
    <w:p w:rsidR="00FE57C8" w:rsidRDefault="00FE57C8">
      <w:pPr>
        <w:pStyle w:val="Afiliasi"/>
        <w:rPr>
          <w:sz w:val="22"/>
          <w:szCs w:val="24"/>
          <w:lang w:val="en-US"/>
        </w:rPr>
      </w:pPr>
    </w:p>
    <w:p w:rsidR="00FE57C8" w:rsidRDefault="00FE57C8" w:rsidP="00C120B5">
      <w:pPr>
        <w:pStyle w:val="Afiliasi"/>
        <w:rPr>
          <w:sz w:val="22"/>
          <w:szCs w:val="24"/>
          <w:lang w:val="en-US"/>
        </w:rPr>
      </w:pPr>
      <w:proofErr w:type="gramStart"/>
      <w:r>
        <w:rPr>
          <w:sz w:val="22"/>
          <w:szCs w:val="24"/>
          <w:lang w:val="en-US"/>
        </w:rPr>
        <w:t>Email</w:t>
      </w:r>
      <w:r w:rsidR="00C120B5">
        <w:rPr>
          <w:sz w:val="22"/>
          <w:szCs w:val="24"/>
          <w:lang w:val="en-US"/>
        </w:rPr>
        <w:t xml:space="preserve"> :</w:t>
      </w:r>
      <w:proofErr w:type="gramEnd"/>
      <w:r w:rsidR="00C120B5">
        <w:rPr>
          <w:sz w:val="22"/>
          <w:szCs w:val="24"/>
          <w:lang w:val="en-US"/>
        </w:rPr>
        <w:t xml:space="preserve"> </w:t>
      </w:r>
      <w:hyperlink r:id="rId12" w:history="1">
        <w:r w:rsidRPr="001A26CD">
          <w:rPr>
            <w:rStyle w:val="Hyperlink"/>
            <w:sz w:val="22"/>
            <w:szCs w:val="24"/>
            <w:lang w:val="en-US"/>
          </w:rPr>
          <w:t>sulistyani@trilogi.ac.id</w:t>
        </w:r>
      </w:hyperlink>
      <w:r w:rsidR="00C120B5">
        <w:rPr>
          <w:sz w:val="22"/>
          <w:szCs w:val="24"/>
          <w:lang w:val="en-US"/>
        </w:rPr>
        <w:t xml:space="preserve">, </w:t>
      </w:r>
      <w:hyperlink r:id="rId13" w:history="1">
        <w:r w:rsidRPr="001A26CD">
          <w:rPr>
            <w:rStyle w:val="Hyperlink"/>
            <w:sz w:val="22"/>
            <w:szCs w:val="24"/>
            <w:lang w:val="en-US"/>
          </w:rPr>
          <w:t>asep.supena@unj.ac.id</w:t>
        </w:r>
      </w:hyperlink>
      <w:r>
        <w:rPr>
          <w:sz w:val="22"/>
          <w:szCs w:val="24"/>
          <w:lang w:val="en-US"/>
        </w:rPr>
        <w:t xml:space="preserve"> </w:t>
      </w:r>
    </w:p>
    <w:p w:rsidR="00792F61" w:rsidRDefault="00792F6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792F61" w:rsidRDefault="00E1622F" w:rsidP="00A847AF">
      <w:pPr>
        <w:autoSpaceDE w:val="0"/>
        <w:autoSpaceDN w:val="0"/>
        <w:adjustRightInd w:val="0"/>
        <w:spacing w:before="120" w:after="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C120B5" w:rsidRPr="00C120B5" w:rsidRDefault="00C120B5">
      <w:pPr>
        <w:pStyle w:val="abstrak"/>
        <w:spacing w:after="120"/>
        <w:ind w:left="0" w:right="57"/>
        <w:rPr>
          <w:sz w:val="24"/>
          <w:szCs w:val="22"/>
        </w:rPr>
      </w:pPr>
      <w:proofErr w:type="gramStart"/>
      <w:r w:rsidRPr="00C120B5">
        <w:rPr>
          <w:sz w:val="22"/>
        </w:rPr>
        <w:t>Penting bagi guru dan orangtua dalam meningkatkan aktivitas saat COVID19.</w:t>
      </w:r>
      <w:proofErr w:type="gramEnd"/>
      <w:r w:rsidRPr="00C120B5">
        <w:rPr>
          <w:sz w:val="22"/>
        </w:rPr>
        <w:t xml:space="preserve"> </w:t>
      </w:r>
      <w:proofErr w:type="gramStart"/>
      <w:r w:rsidRPr="00C120B5">
        <w:rPr>
          <w:sz w:val="22"/>
        </w:rPr>
        <w:t xml:space="preserve">Penelitian ini memberikan deskripsi tentang pengalaman guru dan orangtua dalam pembelajaran saat COVID-19 dengan anak yang </w:t>
      </w:r>
      <w:r>
        <w:rPr>
          <w:sz w:val="22"/>
        </w:rPr>
        <w:t xml:space="preserve">autism </w:t>
      </w:r>
      <w:r w:rsidRPr="00C120B5">
        <w:rPr>
          <w:sz w:val="22"/>
        </w:rPr>
        <w:t>tetap belajar di lingkungan rumah.</w:t>
      </w:r>
      <w:proofErr w:type="gramEnd"/>
      <w:r w:rsidRPr="00C120B5">
        <w:rPr>
          <w:sz w:val="22"/>
        </w:rPr>
        <w:t xml:space="preserve"> </w:t>
      </w:r>
      <w:proofErr w:type="gramStart"/>
      <w:r w:rsidRPr="00C120B5">
        <w:rPr>
          <w:sz w:val="22"/>
        </w:rPr>
        <w:t>Penelitian ini menggambarkan kondisi sebenarnya yang dialami oleh guru dan orangtua dalam mengeksplor kegiatan aktivitas belajar saat COVID-19.</w:t>
      </w:r>
      <w:proofErr w:type="gramEnd"/>
      <w:r w:rsidRPr="00C120B5">
        <w:rPr>
          <w:sz w:val="22"/>
        </w:rPr>
        <w:t xml:space="preserve"> Dengan menggunakan teknik triangulasi data yang didapatkan dari orangtua, guru dan </w:t>
      </w:r>
      <w:proofErr w:type="gramStart"/>
      <w:r w:rsidRPr="00C120B5">
        <w:rPr>
          <w:sz w:val="22"/>
        </w:rPr>
        <w:t xml:space="preserve">pengamatan </w:t>
      </w:r>
      <w:r>
        <w:rPr>
          <w:sz w:val="22"/>
        </w:rPr>
        <w:t xml:space="preserve"> responden</w:t>
      </w:r>
      <w:proofErr w:type="gramEnd"/>
      <w:r>
        <w:rPr>
          <w:sz w:val="22"/>
        </w:rPr>
        <w:t xml:space="preserve"> </w:t>
      </w:r>
      <w:r w:rsidRPr="00C120B5">
        <w:rPr>
          <w:sz w:val="22"/>
        </w:rPr>
        <w:t xml:space="preserve">sebagai subjek penelitian. </w:t>
      </w:r>
      <w:proofErr w:type="gramStart"/>
      <w:r w:rsidRPr="00C120B5">
        <w:rPr>
          <w:sz w:val="22"/>
        </w:rPr>
        <w:t>Data wawancara dan observasi dianalisis selama wabah COVID-19 secara sistematis dan terstruktur.</w:t>
      </w:r>
      <w:proofErr w:type="gramEnd"/>
      <w:r w:rsidRPr="00C120B5">
        <w:rPr>
          <w:sz w:val="22"/>
        </w:rPr>
        <w:t xml:space="preserve"> Analisis data mengungkapkan </w:t>
      </w:r>
      <w:r>
        <w:rPr>
          <w:sz w:val="22"/>
        </w:rPr>
        <w:t xml:space="preserve">tiga </w:t>
      </w:r>
      <w:r w:rsidRPr="00C120B5">
        <w:rPr>
          <w:sz w:val="22"/>
        </w:rPr>
        <w:t xml:space="preserve">tema : 1) cara guru dan orangtua dalam pembelajaran selama COVID-19 pada anak yang berkebutuhan khusus </w:t>
      </w:r>
      <w:r>
        <w:rPr>
          <w:sz w:val="22"/>
        </w:rPr>
        <w:t xml:space="preserve">autism </w:t>
      </w:r>
      <w:r w:rsidRPr="00C120B5">
        <w:rPr>
          <w:sz w:val="22"/>
        </w:rPr>
        <w:t>2) Hambatan orangtua dan guru menghad</w:t>
      </w:r>
      <w:r w:rsidR="00A847AF">
        <w:rPr>
          <w:sz w:val="22"/>
        </w:rPr>
        <w:t xml:space="preserve">api COVID-19 pada anak autism </w:t>
      </w:r>
      <w:r w:rsidRPr="00C120B5">
        <w:rPr>
          <w:sz w:val="22"/>
        </w:rPr>
        <w:t xml:space="preserve">3) Persepsi orangtua dan guru untuk memberikan aktivitas belajar pada anak pada </w:t>
      </w:r>
      <w:r>
        <w:rPr>
          <w:sz w:val="22"/>
        </w:rPr>
        <w:t xml:space="preserve">autism. </w:t>
      </w:r>
      <w:proofErr w:type="gramStart"/>
      <w:r w:rsidRPr="00C120B5">
        <w:rPr>
          <w:sz w:val="22"/>
        </w:rPr>
        <w:t xml:space="preserve">Hasil penelitian ini diungkapkan positif oleh orangtua dan guru pendamping kelas pada area perkembangan anak dengan </w:t>
      </w:r>
      <w:r>
        <w:rPr>
          <w:sz w:val="22"/>
        </w:rPr>
        <w:t>autism</w:t>
      </w:r>
      <w:r w:rsidRPr="00C120B5">
        <w:rPr>
          <w:sz w:val="22"/>
        </w:rPr>
        <w:t xml:space="preserve"> untuk melibatkan </w:t>
      </w:r>
      <w:r>
        <w:rPr>
          <w:sz w:val="22"/>
        </w:rPr>
        <w:t>responden</w:t>
      </w:r>
      <w:r w:rsidRPr="00C120B5">
        <w:rPr>
          <w:sz w:val="22"/>
        </w:rPr>
        <w:t xml:space="preserve"> dalam kegiatan aktivitas belajar di lingkungan rumah.</w:t>
      </w:r>
      <w:proofErr w:type="gramEnd"/>
    </w:p>
    <w:p w:rsidR="00792F61" w:rsidRPr="00A847AF" w:rsidRDefault="00E1622F">
      <w:pPr>
        <w:pStyle w:val="abstrak"/>
        <w:spacing w:after="120"/>
        <w:ind w:left="0" w:right="57"/>
        <w:rPr>
          <w:sz w:val="22"/>
          <w:szCs w:val="22"/>
        </w:rPr>
      </w:pPr>
      <w:r>
        <w:rPr>
          <w:b/>
          <w:sz w:val="22"/>
          <w:szCs w:val="22"/>
          <w:lang w:val="id-ID"/>
        </w:rPr>
        <w:t xml:space="preserve">Kata Kunci: </w:t>
      </w:r>
      <w:r w:rsidR="00C120B5">
        <w:rPr>
          <w:i/>
          <w:sz w:val="22"/>
          <w:szCs w:val="22"/>
        </w:rPr>
        <w:t>autism, sekolah dasar, covid-19</w:t>
      </w:r>
    </w:p>
    <w:p w:rsidR="00792F61" w:rsidRDefault="00E1622F" w:rsidP="00A847AF">
      <w:pPr>
        <w:pStyle w:val="StyleAuthorBold"/>
        <w:spacing w:before="120" w:after="0"/>
        <w:jc w:val="left"/>
        <w:rPr>
          <w:lang w:val="id-ID"/>
        </w:rPr>
      </w:pPr>
      <w:r>
        <w:rPr>
          <w:lang w:val="id-ID"/>
        </w:rPr>
        <w:t>Abstract</w:t>
      </w:r>
    </w:p>
    <w:p w:rsidR="00A847AF" w:rsidRPr="00A847AF" w:rsidRDefault="00A8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A847AF">
        <w:rPr>
          <w:rFonts w:ascii="Times New Roman" w:hAnsi="Times New Roman" w:cs="Times New Roman"/>
          <w:lang w:val="en-US"/>
        </w:rPr>
        <w:t>It is important for teachers and parents to increase their activities during COVID19. This study provides a description of the experiences of teachers and parents in learning during COVID-19 with children with autism who continue to learn in the home environment. This research describes the actual conditions experienced by teachers and parents in exploring learning activities during COVID-19. By using data triangulation techniques obtained from parents, teachers and observations of respondents as research subjects. Interview and observation data were analyzed during the COVID-19 outbreak in a systematic and structured manner. Data analysis reveals three themes: 1) how teachers and parents learn during COVID-19 in children with special needs with autism 2) Barriers for parents and teachers to face COVID-19 in children with speech disorders. 3) Perception of parents and teachers to provide learning activities for children with autism. The results of this study were positively expressed by parents and class assisting teachers in the area of ​​child development with autism to involve respondents in learning activities in the home environment.</w:t>
      </w:r>
    </w:p>
    <w:p w:rsidR="00792F61" w:rsidRPr="00A847AF" w:rsidRDefault="00E1622F" w:rsidP="00A8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lang w:val="en-US"/>
        </w:rPr>
      </w:pPr>
      <w:r w:rsidRPr="00A847AF">
        <w:rPr>
          <w:rFonts w:ascii="Times New Roman" w:hAnsi="Times New Roman" w:cs="Times New Roman"/>
          <w:b/>
        </w:rPr>
        <w:t>Keywords:</w:t>
      </w:r>
      <w:r w:rsidRPr="00A847AF">
        <w:rPr>
          <w:rFonts w:ascii="Times New Roman" w:hAnsi="Times New Roman" w:cs="Times New Roman"/>
        </w:rPr>
        <w:t xml:space="preserve"> </w:t>
      </w:r>
      <w:r w:rsidR="00A847AF">
        <w:rPr>
          <w:rFonts w:ascii="Times New Roman" w:hAnsi="Times New Roman" w:cs="Times New Roman"/>
          <w:i/>
        </w:rPr>
        <w:t xml:space="preserve">autism, </w:t>
      </w:r>
      <w:r w:rsidR="00A847AF">
        <w:rPr>
          <w:rFonts w:ascii="Times New Roman" w:hAnsi="Times New Roman" w:cs="Times New Roman"/>
          <w:i/>
          <w:lang w:val="en-US"/>
        </w:rPr>
        <w:t>elementary school</w:t>
      </w:r>
      <w:r w:rsidR="00A847AF" w:rsidRPr="00A847AF">
        <w:rPr>
          <w:rFonts w:ascii="Times New Roman" w:hAnsi="Times New Roman" w:cs="Times New Roman"/>
          <w:i/>
        </w:rPr>
        <w:t>, covid-19</w:t>
      </w:r>
    </w:p>
    <w:p w:rsidR="00792F61" w:rsidRDefault="00E1622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C120B5">
        <w:rPr>
          <w:rFonts w:ascii="TimesNewRomanPSMT" w:hAnsi="TimesNewRomanPSMT"/>
          <w:color w:val="000000"/>
          <w:lang w:val="en-US"/>
        </w:rPr>
        <w:t>1 Sulistyani Puteri Ramadhani</w:t>
      </w:r>
      <w:r>
        <w:rPr>
          <w:rFonts w:ascii="TimesNewRomanPSMT" w:hAnsi="TimesNewRomanPSMT"/>
          <w:color w:val="000000"/>
          <w:vertAlign w:val="superscript"/>
          <w:lang w:val="en-US"/>
        </w:rPr>
        <w:t>1</w:t>
      </w:r>
      <w:r w:rsidR="00C120B5">
        <w:rPr>
          <w:rFonts w:ascii="TimesNewRomanPSMT" w:hAnsi="TimesNewRomanPSMT"/>
          <w:color w:val="000000"/>
          <w:lang w:val="en-US"/>
        </w:rPr>
        <w:t>, Asep Supena</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792F61" w:rsidRDefault="00E1622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792F61" w:rsidRDefault="00E1622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792F61" w:rsidRDefault="00E1622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FE57C8">
        <w:rPr>
          <w:rFonts w:ascii="Times New Roman" w:hAnsi="Times New Roman" w:cs="Times New Roman"/>
          <w:color w:val="000000"/>
          <w:lang w:val="en-US"/>
        </w:rPr>
        <w:t>sulistyani@trilogi.ac.id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792F61" w:rsidRDefault="00FE57C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(081210339004</w:t>
      </w:r>
      <w:r w:rsidR="00E1622F">
        <w:rPr>
          <w:rFonts w:ascii="Times New Roman" w:hAnsi="Times New Roman" w:cs="Times New Roman"/>
          <w:lang w:val="en-US"/>
        </w:rPr>
        <w:t>)</w:t>
      </w:r>
      <w:r w:rsidR="00E1622F">
        <w:rPr>
          <w:rFonts w:ascii="Times New Roman" w:hAnsi="Times New Roman" w:cs="Times New Roman"/>
        </w:rPr>
        <w:tab/>
      </w:r>
      <w:r w:rsidR="00E1622F">
        <w:rPr>
          <w:rFonts w:ascii="Times New Roman" w:hAnsi="Times New Roman" w:cs="Times New Roman"/>
          <w:color w:val="000000"/>
        </w:rPr>
        <w:t>ISS</w:t>
      </w:r>
      <w:r w:rsidR="00E1622F">
        <w:rPr>
          <w:rFonts w:ascii="Times New Roman" w:hAnsi="Times New Roman" w:cs="Times New Roman"/>
          <w:color w:val="000000"/>
          <w:lang w:val="en-US"/>
        </w:rPr>
        <w:t>N 2580-1147</w:t>
      </w:r>
      <w:r w:rsidR="00E1622F">
        <w:rPr>
          <w:rFonts w:ascii="Times New Roman" w:hAnsi="Times New Roman" w:cs="Times New Roman"/>
        </w:rPr>
        <w:t xml:space="preserve"> (Media Online)</w:t>
      </w:r>
    </w:p>
    <w:p w:rsidR="00792F61" w:rsidRDefault="00792F61">
      <w:pPr>
        <w:tabs>
          <w:tab w:val="left" w:pos="851"/>
          <w:tab w:val="left" w:pos="6237"/>
        </w:tabs>
        <w:autoSpaceDE w:val="0"/>
        <w:autoSpaceDN w:val="0"/>
        <w:adjustRightInd w:val="0"/>
        <w:spacing w:after="0" w:line="240" w:lineRule="auto"/>
        <w:rPr>
          <w:rFonts w:ascii="Times New Roman" w:hAnsi="Times New Roman" w:cs="Times New Roman"/>
        </w:rPr>
      </w:pPr>
    </w:p>
    <w:p w:rsidR="00792F61" w:rsidRPr="00880C5C" w:rsidRDefault="00E1622F" w:rsidP="00880C5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880C5C" w:rsidRPr="00880C5C" w:rsidRDefault="00E1622F" w:rsidP="00880C5C">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880C5C" w:rsidRPr="008A16A1" w:rsidRDefault="00880C5C" w:rsidP="00880C5C">
      <w:pPr>
        <w:spacing w:after="0" w:line="240" w:lineRule="auto"/>
        <w:ind w:firstLine="426"/>
        <w:jc w:val="both"/>
        <w:rPr>
          <w:rFonts w:ascii="Times New Roman" w:hAnsi="Times New Roman" w:cs="Times New Roman"/>
          <w:lang w:val="en-US"/>
        </w:rPr>
      </w:pPr>
      <w:r w:rsidRPr="00880C5C">
        <w:rPr>
          <w:rFonts w:ascii="Times New Roman" w:hAnsi="Times New Roman" w:cs="Times New Roman"/>
        </w:rPr>
        <w:t>COVID-19 merupakan penyakit menular yang disebabkan oleh virus bernama SARS-COV2, atau seringkali disebut Virus Corona</w:t>
      </w:r>
      <w:r w:rsidR="00C120B5">
        <w:rPr>
          <w:rFonts w:ascii="Times New Roman" w:hAnsi="Times New Roman" w:cs="Times New Roman"/>
        </w:rPr>
        <w:fldChar w:fldCharType="begin" w:fldLock="1"/>
      </w:r>
      <w:r w:rsidR="00C120B5">
        <w:rPr>
          <w:rFonts w:ascii="Times New Roman" w:hAnsi="Times New Roman" w:cs="Times New Roman"/>
        </w:rPr>
        <w:instrText>ADDIN CSL_CITATION {"citationItems":[{"id":"ITEM-1","itemData":{"DOI":"10.33369/pendipa.3.3.167-173","ISSN":"2086-9363","abstract":"AbstraCT[The use of google classroom as a virtual classroom development in problem solving skills on kinematics topics for students majoring in computer systems] From observations in the field, it appears that students basically experience obstacles in developing problem solving skills. To assist students in developing problem solving skills, we can use technology developments that are developing rapidly in the last decade. One way of it is use Google Classroom. Therefore this study aims to develop student problem solving skills in the topic of parabolic motion and test the effectiveness of Google Classroom in the learning process on parabolic motion material. The research method used is a qualitative description based development research. The study was conducted with pre-research stages, experiments, evaluation of written tests and questionnaires. The research subject is in one class majoring in computer systems using all subjects in the study group (intact group) to be given treatment. The research shows that the Use of Google Classroom was running optimally. This can be seen from the results of student work and the results of questionnaires filled out by students. Besides learning with Google Classroom has the effectiveness to support the problem solving skills of these students which can be seen from the results of the questionnaire.Keywords: Information Technology; Google Classroom; Parabolic Motion; Problem Solving Skill. (Received August 26, 2019; Accepted September 24, 2019; Published November 9, 2019) AbstrakDari hasil pengamatan di lapangan, terlihat bahwa mahasiswa pada dasarnya mengalami kendala dalam mengembangkan keterampilan pemecahan masalah. Untuk membantu mahasiswa dalam mengembangkan keterampilan pemecahan masalah, maka dapat digunakan perkembangan teknologi yang maju pesat saat ini. Salah satu caranya adalah menggunakan Google Classroom. Oleh sebab itu penelitian ini bertujuan untuk mengembangkan keterampilan pemecahan masalah mahasiswa dalam topik gerak parabola serta menguji efektivitas Google Classroom dalam proses pembelajaran pada materi gerak parabola. Metoda penelitian yang digunakan adalah penelitian pengembangan yang berbasis deskripsi kualitatif. Penelitian dilakukan dengan tahapan pra penelitian, eksperimen, evaluasi tes tertulis dan kuesioner. Subjek penelitian adalah  pada satu kelas jurusan sistem komputer dengan menggunakan seluruh subjek dalam kelompok belajar (intact grup) untuk diberikan perlakuan (treatment). Hasi…","author":[{"dropping-particle":"","family":"Maharani","given":"Nia","non-dropping-particle":"","parse-names":false,"suffix":""},{"dropping-particle":"","family":"Kartini","given":"Ketut Sepdyana","non-dropping-particle":"","parse-names":false,"suffix":""}],"container-title":"PENDIPA Journal of Science Education","id":"ITEM-1","issue":"3","issued":{"date-parts":[["2019"]]},"page":"167-173","title":"Penggunaan google classroom sebagai pengembangan kelas virtual dalam keterampilan pemecahan masalah topik kinematika pada mahasiswa jurusan sistem komputer","type":"article-journal","volume":"3"},"uris":["http://www.mendeley.com/documents/?uuid=8be05890-d90e-40ef-99c1-7daabfd05504"]}],"mendeley":{"formattedCitation":"(Maharani &amp; Kartini, 2019)","plainTextFormattedCitation":"(Maharani &amp; Kartini, 2019)","previouslyFormattedCitation":"(Maharani &amp; Kartini, 2019)"},"properties":{"noteIndex":0},"schema":"https://github.com/citation-style-language/schema/raw/master/csl-citation.json"}</w:instrText>
      </w:r>
      <w:r w:rsidR="00C120B5">
        <w:rPr>
          <w:rFonts w:ascii="Times New Roman" w:hAnsi="Times New Roman" w:cs="Times New Roman"/>
        </w:rPr>
        <w:fldChar w:fldCharType="separate"/>
      </w:r>
      <w:r w:rsidR="00C120B5" w:rsidRPr="00C120B5">
        <w:rPr>
          <w:rFonts w:ascii="Times New Roman" w:hAnsi="Times New Roman" w:cs="Times New Roman"/>
          <w:noProof/>
        </w:rPr>
        <w:t>(Maharani &amp; Kartini, 2019)</w:t>
      </w:r>
      <w:r w:rsidR="00C120B5">
        <w:rPr>
          <w:rFonts w:ascii="Times New Roman" w:hAnsi="Times New Roman" w:cs="Times New Roman"/>
        </w:rPr>
        <w:fldChar w:fldCharType="end"/>
      </w:r>
      <w:r w:rsidRPr="00880C5C">
        <w:rPr>
          <w:rFonts w:ascii="Times New Roman" w:hAnsi="Times New Roman" w:cs="Times New Roman"/>
        </w:rPr>
        <w:t>. Virus Corona sendiri merupakan keluarga virus yang sangat besar. Ada yang menginfeksi hewan, seperti kucing dan anjing, namun ada pula jenis Virus Corona yang menular ke manusia, seperti yang terjadi pada COVID-19. Sampai saat ini terdapat lebih dari 1,2 juta orang terinfeksi dan hampir 65 ribu orang meninggal dunia. Di Indonesia sendiri, ada lebih dari 2 ribu kasus ditemukan dan hampir 200 orang telah meninggal dunia</w:t>
      </w:r>
      <w:r>
        <w:rPr>
          <w:rFonts w:ascii="Times New Roman" w:hAnsi="Times New Roman" w:cs="Times New Roman"/>
          <w:lang w:val="en-US"/>
        </w:rPr>
        <w:t xml:space="preserve">. </w:t>
      </w:r>
      <w:r w:rsidRPr="008A16A1">
        <w:rPr>
          <w:rFonts w:ascii="Times New Roman" w:hAnsi="Times New Roman" w:cs="Times New Roman"/>
          <w:lang w:val="en-US"/>
        </w:rPr>
        <w:fldChar w:fldCharType="begin" w:fldLock="1"/>
      </w:r>
      <w:r w:rsidR="008A16A1" w:rsidRPr="008A16A1">
        <w:rPr>
          <w:rFonts w:ascii="Times New Roman" w:hAnsi="Times New Roman" w:cs="Times New Roman"/>
          <w:lang w:val="en-US"/>
        </w:rPr>
        <w:instrText>ADDIN CSL_CITATION {"citationItems":[{"id":"ITEM-1","itemData":{"DOI":"10.1101/2020.06.07.20124693","abstract":"Background COVID-19 has directly and indirectly caused high mortality worldwide. Aim To explore patterns of mortality during the COVID-19 pandemic and implications for palliative care provision, planning, and research. Design Descriptive analysis and population-based modelling of routine data. Participants and setting All deaths registered in England and Wales between 7th March and 15th May 2020. We described the following mortality categories by age, gender and place of death: 1) baseline deaths (deaths that would typically occur in a given period) 2) COVID-19 deaths 3) additional deaths not directly attributed to COVID-19. We estimated the proportion of COVID-19 deaths among people who would be in their last year of life in the absence of the pandemic, using simple modelling with explicit assumptions. Results During the first 10 weeks of the pandemic there were 101,615 baseline deaths, 41,105 COVID-19 deaths and 14,520 additional deaths. Deaths in care homes increased by 220% compared to home and hospital deaths which increased by 77% and 90%. Hospice deaths fell by 20%. Additional deaths were among older people (86% aged ≥75 years), and most occurred in care homes (56%) and at home (43%). We estimate that 44% (38% to 50%) of COVID-19 deaths occurred among people who would have been in their last year of life in the absence of the pandemic. Conclusions Healthcare systems must ensure availability of palliative care to support people with severe COVID-19 in community and hospital settings. Integrated models of palliative care in care homes are urgently needed.Competing Interest StatementThe authors have declared no competing interest.Funding StatementThis research was funded by Dunhill Medical Trust and Cicely Saunders International. KES is funded by a National Institute of Health Research (NIHR) Clinician Scientist Fellowship (CS-2015-15-005), IJH is an NIHR Senior Investigator Emeritus. IJH is supported by the NIHR Applied Research Collaboration South London (NIHR ARC South London) at King&amp;#039;s College Hospital NHS Foundation Trust. IJH leads the Palliative and End of Life Care theme of the NIHR ARC South London, and co-leads the national theme. AMF is funded by Marie Curie. The views expressed are those of the authors and not necessarily those of the NHS, the NIHR, the Department of Health and Social Care or the funding charities.Author DeclarationsI confirm all relevant ethical guidelines have been followed, and any necessary IRB and/or ethics com…","author":[{"dropping-particle":"","family":"Bone","given":"Anna E","non-dropping-particle":"","parse-names":false,"suffix":""},{"dropping-particle":"","family":"Finucane","given":"Anne M","non-dropping-particle":"","parse-names":false,"suffix":""},{"dropping-particle":"","family":"Leniz","given":"Javiera","non-dropping-particle":"","parse-names":false,"suffix":""},{"dropping-particle":"","family":"Higginson","given":"Irene J","non-dropping-particle":"","parse-names":false,"suffix":""},{"dropping-particle":"","family":"Sleeman","given":"Katherine E","non-dropping-particle":"","parse-names":false,"suffix":""}],"container-title":"medRxiv","id":"ITEM-1","issued":{"date-parts":[["2020"]]},"page":"2020.06.07.20124693","title":"Changing patterns of mortality during the COVID-19 pandemic: population-based modelling to understand palliative care implications","type":"article-journal"},"uris":["http://www.mendeley.com/documents/?uuid=1d0b6f9b-4b48-4d77-a1a9-382c8895e9da"]}],"mendeley":{"formattedCitation":"(Bone, Finucane, Leniz, Higginson, &amp; Sleeman, 2020)","plainTextFormattedCitation":"(Bone, Finucane, Leniz, Higginson, &amp; Sleeman, 2020)","previouslyFormattedCitation":"(Bone, Finucane, Leniz, Higginson, &amp; Sleeman, 2020)"},"properties":{"noteIndex":0},"schema":"https://github.com/citation-style-language/schema/raw/master/csl-citation.json"}</w:instrText>
      </w:r>
      <w:r w:rsidRPr="008A16A1">
        <w:rPr>
          <w:rFonts w:ascii="Times New Roman" w:hAnsi="Times New Roman" w:cs="Times New Roman"/>
          <w:lang w:val="en-US"/>
        </w:rPr>
        <w:fldChar w:fldCharType="separate"/>
      </w:r>
      <w:r w:rsidRPr="008A16A1">
        <w:rPr>
          <w:rFonts w:ascii="Times New Roman" w:hAnsi="Times New Roman" w:cs="Times New Roman"/>
          <w:noProof/>
          <w:lang w:val="en-US"/>
        </w:rPr>
        <w:t>(Bone, Finucane, Leniz, Higginson, &amp; Sleeman, 2020)</w:t>
      </w:r>
      <w:r w:rsidRPr="008A16A1">
        <w:rPr>
          <w:rFonts w:ascii="Times New Roman" w:hAnsi="Times New Roman" w:cs="Times New Roman"/>
          <w:lang w:val="en-US"/>
        </w:rPr>
        <w:fldChar w:fldCharType="end"/>
      </w:r>
    </w:p>
    <w:p w:rsidR="00880C5C" w:rsidRDefault="00880C5C" w:rsidP="008A16A1">
      <w:pPr>
        <w:spacing w:after="0" w:line="240" w:lineRule="auto"/>
        <w:ind w:firstLine="426"/>
        <w:jc w:val="both"/>
        <w:rPr>
          <w:rFonts w:ascii="Times New Roman" w:hAnsi="Times New Roman" w:cs="Times New Roman"/>
          <w:lang w:val="en-US"/>
        </w:rPr>
      </w:pPr>
      <w:r w:rsidRPr="008A16A1">
        <w:rPr>
          <w:rFonts w:ascii="Times New Roman" w:hAnsi="Times New Roman" w:cs="Times New Roman"/>
        </w:rPr>
        <w:t xml:space="preserve">Seperti dibanyak negara di dunia, sebagai bagian dari konsekuensi pandemi COVID-19 lockdown, puluhan ribu sekolah di Indonesia ditutup pada Maret 2020 </w:t>
      </w:r>
      <w:r w:rsidR="008A16A1" w:rsidRPr="008A16A1">
        <w:rPr>
          <w:rFonts w:ascii="Times New Roman" w:hAnsi="Times New Roman" w:cs="Times New Roman"/>
        </w:rPr>
        <w:fldChar w:fldCharType="begin" w:fldLock="1"/>
      </w:r>
      <w:r w:rsidR="008A16A1" w:rsidRPr="008A16A1">
        <w:rPr>
          <w:rFonts w:ascii="Times New Roman" w:hAnsi="Times New Roman" w:cs="Times New Roman"/>
        </w:rPr>
        <w:instrText>ADDIN CSL_CITATION {"citationItems":[{"id":"ITEM-1","itemData":{"DOI":"10.31004/basicedu.v4i4.445","ISBN":"0811692957","abstract":"Penelitian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82.8%.","author":[{"dropping-particle":"","family":"Mirzon Daheri, Juliana, Deriwanto","given":"Ahmad Dibul Amda","non-dropping-particle":"","parse-names":false,"suffix":""}],"container-title":"Jurnal basicedu","id":"ITEM-1","issue":"2","issued":{"date-parts":[["2020"]]},"page":"524-532","title":"Jurnal basicedu","type":"article-journal","volume":"3"},"uris":["http://www.mendeley.com/documents/?uuid=db766d90-838a-48ac-a664-be349162ee99"]}],"mendeley":{"formattedCitation":"(Mirzon Daheri, Juliana, Deriwanto, 2020)","plainTextFormattedCitation":"(Mirzon Daheri, Juliana, Deriwanto, 2020)","previouslyFormattedCitation":"(Mirzon Daheri, Juliana, Deriwanto, 2020)"},"properties":{"noteIndex":0},"schema":"https://github.com/citation-style-language/schema/raw/master/csl-citation.json"}</w:instrText>
      </w:r>
      <w:r w:rsidR="008A16A1" w:rsidRPr="008A16A1">
        <w:rPr>
          <w:rFonts w:ascii="Times New Roman" w:hAnsi="Times New Roman" w:cs="Times New Roman"/>
        </w:rPr>
        <w:fldChar w:fldCharType="separate"/>
      </w:r>
      <w:r w:rsidR="008A16A1" w:rsidRPr="008A16A1">
        <w:rPr>
          <w:rFonts w:ascii="Times New Roman" w:hAnsi="Times New Roman" w:cs="Times New Roman"/>
          <w:noProof/>
        </w:rPr>
        <w:t>(Mirzon Daheri, Juliana, Deriwanto, 2020)</w:t>
      </w:r>
      <w:r w:rsidR="008A16A1" w:rsidRPr="008A16A1">
        <w:rPr>
          <w:rFonts w:ascii="Times New Roman" w:hAnsi="Times New Roman" w:cs="Times New Roman"/>
        </w:rPr>
        <w:fldChar w:fldCharType="end"/>
      </w:r>
      <w:r w:rsidR="008A16A1" w:rsidRPr="008A16A1">
        <w:rPr>
          <w:rFonts w:ascii="Times New Roman" w:hAnsi="Times New Roman" w:cs="Times New Roman"/>
          <w:lang w:val="en-US"/>
        </w:rPr>
        <w:t xml:space="preserve">. </w:t>
      </w:r>
      <w:r w:rsidRPr="008A16A1">
        <w:rPr>
          <w:rFonts w:ascii="Times New Roman" w:hAnsi="Times New Roman" w:cs="Times New Roman"/>
        </w:rPr>
        <w:t>Meskipun demikian sebagian sekolah mulai dibuka kembali dua bulan kemudian di bulan Mei, pembatasan yang meluas tetap di tempatnya, dan prediksi kapan penutupan akan berakhir sepenuhnya tampaknya hampir tidak mungkin saat ini. Akibatnya, guru menghadapi tantangan yang signifikan beradaptasi dengan pengajaran online, dan mempertahankan setidaknya komunikasi minimum dengan siswa dan mendukung pembelajaran dan pengembangan siswa</w:t>
      </w:r>
      <w:r w:rsidR="00C120B5">
        <w:rPr>
          <w:rFonts w:ascii="Times New Roman" w:hAnsi="Times New Roman" w:cs="Times New Roman"/>
          <w:lang w:val="en-US"/>
        </w:rPr>
        <w:t xml:space="preserve"> </w:t>
      </w:r>
      <w:r w:rsidR="00C120B5">
        <w:rPr>
          <w:rFonts w:ascii="Times New Roman" w:hAnsi="Times New Roman" w:cs="Times New Roman"/>
        </w:rPr>
        <w:fldChar w:fldCharType="begin" w:fldLock="1"/>
      </w:r>
      <w:r w:rsidR="00C120B5">
        <w:rPr>
          <w:rFonts w:ascii="Times New Roman" w:hAnsi="Times New Roman" w:cs="Times New Roman"/>
        </w:rPr>
        <w:instrText>ADDIN CSL_CITATION {"citationItems":[{"id":"ITEM-1","itemData":{"DOI":"10.31004/basicedu.v4i4.460","ISBN":"0857231375","author":[{"dropping-particle":"","family":"Hilna Putria, Luthfi Hamdani Maula","given":"Din Azwar Uswatun","non-dropping-particle":"","parse-names":false,"suffix":""}],"id":"ITEM-1","issue":"4","issued":{"date-parts":[["2020"]]},"page":"861-872","title":"Hilna Putria, Luthfi Hamdani Maula, Din Azwar Uswatun","type":"article-journal","volume":"4"},"uris":["http://www.mendeley.com/documents/?uuid=321033a5-46e5-4da6-872b-6bd39db925a7"]}],"mendeley":{"formattedCitation":"(Hilna Putria, Luthfi Hamdani Maula, 2020)","plainTextFormattedCitation":"(Hilna Putria, Luthfi Hamdani Maula, 2020)"},"properties":{"noteIndex":0},"schema":"https://github.com/citation-style-language/schema/raw/master/csl-citation.json"}</w:instrText>
      </w:r>
      <w:r w:rsidR="00C120B5">
        <w:rPr>
          <w:rFonts w:ascii="Times New Roman" w:hAnsi="Times New Roman" w:cs="Times New Roman"/>
        </w:rPr>
        <w:fldChar w:fldCharType="separate"/>
      </w:r>
      <w:r w:rsidR="00C120B5" w:rsidRPr="00C120B5">
        <w:rPr>
          <w:rFonts w:ascii="Times New Roman" w:hAnsi="Times New Roman" w:cs="Times New Roman"/>
          <w:noProof/>
        </w:rPr>
        <w:t>(Hilna Putria, Luthfi Hamdani Maula, 2020)</w:t>
      </w:r>
      <w:r w:rsidR="00C120B5">
        <w:rPr>
          <w:rFonts w:ascii="Times New Roman" w:hAnsi="Times New Roman" w:cs="Times New Roman"/>
        </w:rPr>
        <w:fldChar w:fldCharType="end"/>
      </w:r>
      <w:r w:rsidRPr="008A16A1">
        <w:rPr>
          <w:rFonts w:ascii="Times New Roman" w:hAnsi="Times New Roman" w:cs="Times New Roman"/>
        </w:rPr>
        <w:t xml:space="preserve">. Namun, sejauh mana guru berhasil menguasai tantangan ini dan faktor mana yang paling banyak relevan tetap tidak diketahui. Dengan meningkatnya jumlah kasus COVID-19 khususnya di wilayah Jakarta, Depok dan Bekasi. Selain itu, pemerintah menghimbau kepada masyarakat untuk tidak berkumpul di tempat umum kecuali memang dalam keadaan penting. Pada kenyataannya walaupun tetap tinggal dirumah untuk mencegah penyebaran penyakit ini menimbulkan sebuah tantangan, khususnya dalam pendidikan dengan anak berkebutuhan khusus seperti anak dengan ganguan berbicara. Disinilah problem itu, tidak ada waktu lagi untuk mempelajari semuanya dengan bersamasama. COVID-19 datang dengan keadaan memaksa semuanya untuk tetap di rumah. Maka guru harus bisa menggunakan berbagai media yang familiar digunakan orangtua. Harapannya tidak mempersulit untuk orang tua dalam penggunaan media online tersebut </w:t>
      </w:r>
      <w:r w:rsidR="008A16A1" w:rsidRPr="008A16A1">
        <w:rPr>
          <w:rFonts w:ascii="Times New Roman" w:hAnsi="Times New Roman" w:cs="Times New Roman"/>
        </w:rPr>
        <w:fldChar w:fldCharType="begin" w:fldLock="1"/>
      </w:r>
      <w:r w:rsidR="00163DAB">
        <w:rPr>
          <w:rFonts w:ascii="Times New Roman" w:hAnsi="Times New Roman" w:cs="Times New Roman"/>
        </w:rPr>
        <w:instrText>ADDIN CSL_CITATION {"citationItems":[{"id":"ITEM-1","itemData":{"DOI":"10.31004/basicedu.v4i4.445","ISBN":"0811692957","abstract":"Penelitian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82.8%.","author":[{"dropping-particle":"","family":"Mirzon Daheri, Juliana, Deriwanto","given":"Ahmad Dibul Amda","non-dropping-particle":"","parse-names":false,"suffix":""}],"container-title":"Jurnal basicedu","id":"ITEM-1","issue":"2","issued":{"date-parts":[["2020"]]},"page":"524-532","title":"Jurnal basicedu","type":"article-journal","volume":"3"},"uris":["http://www.mendeley.com/documents/?uuid=db766d90-838a-48ac-a664-be349162ee99"]}],"mendeley":{"formattedCitation":"(Mirzon Daheri, Juliana, Deriwanto, 2020)","plainTextFormattedCitation":"(Mirzon Daheri, Juliana, Deriwanto, 2020)","previouslyFormattedCitation":"(Mirzon Daheri, Juliana, Deriwanto, 2020)"},"properties":{"noteIndex":0},"schema":"https://github.com/citation-style-language/schema/raw/master/csl-citation.json"}</w:instrText>
      </w:r>
      <w:r w:rsidR="008A16A1" w:rsidRPr="008A16A1">
        <w:rPr>
          <w:rFonts w:ascii="Times New Roman" w:hAnsi="Times New Roman" w:cs="Times New Roman"/>
        </w:rPr>
        <w:fldChar w:fldCharType="separate"/>
      </w:r>
      <w:r w:rsidR="008A16A1" w:rsidRPr="008A16A1">
        <w:rPr>
          <w:rFonts w:ascii="Times New Roman" w:hAnsi="Times New Roman" w:cs="Times New Roman"/>
          <w:noProof/>
        </w:rPr>
        <w:t>(Mirzon Daheri, Juliana, Deriwanto, 2020)</w:t>
      </w:r>
      <w:r w:rsidR="008A16A1" w:rsidRPr="008A16A1">
        <w:rPr>
          <w:rFonts w:ascii="Times New Roman" w:hAnsi="Times New Roman" w:cs="Times New Roman"/>
        </w:rPr>
        <w:fldChar w:fldCharType="end"/>
      </w:r>
      <w:r w:rsidR="008A16A1" w:rsidRPr="008A16A1">
        <w:rPr>
          <w:rFonts w:ascii="Times New Roman" w:hAnsi="Times New Roman" w:cs="Times New Roman"/>
          <w:lang w:val="en-US"/>
        </w:rPr>
        <w:t xml:space="preserve">. </w:t>
      </w:r>
      <w:r w:rsidRPr="008A16A1">
        <w:rPr>
          <w:rFonts w:ascii="Times New Roman" w:hAnsi="Times New Roman" w:cs="Times New Roman"/>
        </w:rPr>
        <w:t xml:space="preserve">Media yang paling sering digunakan komunikasi guru dengan orangtua melalui Whatsapp dengan tujuan guru dapat memantau perkembangan siswa dengan </w:t>
      </w:r>
      <w:r w:rsidR="008A16A1">
        <w:rPr>
          <w:rFonts w:ascii="Times New Roman" w:hAnsi="Times New Roman" w:cs="Times New Roman"/>
          <w:lang w:val="en-US"/>
        </w:rPr>
        <w:t>ciri autism.</w:t>
      </w:r>
    </w:p>
    <w:p w:rsidR="008A16A1" w:rsidRDefault="008A16A1" w:rsidP="008A16A1">
      <w:pPr>
        <w:shd w:val="clear" w:color="auto" w:fill="FFFFFF"/>
        <w:spacing w:after="0" w:line="240" w:lineRule="auto"/>
        <w:ind w:firstLine="284"/>
        <w:jc w:val="both"/>
        <w:rPr>
          <w:rFonts w:ascii="Times New Roman" w:hAnsi="Times New Roman" w:cs="Times New Roman"/>
          <w:lang w:val="en-US"/>
        </w:rPr>
      </w:pPr>
      <w:r w:rsidRPr="00880C5C">
        <w:rPr>
          <w:rFonts w:ascii="Times New Roman" w:hAnsi="Times New Roman" w:cs="Times New Roman"/>
        </w:rPr>
        <w:t>Pravalensi anak gangguan spektrum autisme di bawah usia 12 tahun sebesar 2-5 kasus per 10.000 anak (0,02-0,05%). Jika retardasi mental berat dengan ciri autistik dimasukkan, angka dapat meningkat sampai setinggi 20 per 10.000. Pada sebagian besar kasus gangguan spektrum autisme pada anak di mulai sebelum anak berusia 36 bulan akan tetapi terkadang orangtua tidak menyadari adanya gangguan tersebut.3 Data United Nations Education Scientific and Cultural Organization (UNESCO) tahun 2011 mencatat sekitar 35 juta orang penyandang autisme di dunia, yang berarti rata-rata 6 dari 1000 orang di dunia mengidap autisme. Begitu juga dengan penelitian dari Centers of Disease Control and Prevention (CDC) Amerika Serikat pada tahun 2002 terdapat 1 diantara 150 anak, kemudian pada tahun 2008 menjadi 1 diantara 88. Di Indonesia sampai saat ini belum ada angka pasti mengenai jumlah penyandang autisme,4 akan tetapi hasil penelitian Judarwanto tahun 2015 diperkirakan satu per 250 atau terdapat kurang lebih 12.800 anak penyandang autisme atau 134.000 penyandang spektrum autisme di Indonesia. Anak gangguan spektrum autisme memerlukan orang-orang yang dapat memahami dan mengerti apa yang diinginkan anak tersebut dan orangtua memiliki peran dominan dan merupakan orang yang paling dapat mengerti dan dimengerti oleh anak gangguan spektrum autisme. Penelitian ini bertujuan untuk mengetahui gambaran secara kualitatif interaksi sosial timbal balik antara anak autis dengan orang tua dan saudara kandung.</w:t>
      </w:r>
      <w:r w:rsidRPr="00880C5C">
        <w:rPr>
          <w:rFonts w:ascii="Times New Roman" w:hAnsi="Times New Roman" w:cs="Times New Roman"/>
        </w:rPr>
        <w:fldChar w:fldCharType="begin" w:fldLock="1"/>
      </w:r>
      <w:r w:rsidRPr="00880C5C">
        <w:rPr>
          <w:rFonts w:ascii="Times New Roman" w:hAnsi="Times New Roman" w:cs="Times New Roman"/>
        </w:rPr>
        <w:instrText>ADDIN CSL_CITATION {"citationItems":[{"id":"ITEM-1","itemData":{"DOI":"10.1016/B978-0-323-01199-0.50248-6","ISBN":"9780323011990","author":[{"dropping-particle":"","family":"Ruble","given":"Lisa A.","non-dropping-particle":"","parse-names":false,"suffix":""},{"dropping-particle":"","family":"Stone","given":"Wendy L.","non-dropping-particle":"","parse-names":false,"suffix":""}],"container-title":"Pediatrics","id":"ITEM-1","issued":{"date-parts":[["2017"]]},"page":"1565-1570","title":"Autism Spectrum Disorders","type":"article-journal"},"uris":["http://www.mendeley.com/documents/?uuid=2d130469-a70e-48ed-87c8-251f780b134a"]}],"mendeley":{"formattedCitation":"(Ruble &amp; Stone, 2017)","plainTextFormattedCitation":"(Ruble &amp; Stone, 2017)","previouslyFormattedCitation":"(Ruble &amp; Stone, 2017)"},"properties":{"noteIndex":0},"schema":"https://github.com/citation-style-language/schema/raw/master/csl-citation.json"}</w:instrText>
      </w:r>
      <w:r w:rsidRPr="00880C5C">
        <w:rPr>
          <w:rFonts w:ascii="Times New Roman" w:hAnsi="Times New Roman" w:cs="Times New Roman"/>
        </w:rPr>
        <w:fldChar w:fldCharType="separate"/>
      </w:r>
      <w:r w:rsidRPr="00880C5C">
        <w:rPr>
          <w:rFonts w:ascii="Times New Roman" w:hAnsi="Times New Roman" w:cs="Times New Roman"/>
          <w:noProof/>
        </w:rPr>
        <w:t>(Ruble &amp; Stone, 2017)</w:t>
      </w:r>
      <w:r w:rsidRPr="00880C5C">
        <w:rPr>
          <w:rFonts w:ascii="Times New Roman" w:hAnsi="Times New Roman" w:cs="Times New Roman"/>
        </w:rPr>
        <w:fldChar w:fldCharType="end"/>
      </w:r>
    </w:p>
    <w:p w:rsidR="00FE57C8" w:rsidRDefault="008A16A1" w:rsidP="00FE57C8">
      <w:pPr>
        <w:spacing w:after="0" w:line="240" w:lineRule="auto"/>
        <w:ind w:firstLine="426"/>
        <w:jc w:val="both"/>
        <w:rPr>
          <w:rFonts w:ascii="Times New Roman" w:hAnsi="Times New Roman" w:cs="Times New Roman"/>
          <w:lang w:val="en-US"/>
        </w:rPr>
      </w:pPr>
      <w:r>
        <w:rPr>
          <w:rFonts w:ascii="Times New Roman" w:hAnsi="Times New Roman" w:cs="Times New Roman"/>
          <w:lang w:val="en-US"/>
        </w:rPr>
        <w:t xml:space="preserve">Ciri dari </w:t>
      </w:r>
      <w:r w:rsidR="00FE57C8" w:rsidRPr="00FE57C8">
        <w:rPr>
          <w:rFonts w:ascii="Times New Roman" w:hAnsi="Times New Roman" w:cs="Times New Roman"/>
        </w:rPr>
        <w:t xml:space="preserve">Anak autis adalah anak dengan tingkah laku berfokus terhadap dirinya sendiri dan adanya perilaku pengulangan gerak atau tingkah laku yang bersifat monoton </w:t>
      </w:r>
      <w:r w:rsidR="00E1622F">
        <w:rPr>
          <w:rFonts w:ascii="Times New Roman" w:hAnsi="Times New Roman" w:cs="Times New Roman"/>
        </w:rPr>
        <w:fldChar w:fldCharType="begin" w:fldLock="1"/>
      </w:r>
      <w:r w:rsidR="00E1622F">
        <w:rPr>
          <w:rFonts w:ascii="Times New Roman" w:hAnsi="Times New Roman" w:cs="Times New Roman"/>
        </w:rPr>
        <w:instrText>ADDIN CSL_CITATION {"citationItems":[{"id":"ITEM-1","itemData":{"DOI":"10.1007/s12311-013-0469-8","ISSN":"14734222","PMID":"23572290","abstract":"Voxel-based morphometry (VBM) studies have reported abnormalities in brain regions involved in functions that are commonly impaired in autism spectrum disorders (ASD). However, little is known about brain structure anomalies in low-functioning (LF) young children with ASD. AVBM analysis was carried out to assess brain regions involved in ASD LF children, and a multiple regression analysis was used to examine the relationship between regional volume changes and autism symptom measures. Twenty-six LF ASD children (2-10 years) were compared with 21 controls. A VBMDiffeomorphic Anatomical Registration analysis using Exponentiated Lie algebra (DARTEL) was used to evaluate gray matter (GM) and white matter alterations, covaried with Intelligence Quotient, age, and total brain volume. The resulting altered regions were correlated with Autism Diagnostic Interview (ADI)-Revised and Autism Diagnostic Observation Schedule (ADOS)-Generic scores. GM bilateral reduction was noted in the cerebellum (Crus II and vermis) and in the hippocampi in ASD group. GM reduction was also detected in the inferior and superior frontal gyri, in the occipital medial and superior gyri, and in the inferior temporal gyrus of the left cerebral hemisphere. In the right hemisphere, GM reduction was found in the post-central cortex and in the occipital inferior gyrus. Multiple regression analysis showed a correlation between alterations in GM volume in the cerebellum (Crus II and vermis) and ADI-communication and ADOS-total (communication and interaction) scores. These findings seem to confirm that the cerebellum is involved in integrating and regulating emotional and cognitive functions which are impaired in ASD. © Springer Science+Business Media New York 2013.","author":[{"dropping-particle":"","family":"Riva","given":"Daria","non-dropping-particle":"","parse-names":false,"suffix":""},{"dropping-particle":"","family":"Annunziata","given":"Silvia","non-dropping-particle":"","parse-names":false,"suffix":""},{"dropping-particle":"","family":"Contarino","given":"Valeria","non-dropping-particle":"","parse-names":false,"suffix":""},{"dropping-particle":"","family":"Erbetta","given":"Alessandra","non-dropping-particle":"","parse-names":false,"suffix":""},{"dropping-particle":"","family":"Aquino","given":"Domenico","non-dropping-particle":"","parse-names":false,"suffix":""},{"dropping-particle":"","family":"Bulgheroni","given":"Sara","non-dropping-particle":"","parse-names":false,"suffix":""}],"container-title":"Cerebellum","id":"ITEM-1","issue":"5","issued":{"date-parts":[["2013"]]},"page":"676-685","title":"Gray matter reduction in the vermis and CRUS-II is associated with social and interaction deficits in low-functioning children with autistic spectrum disorders: A VBM-DARTEL study","type":"article-journal","volume":"12"},"uris":["http://www.mendeley.com/documents/?uuid=267cfc9a-d475-474a-949b-ca6e71c18f75"]}],"mendeley":{"formattedCitation":"(Riva et al., 2013)","plainTextFormattedCitation":"(Riva et al., 2013)","previouslyFormattedCitation":"(Riva et al., 2013)"},"properties":{"noteIndex":0},"schema":"https://github.com/citation-style-language/schema/raw/master/csl-citation.json"}</w:instrText>
      </w:r>
      <w:r w:rsidR="00E1622F">
        <w:rPr>
          <w:rFonts w:ascii="Times New Roman" w:hAnsi="Times New Roman" w:cs="Times New Roman"/>
        </w:rPr>
        <w:fldChar w:fldCharType="separate"/>
      </w:r>
      <w:r w:rsidR="00E1622F" w:rsidRPr="00E1622F">
        <w:rPr>
          <w:rFonts w:ascii="Times New Roman" w:hAnsi="Times New Roman" w:cs="Times New Roman"/>
          <w:noProof/>
        </w:rPr>
        <w:t>(Riva et al., 2013)</w:t>
      </w:r>
      <w:r w:rsidR="00E1622F">
        <w:rPr>
          <w:rFonts w:ascii="Times New Roman" w:hAnsi="Times New Roman" w:cs="Times New Roman"/>
        </w:rPr>
        <w:fldChar w:fldCharType="end"/>
      </w:r>
      <w:r w:rsidR="00E1622F">
        <w:rPr>
          <w:rFonts w:ascii="Times New Roman" w:hAnsi="Times New Roman" w:cs="Times New Roman"/>
          <w:lang w:val="en-US"/>
        </w:rPr>
        <w:t xml:space="preserve"> </w:t>
      </w:r>
      <w:r w:rsidR="00FE57C8" w:rsidRPr="00FE57C8">
        <w:rPr>
          <w:rFonts w:ascii="Times New Roman" w:hAnsi="Times New Roman" w:cs="Times New Roman"/>
        </w:rPr>
        <w:t xml:space="preserve">Berdasarkan pendapat tersebut , prevalensi atau munculnya anak autis diperkirakan 10 anak hingga 15 anak autis dari 10.000 anak usia sekolah </w:t>
      </w:r>
      <w:r w:rsidR="00E1622F">
        <w:rPr>
          <w:rFonts w:ascii="Times New Roman" w:hAnsi="Times New Roman" w:cs="Times New Roman"/>
        </w:rPr>
        <w:fldChar w:fldCharType="begin" w:fldLock="1"/>
      </w:r>
      <w:r w:rsidR="00E1622F">
        <w:rPr>
          <w:rFonts w:ascii="Times New Roman" w:hAnsi="Times New Roman" w:cs="Times New Roman"/>
        </w:rPr>
        <w:instrText>ADDIN CSL_CITATION {"citationItems":[{"id":"ITEM-1","itemData":{"DOI":"10.1017/9781316717615.005","ISBN":"0816060029","abstract":"Abstract Little is known about the familial characteristics of children diagnosed during childhood as having a developmental language disorder (DLD). This study aimed to investigate the prevalence of autism spectrum disorders (ASD) in siblings of probands diagnosed during childhood as having a DLD. In order to estimate the prevalence of ASD, 908 siblings of 469 probands diagnosed during childhood as having a DLD, and 3,802 siblings of 2,345 controls from the general population, without a known history of DLD, were screened for ASD through the nationwide Danish Psychiatric Central Register (DPCR). The mean length of observation was 35.2 years and 34.8 years, respectively, and the mean age at follow-up 38.4 years and 37.4 years, respectively. At follow-up one sibling (0.1%) in the DLD case group and eight siblings (0.2%) in the comparison group were known in the DPCR with a diagnosis of any ASD (P = 0.53; OR = 0.52; 95%CI 0.07-4.19). Thus our results provide no support for a familial association between DLD and ASD.","author":[{"dropping-particle":"","family":"Chorpita","given":"Bruce F.","non-dropping-particle":"","parse-names":false,"suffix":""}],"container-title":"Child and Adolescent Psychotherapy","id":"ITEM-1","issued":{"date-parts":[["2018"]]},"number-of-pages":"30-49","title":"Autism Spectrum","type":"book"},"uris":["http://www.mendeley.com/documents/?uuid=90294e28-70ed-42f6-ae74-6039f3d658ee"]}],"mendeley":{"formattedCitation":"(Chorpita, 2018)","plainTextFormattedCitation":"(Chorpita, 2018)","previouslyFormattedCitation":"(Chorpita, 2018)"},"properties":{"noteIndex":0},"schema":"https://github.com/citation-style-language/schema/raw/master/csl-citation.json"}</w:instrText>
      </w:r>
      <w:r w:rsidR="00E1622F">
        <w:rPr>
          <w:rFonts w:ascii="Times New Roman" w:hAnsi="Times New Roman" w:cs="Times New Roman"/>
        </w:rPr>
        <w:fldChar w:fldCharType="separate"/>
      </w:r>
      <w:r w:rsidR="00E1622F" w:rsidRPr="00E1622F">
        <w:rPr>
          <w:rFonts w:ascii="Times New Roman" w:hAnsi="Times New Roman" w:cs="Times New Roman"/>
          <w:noProof/>
        </w:rPr>
        <w:t>(Chorpita, 2018)</w:t>
      </w:r>
      <w:r w:rsidR="00E1622F">
        <w:rPr>
          <w:rFonts w:ascii="Times New Roman" w:hAnsi="Times New Roman" w:cs="Times New Roman"/>
        </w:rPr>
        <w:fldChar w:fldCharType="end"/>
      </w:r>
      <w:r w:rsidR="00E1622F">
        <w:rPr>
          <w:rFonts w:ascii="Times New Roman" w:hAnsi="Times New Roman" w:cs="Times New Roman"/>
          <w:lang w:val="en-US"/>
        </w:rPr>
        <w:t xml:space="preserve">. </w:t>
      </w:r>
      <w:r w:rsidR="00FE57C8" w:rsidRPr="00FE57C8">
        <w:rPr>
          <w:rFonts w:ascii="Times New Roman" w:hAnsi="Times New Roman" w:cs="Times New Roman"/>
        </w:rPr>
        <w:t>Masih ada hal lain yang berkaitan dengan autisme yang perlu dituntaskan misalnya, minimnya informasi dan persepsi negatif sebagian masyarakat terhadap anak penyandang autis. Padahal dibalik keterbatasan atau hambatan dalam komunikasinya, tidak sdikit anak yang terlahir dengan autisme sesungguhnya memiliki bakat istimewa dan meraih keberhasilan luar biasa di usia dewasa.</w:t>
      </w:r>
      <w:r w:rsidR="00FE57C8">
        <w:rPr>
          <w:rFonts w:ascii="Times New Roman" w:hAnsi="Times New Roman" w:cs="Times New Roman"/>
          <w:lang w:val="en-US"/>
        </w:rPr>
        <w:t xml:space="preserve"> </w:t>
      </w:r>
      <w:r w:rsidR="00FE57C8" w:rsidRPr="00FE57C8">
        <w:rPr>
          <w:rFonts w:ascii="Times New Roman" w:hAnsi="Times New Roman" w:cs="Times New Roman"/>
        </w:rPr>
        <w:t xml:space="preserve">Gangguan spektrum autisme adalah kesulitan perkembangan yang memiliki pengaruh yang besar pada anak-anak. Ketiadaan dari keterampilan interaktif sosial dengan timbal balik adalah gejala utama terlihat pada anak-anak dengan gangguan spektrum autisme. Tidak seperti anak pada biasanya balita berkembang pada anak autism spectrum disorders anak-anak ini jarang melakukan kontak mata dan mengarahkan lebih sedikit ekspresi </w:t>
      </w:r>
      <w:r w:rsidR="00FE57C8" w:rsidRPr="00FE57C8">
        <w:rPr>
          <w:rFonts w:ascii="Times New Roman" w:hAnsi="Times New Roman" w:cs="Times New Roman"/>
        </w:rPr>
        <w:lastRenderedPageBreak/>
        <w:t xml:space="preserve">wajah kepada orang tua mereka. Autism spectrum disorders juga gagal menunjukkan minat mereka pada berbagai hal dengan menunjuk dan mengangkat benda untuk dilihat orang tua mereka. </w:t>
      </w:r>
      <w:r w:rsidR="00FE57C8" w:rsidRPr="00FE57C8">
        <w:rPr>
          <w:rFonts w:ascii="Times New Roman" w:hAnsi="Times New Roman" w:cs="Times New Roman"/>
        </w:rPr>
        <w:fldChar w:fldCharType="begin" w:fldLock="1"/>
      </w:r>
      <w:r w:rsidR="00FE57C8" w:rsidRPr="00FE57C8">
        <w:rPr>
          <w:rFonts w:ascii="Times New Roman" w:hAnsi="Times New Roman" w:cs="Times New Roman"/>
        </w:rPr>
        <w:instrText>ADDIN CSL_CITATION {"citationItems":[{"id":"ITEM-1","itemData":{"ISBN":"9781559570695","author":[{"dropping-particle":"","family":"Garland","given":"Teresa","non-dropping-particle":"","parse-names":false,"suffix":""}],"id":"ITEM-1","issued":{"date-parts":[["2016"]]},"title":"Hands-On Activities for Children with Autism &amp; Sensory Disorders","type":"article"},"uris":["http://www.mendeley.com/documents/?uuid=682fd6b6-17aa-46e5-bf41-ba5d37300a24"]}],"mendeley":{"formattedCitation":"(Garland, 2016)","plainTextFormattedCitation":"(Garland, 2016)","previouslyFormattedCitation":"(Garland, 2016)"},"properties":{"noteIndex":0},"schema":"https://github.com/citation-style-language/schema/raw/master/csl-citation.json"}</w:instrText>
      </w:r>
      <w:r w:rsidR="00FE57C8" w:rsidRPr="00FE57C8">
        <w:rPr>
          <w:rFonts w:ascii="Times New Roman" w:hAnsi="Times New Roman" w:cs="Times New Roman"/>
        </w:rPr>
        <w:fldChar w:fldCharType="separate"/>
      </w:r>
      <w:r w:rsidR="00FE57C8" w:rsidRPr="00FE57C8">
        <w:rPr>
          <w:rFonts w:ascii="Times New Roman" w:hAnsi="Times New Roman" w:cs="Times New Roman"/>
          <w:noProof/>
        </w:rPr>
        <w:t>(Garland, 2016)</w:t>
      </w:r>
      <w:r w:rsidR="00FE57C8" w:rsidRPr="00FE57C8">
        <w:rPr>
          <w:rFonts w:ascii="Times New Roman" w:hAnsi="Times New Roman" w:cs="Times New Roman"/>
        </w:rPr>
        <w:fldChar w:fldCharType="end"/>
      </w:r>
    </w:p>
    <w:p w:rsidR="008A16A1" w:rsidRPr="008A16A1" w:rsidRDefault="008A16A1" w:rsidP="008A16A1">
      <w:pPr>
        <w:spacing w:after="0" w:line="240" w:lineRule="auto"/>
        <w:ind w:firstLine="426"/>
        <w:jc w:val="both"/>
        <w:rPr>
          <w:rFonts w:ascii="Times New Roman" w:hAnsi="Times New Roman" w:cs="Times New Roman"/>
          <w:lang w:val="en-US"/>
        </w:rPr>
      </w:pPr>
      <w:proofErr w:type="gramStart"/>
      <w:r w:rsidRPr="008A16A1">
        <w:rPr>
          <w:rFonts w:ascii="Times New Roman" w:hAnsi="Times New Roman" w:cs="Times New Roman"/>
          <w:lang w:val="en-US"/>
        </w:rPr>
        <w:t xml:space="preserve">Dengan keterbatasan yang dimiliki anak autis, kesulitan bagi guru dan orangtua saat </w:t>
      </w:r>
      <w:r w:rsidRPr="008A16A1">
        <w:rPr>
          <w:rFonts w:ascii="Times New Roman" w:hAnsi="Times New Roman" w:cs="Times New Roman"/>
        </w:rPr>
        <w:t xml:space="preserve">wabah COVID 19 juga menyebabkan perubahan rutinitas sehari-hari anakanak dengan anak </w:t>
      </w:r>
      <w:r w:rsidRPr="008A16A1">
        <w:rPr>
          <w:rFonts w:ascii="Times New Roman" w:hAnsi="Times New Roman" w:cs="Times New Roman"/>
          <w:lang w:val="en-US"/>
        </w:rPr>
        <w:t>autism.</w:t>
      </w:r>
      <w:proofErr w:type="gramEnd"/>
      <w:r w:rsidRPr="008A16A1">
        <w:rPr>
          <w:rFonts w:ascii="Times New Roman" w:hAnsi="Times New Roman" w:cs="Times New Roman"/>
        </w:rPr>
        <w:t xml:space="preserve"> Proses ini, yang juga sulit bagi individu dengan tipikal kreatifitas komunikasi dengan teman menjadi terhambat, dan sayangnya telah menyebabkan lebih banyak kesulitan-kesulitan untuk individu dengan anak kondisi </w:t>
      </w:r>
      <w:r w:rsidRPr="008A16A1">
        <w:rPr>
          <w:rFonts w:ascii="Times New Roman" w:hAnsi="Times New Roman" w:cs="Times New Roman"/>
          <w:lang w:val="en-US"/>
        </w:rPr>
        <w:t>autism</w:t>
      </w:r>
      <w:r w:rsidRPr="008A16A1">
        <w:rPr>
          <w:rFonts w:ascii="Times New Roman" w:hAnsi="Times New Roman" w:cs="Times New Roman"/>
        </w:rPr>
        <w:t xml:space="preserve"> </w:t>
      </w:r>
      <w:r w:rsidR="00E1622F">
        <w:rPr>
          <w:rFonts w:ascii="Times New Roman" w:hAnsi="Times New Roman" w:cs="Times New Roman"/>
        </w:rPr>
        <w:fldChar w:fldCharType="begin" w:fldLock="1"/>
      </w:r>
      <w:r w:rsidR="00E1622F">
        <w:rPr>
          <w:rFonts w:ascii="Times New Roman" w:hAnsi="Times New Roman" w:cs="Times New Roman"/>
        </w:rPr>
        <w:instrText>ADDIN CSL_CITATION {"citationItems":[{"id":"ITEM-1","itemData":{"DOI":"10.1007/s10882-018-9598-9","ISSN":"1056263X","abstract":"The importance of diagnostic, demographic, and neurocognitive correlates of dysgraphia in 1006 students 6–16 years was determined. Children with ADHD or autism (n = 831) and neurotypical children (n = 175) were administered the Developmental Test of Visual-Motor Integration (VMI), Wechsler subscales, and reading and math tests. IQ was the strongest correlate of dysgraphia (VMI scores), followed by diagnosis (ADHD/autism vs. neurotypical). Visual-fine motor ability was the only other significant correlate. Verbal and visual reasoning ability, processing speed, working memory, attention, reading, and math did not contribute significantly more to concurrently predicting dysgraphia, nor did age, sex, race, and parent occupation. Dysgraphia was common in children with ADHD (56%) and autism (56%), especially those with a learning disability in reading (71%) or math (72%). The study demonstrates the importance of controlling for both IQ and diagnosis when examining factors related to dysgraphia, which previous studies have not done. Students with ADHD, autism, learning disability, or fine motor problems should be evaluated for dysgraphia because the majority of students with any one of these problems will have impaired handwriting, which needs to be identified and addressed in school. Effective accommodations to compensate for dysgraphia are available to help avoid its negative repercussions.","author":[{"dropping-particle":"","family":"Mayes","given":"Susan Dickerson","non-dropping-particle":"","parse-names":false,"suffix":""},{"dropping-particle":"","family":"Frye","given":"Sara S.","non-dropping-particle":"","parse-names":false,"suffix":""},{"dropping-particle":"","family":"Breaux","given":"Rosanna P.","non-dropping-particle":"","parse-names":false,"suffix":""},{"dropping-particle":"","family":"Calhoun","given":"Susan L.","non-dropping-particle":"","parse-names":false,"suffix":""}],"container-title":"Journal of Developmental and Physical Disabilities","id":"ITEM-1","issue":"4","issued":{"date-parts":[["2018"]]},"page":"489-507","publisher":"Journal of Developmental and Physical Disabilities","title":"Diagnostic, Demographic, and Neurocognitive Correlates of Dysgraphia in Students with ADHD, Autism, Learning Disabilities, and Neurotypical Development","type":"article-journal","volume":"30"},"uris":["http://www.mendeley.com/documents/?uuid=390dd5a9-7c4e-4b6f-89c7-7c36d8bf7f6f"]}],"mendeley":{"formattedCitation":"(Mayes, Frye, Breaux, &amp; Calhoun, 2018)","plainTextFormattedCitation":"(Mayes, Frye, Breaux, &amp; Calhoun, 2018)","previouslyFormattedCitation":"(Mayes, Frye, Breaux, &amp; Calhoun, 2018)"},"properties":{"noteIndex":0},"schema":"https://github.com/citation-style-language/schema/raw/master/csl-citation.json"}</w:instrText>
      </w:r>
      <w:r w:rsidR="00E1622F">
        <w:rPr>
          <w:rFonts w:ascii="Times New Roman" w:hAnsi="Times New Roman" w:cs="Times New Roman"/>
        </w:rPr>
        <w:fldChar w:fldCharType="separate"/>
      </w:r>
      <w:r w:rsidR="00E1622F" w:rsidRPr="00E1622F">
        <w:rPr>
          <w:rFonts w:ascii="Times New Roman" w:hAnsi="Times New Roman" w:cs="Times New Roman"/>
          <w:noProof/>
        </w:rPr>
        <w:t>(Mayes, Frye, Breaux, &amp; Calhoun, 2018)</w:t>
      </w:r>
      <w:r w:rsidR="00E1622F">
        <w:rPr>
          <w:rFonts w:ascii="Times New Roman" w:hAnsi="Times New Roman" w:cs="Times New Roman"/>
        </w:rPr>
        <w:fldChar w:fldCharType="end"/>
      </w:r>
      <w:r w:rsidR="00E1622F">
        <w:rPr>
          <w:rFonts w:ascii="Times New Roman" w:hAnsi="Times New Roman" w:cs="Times New Roman"/>
          <w:lang w:val="en-US"/>
        </w:rPr>
        <w:t xml:space="preserve"> </w:t>
      </w:r>
      <w:r w:rsidRPr="008A16A1">
        <w:rPr>
          <w:rFonts w:ascii="Times New Roman" w:hAnsi="Times New Roman" w:cs="Times New Roman"/>
        </w:rPr>
        <w:t xml:space="preserve">Anak dengan </w:t>
      </w:r>
      <w:r w:rsidRPr="008A16A1">
        <w:rPr>
          <w:rFonts w:ascii="Times New Roman" w:hAnsi="Times New Roman" w:cs="Times New Roman"/>
          <w:lang w:val="en-US"/>
        </w:rPr>
        <w:t>autism</w:t>
      </w:r>
      <w:r w:rsidRPr="008A16A1">
        <w:rPr>
          <w:rFonts w:ascii="Times New Roman" w:hAnsi="Times New Roman" w:cs="Times New Roman"/>
        </w:rPr>
        <w:t xml:space="preserve"> sangat bergantung pada rutinitas dan sangat bergantung kepada guru pendamping dan juga orangtua dalam pembelajaran. Rutinitas peka terhadap perubahan lingkungan. Perubahan ini dalam rutinitas keseharian anak dengan </w:t>
      </w:r>
      <w:r w:rsidRPr="008A16A1">
        <w:rPr>
          <w:rFonts w:ascii="Times New Roman" w:hAnsi="Times New Roman" w:cs="Times New Roman"/>
          <w:lang w:val="en-US"/>
        </w:rPr>
        <w:t>autism</w:t>
      </w:r>
      <w:r w:rsidRPr="008A16A1">
        <w:rPr>
          <w:rFonts w:ascii="Times New Roman" w:hAnsi="Times New Roman" w:cs="Times New Roman"/>
        </w:rPr>
        <w:t xml:space="preserve"> karena wabah COVID-19 mengungkapkan risiko yang dapat memengaruhi mereka dari perspektif yang berbeda dari kemungkinan risiko terhadap kesehatan fisik, kualitas hidup dan kesehatan mental dan untuk tetap tenang karena tidak banyak bergerak kehidupan dan aktivitas fisik yang rendah selama wabah COVID-19.</w:t>
      </w:r>
    </w:p>
    <w:p w:rsidR="00E1622F" w:rsidRDefault="008A16A1" w:rsidP="008A16A1">
      <w:pPr>
        <w:spacing w:after="0" w:line="240" w:lineRule="auto"/>
        <w:ind w:firstLine="426"/>
        <w:jc w:val="both"/>
        <w:rPr>
          <w:rFonts w:ascii="Times New Roman" w:hAnsi="Times New Roman" w:cs="Times New Roman"/>
          <w:lang w:val="en-US"/>
        </w:rPr>
      </w:pPr>
      <w:r w:rsidRPr="008A16A1">
        <w:rPr>
          <w:rFonts w:ascii="Times New Roman" w:hAnsi="Times New Roman" w:cs="Times New Roman"/>
          <w:lang w:val="en-US"/>
        </w:rPr>
        <w:t xml:space="preserve">Aktifitas belajar bagi anak autism dalam </w:t>
      </w:r>
      <w:r w:rsidRPr="008A16A1">
        <w:rPr>
          <w:rFonts w:ascii="Times New Roman" w:hAnsi="Times New Roman" w:cs="Times New Roman"/>
        </w:rPr>
        <w:t>Lingkungan sekolah (informatif dan interaksi sosial) memberikan pengaruh yang bermakna terhadap perilaku anak autis</w:t>
      </w:r>
      <w:r w:rsidR="00E56EDD">
        <w:rPr>
          <w:rFonts w:ascii="Times New Roman" w:hAnsi="Times New Roman" w:cs="Times New Roman"/>
        </w:rPr>
        <w:fldChar w:fldCharType="begin" w:fldLock="1"/>
      </w:r>
      <w:r w:rsidR="00C120B5">
        <w:rPr>
          <w:rFonts w:ascii="Times New Roman" w:hAnsi="Times New Roman" w:cs="Times New Roman"/>
        </w:rPr>
        <w:instrText>ADDIN CSL_CITATION {"citationItems":[{"id":"ITEM-1","itemData":{"DOI":"10.1080/20473869.2020.1769333","ISSN":"20473877","abstract":"Considering that parents are one of the key figures in their child’s participation in physical activity, it is extremely important to examine parents’ perceptions and experiences of physical activity in order to protect children with Autism Spectrum Disorders (ASD) from the inactive life during the novel Coronavirus (COVID-19) outbreak and to include them in physical activities in the home environment. Although it is still a new subject, there is no research that addresses parents’ physical activity knowledge, needs and recommendations for the physical activity experiences of children with ASD during the COVID-19 outbreak, and offers solutions accordingly. Considering this gap in the literature, the aim of this qualitative study is to explore parents’ perceptions on physical activity for their children with ASD. Participants of the study were 10 parents with children with ASD, who participated in one-to-one semi-structured phone calls. Interview data were analyzed thematically. The analysis of the data revealed three main themes: 1) Possible benefits of physical activity during the COVID-19 outbreak, 2) Physical activity barriers during the COVID-19 outbreak, and 3) Recommendations for physical activity during the COVID-19 outbreak. The results revealed that parents thought that physical activities had a positive effect on the development areas of their children with ASD. It was determined that parents want to involve their children in physical activities in the home environment, but they have barriers that they need to overcome.","author":[{"dropping-particle":"","family":"Esentürk","given":"Oğuz Kaan","non-dropping-particle":"","parse-names":false,"suffix":""}],"container-title":"International Journal of Developmental Disabilities","id":"ITEM-1","issue":"0","issued":{"date-parts":[["2020"]]},"page":"1-12","publisher":"Taylor &amp; Francis","title":"Parents’ perceptions on physical activity for their children with autism spectrum disorders during the novel Coronavirus outbreak","type":"article-journal","volume":"0"},"uris":["http://www.mendeley.com/documents/?uuid=7d724f9a-4f57-43fe-b6cf-b9baf15f78d4"]}],"mendeley":{"formattedCitation":"(Esentürk, 2020)","plainTextFormattedCitation":"(Esentürk, 2020)","previouslyFormattedCitation":"(Esentürk, 2020)"},"properties":{"noteIndex":0},"schema":"https://github.com/citation-style-language/schema/raw/master/csl-citation.json"}</w:instrText>
      </w:r>
      <w:r w:rsidR="00E56EDD">
        <w:rPr>
          <w:rFonts w:ascii="Times New Roman" w:hAnsi="Times New Roman" w:cs="Times New Roman"/>
        </w:rPr>
        <w:fldChar w:fldCharType="separate"/>
      </w:r>
      <w:r w:rsidR="00E56EDD" w:rsidRPr="00E56EDD">
        <w:rPr>
          <w:rFonts w:ascii="Times New Roman" w:hAnsi="Times New Roman" w:cs="Times New Roman"/>
          <w:noProof/>
        </w:rPr>
        <w:t>(Esentürk, 2020)</w:t>
      </w:r>
      <w:r w:rsidR="00E56EDD">
        <w:rPr>
          <w:rFonts w:ascii="Times New Roman" w:hAnsi="Times New Roman" w:cs="Times New Roman"/>
        </w:rPr>
        <w:fldChar w:fldCharType="end"/>
      </w:r>
      <w:r w:rsidRPr="008A16A1">
        <w:rPr>
          <w:rFonts w:ascii="Times New Roman" w:hAnsi="Times New Roman" w:cs="Times New Roman"/>
        </w:rPr>
        <w:t xml:space="preserve">, Artinya semakin sering guru sekolah memberikan dukungan dan arahan informatif kepada anak, maka anak semakin dapat berperilaku hiperaktif dengan cara belajar disekolah. dan adanya pengaruh yang bermakna antara lingkungan sekolah (interaksi sosial) guru sekolah meberikan interaksi sosial yang baik terhadap anak di lingkungan sekolah sehingga anak cenderung berperilaku hiperaktif dalam belajar maupun berinteraksi dilingkungan sekolah maupun diluar sekolah.  Lingkungan sekolah anak dapat bergaul dan dapat belajar dengan kelompok bermain dengan teman sebayanya, pada umumnya anak autis memerlukan guru pendamping dengan kualifikasi yang jelas, lingkungan sekolah tempat belajar anak autis diberikan guru yang memberikan anak dukungan informatif yang baik. Anak diberikan dukungan informatif agar anak dapat berperilaku positif selain itu guru memberikan pelatihan, mengajari kedisiplinan dan materi pelajaran </w:t>
      </w:r>
      <w:r w:rsidR="00E1622F">
        <w:rPr>
          <w:rFonts w:ascii="Times New Roman" w:hAnsi="Times New Roman" w:cs="Times New Roman"/>
        </w:rPr>
        <w:fldChar w:fldCharType="begin" w:fldLock="1"/>
      </w:r>
      <w:r w:rsidR="00E1622F">
        <w:rPr>
          <w:rFonts w:ascii="Times New Roman" w:hAnsi="Times New Roman" w:cs="Times New Roman"/>
        </w:rPr>
        <w:instrText>ADDIN CSL_CITATION {"citationItems":[{"id":"ITEM-1","itemData":{"DOI":"10.1007/s10882-018-9598-9","ISSN":"1056263X","abstract":"The importance of diagnostic, demographic, and neurocognitive correlates of dysgraphia in 1006 students 6–16 years was determined. Children with ADHD or autism (n = 831) and neurotypical children (n = 175) were administered the Developmental Test of Visual-Motor Integration (VMI), Wechsler subscales, and reading and math tests. IQ was the strongest correlate of dysgraphia (VMI scores), followed by diagnosis (ADHD/autism vs. neurotypical). Visual-fine motor ability was the only other significant correlate. Verbal and visual reasoning ability, processing speed, working memory, attention, reading, and math did not contribute significantly more to concurrently predicting dysgraphia, nor did age, sex, race, and parent occupation. Dysgraphia was common in children with ADHD (56%) and autism (56%), especially those with a learning disability in reading (71%) or math (72%). The study demonstrates the importance of controlling for both IQ and diagnosis when examining factors related to dysgraphia, which previous studies have not done. Students with ADHD, autism, learning disability, or fine motor problems should be evaluated for dysgraphia because the majority of students with any one of these problems will have impaired handwriting, which needs to be identified and addressed in school. Effective accommodations to compensate for dysgraphia are available to help avoid its negative repercussions.","author":[{"dropping-particle":"","family":"Mayes","given":"Susan Dickerson","non-dropping-particle":"","parse-names":false,"suffix":""},{"dropping-particle":"","family":"Frye","given":"Sara S.","non-dropping-particle":"","parse-names":false,"suffix":""},{"dropping-particle":"","family":"Breaux","given":"Rosanna P.","non-dropping-particle":"","parse-names":false,"suffix":""},{"dropping-particle":"","family":"Calhoun","given":"Susan L.","non-dropping-particle":"","parse-names":false,"suffix":""}],"container-title":"Journal of Developmental and Physical Disabilities","id":"ITEM-1","issue":"4","issued":{"date-parts":[["2018"]]},"page":"489-507","publisher":"Journal of Developmental and Physical Disabilities","title":"Diagnostic, Demographic, and Neurocognitive Correlates of Dysgraphia in Students with ADHD, Autism, Learning Disabilities, and Neurotypical Development","type":"article-journal","volume":"30"},"uris":["http://www.mendeley.com/documents/?uuid=390dd5a9-7c4e-4b6f-89c7-7c36d8bf7f6f"]}],"mendeley":{"formattedCitation":"(Mayes et al., 2018)","plainTextFormattedCitation":"(Mayes et al., 2018)","previouslyFormattedCitation":"(Mayes et al., 2018)"},"properties":{"noteIndex":0},"schema":"https://github.com/citation-style-language/schema/raw/master/csl-citation.json"}</w:instrText>
      </w:r>
      <w:r w:rsidR="00E1622F">
        <w:rPr>
          <w:rFonts w:ascii="Times New Roman" w:hAnsi="Times New Roman" w:cs="Times New Roman"/>
        </w:rPr>
        <w:fldChar w:fldCharType="separate"/>
      </w:r>
      <w:r w:rsidR="00E1622F" w:rsidRPr="00E1622F">
        <w:rPr>
          <w:rFonts w:ascii="Times New Roman" w:hAnsi="Times New Roman" w:cs="Times New Roman"/>
          <w:noProof/>
        </w:rPr>
        <w:t>(Mayes et al., 2018)</w:t>
      </w:r>
      <w:r w:rsidR="00E1622F">
        <w:rPr>
          <w:rFonts w:ascii="Times New Roman" w:hAnsi="Times New Roman" w:cs="Times New Roman"/>
        </w:rPr>
        <w:fldChar w:fldCharType="end"/>
      </w:r>
      <w:r w:rsidR="00E1622F">
        <w:rPr>
          <w:rFonts w:ascii="Times New Roman" w:hAnsi="Times New Roman" w:cs="Times New Roman"/>
          <w:lang w:val="en-US"/>
        </w:rPr>
        <w:t>.</w:t>
      </w:r>
    </w:p>
    <w:p w:rsidR="008A16A1" w:rsidRPr="008A16A1" w:rsidRDefault="008A16A1" w:rsidP="00E1622F">
      <w:pPr>
        <w:spacing w:after="0" w:line="240" w:lineRule="auto"/>
        <w:ind w:firstLine="426"/>
        <w:jc w:val="both"/>
        <w:rPr>
          <w:rFonts w:ascii="Times New Roman" w:hAnsi="Times New Roman" w:cs="Times New Roman"/>
          <w:lang w:val="en-US"/>
        </w:rPr>
      </w:pPr>
      <w:r w:rsidRPr="008A16A1">
        <w:rPr>
          <w:rFonts w:ascii="Times New Roman" w:hAnsi="Times New Roman" w:cs="Times New Roman"/>
        </w:rPr>
        <w:t>Guru sangat berperan penting dalam mendidik anak, dilingkungan sekolah anak selalu diberi dukungan informatif baik itu dalam memberikan materi belajar dan mendukung anak dalam perilaku yang positif, apapun kegiatan atau perilaku anak yang salah atau tidak baik guru selalu memberikan dukungan informatif yang baik kepada anak agar anak dapat berperilaku kearah yang lebih baik.</w:t>
      </w:r>
      <w:r w:rsidR="00E1622F">
        <w:rPr>
          <w:rFonts w:ascii="Times New Roman" w:hAnsi="Times New Roman" w:cs="Times New Roman"/>
          <w:lang w:val="en-US"/>
        </w:rPr>
        <w:t xml:space="preserve"> </w:t>
      </w:r>
      <w:r w:rsidRPr="008A16A1">
        <w:rPr>
          <w:rFonts w:ascii="Times New Roman" w:hAnsi="Times New Roman" w:cs="Times New Roman"/>
        </w:rPr>
        <w:t xml:space="preserve">Dukungan sosial keluarga (emosional dan penghargaan) memberikan pengaruh yang bermakna terhadap perilaku anak autis. Artinya dukungan emosional keluarga yang rendah akan membuat anak lebih cenderung berperilaku hiperaktif, perhatian orang tua atau keluarga sangat dibutuhkan oleh anak seperti pelukan, kasih sayang, belaian dapat membuat anak merasa senang dan dukungan penghargaan keluarga atau orang tua yang rendah terhadap anak akan mengakibatkan anak lebih cenderung ke perilaku hiperaktif sedangkan anak yang berperilaku defisit hanya sebagian kecil dukungan sosial keluarganya yang tinggi </w:t>
      </w:r>
      <w:r w:rsidRPr="008A16A1">
        <w:rPr>
          <w:rFonts w:ascii="Times New Roman" w:hAnsi="Times New Roman" w:cs="Times New Roman"/>
        </w:rPr>
        <w:fldChar w:fldCharType="begin" w:fldLock="1"/>
      </w:r>
      <w:r w:rsidRPr="008A16A1">
        <w:rPr>
          <w:rFonts w:ascii="Times New Roman" w:hAnsi="Times New Roman" w:cs="Times New Roman"/>
        </w:rPr>
        <w:instrText>ADDIN CSL_CITATION {"citationItems":[{"id":"ITEM-1","itemData":{"DOI":"10.3109/17549507.2013.859300","ISSN":"17549515","PMID":"24345003","abstract":"Camarata highlights the impact that symptom hetereogeneity, overlap, and individual differences can have on the accurate early diagnosis of children with autism spectrum disorders (ASD) and measurement of treatment outcomes. Nevertheless, these individual differences may provide avenues for predicting individual responses to treatment with the view to prospectively matching children with ASD to treatments best-suited to meeting their individual needs. This commentary suggests that the behavioural characterstics that are critical to accurate early diferential diagnosis of ASD may be poor predictors of outcomes. However, factors that are not unique to ASD may in fact be good predictors of treatment outcomes. This commentary illustrates these points with reference to the results of recent studies demonstrating the problems, and possibilities, that individual differences currently present when it comes to understanding and promoting learning in children with ASD. © 2014 The Speech Pathology Association of Australia Limited.","author":[{"dropping-particle":"","family":"Trembath","given":"David","non-dropping-particle":"","parse-names":false,"suffix":""},{"dropping-particle":"","family":"Vivanti","given":"Giacomo","non-dropping-particle":"","parse-names":false,"suffix":""}],"container-title":"International Journal of Speech-Language Pathology","id":"ITEM-1","issue":"1","issued":{"date-parts":[["2014"]]},"page":"57-60","title":"Problematic but predictive: Individual differences in children with autism spectrum disorders","type":"article-journal","volume":"16"},"uris":["http://www.mendeley.com/documents/?uuid=f873c90b-7108-4403-9d9b-79068bbcc175"]}],"mendeley":{"formattedCitation":"(Trembath &amp; Vivanti, 2014)","plainTextFormattedCitation":"(Trembath &amp; Vivanti, 2014)","previouslyFormattedCitation":"(Trembath &amp; Vivanti, 2014)"},"properties":{"noteIndex":0},"schema":"https://github.com/citation-style-language/schema/raw/master/csl-citation.json"}</w:instrText>
      </w:r>
      <w:r w:rsidRPr="008A16A1">
        <w:rPr>
          <w:rFonts w:ascii="Times New Roman" w:hAnsi="Times New Roman" w:cs="Times New Roman"/>
        </w:rPr>
        <w:fldChar w:fldCharType="separate"/>
      </w:r>
      <w:r w:rsidRPr="008A16A1">
        <w:rPr>
          <w:rFonts w:ascii="Times New Roman" w:hAnsi="Times New Roman" w:cs="Times New Roman"/>
          <w:noProof/>
        </w:rPr>
        <w:t>(Trembath &amp; Vivanti, 2014)</w:t>
      </w:r>
      <w:r w:rsidRPr="008A16A1">
        <w:rPr>
          <w:rFonts w:ascii="Times New Roman" w:hAnsi="Times New Roman" w:cs="Times New Roman"/>
        </w:rPr>
        <w:fldChar w:fldCharType="end"/>
      </w:r>
    </w:p>
    <w:p w:rsidR="00814DE7" w:rsidRDefault="00E56EDD" w:rsidP="00814DE7">
      <w:pPr>
        <w:pStyle w:val="BodyText"/>
        <w:tabs>
          <w:tab w:val="left" w:pos="426"/>
        </w:tabs>
        <w:spacing w:after="0" w:line="240" w:lineRule="auto"/>
        <w:ind w:firstLine="567"/>
        <w:jc w:val="both"/>
        <w:rPr>
          <w:rFonts w:ascii="Times New Roman" w:hAnsi="Times New Roman" w:cs="Times New Roman"/>
          <w:lang w:val="en-US"/>
        </w:rPr>
      </w:pPr>
      <w:proofErr w:type="gramStart"/>
      <w:r>
        <w:rPr>
          <w:rFonts w:ascii="Times New Roman" w:hAnsi="Times New Roman" w:cs="Times New Roman"/>
          <w:lang w:val="en-US"/>
        </w:rPr>
        <w:t>H</w:t>
      </w:r>
      <w:r w:rsidR="008A16A1" w:rsidRPr="008A16A1">
        <w:rPr>
          <w:rFonts w:ascii="Times New Roman" w:hAnsi="Times New Roman" w:cs="Times New Roman"/>
        </w:rPr>
        <w:t xml:space="preserve">ambatan yang terjadi pada anak </w:t>
      </w:r>
      <w:r w:rsidR="008A16A1">
        <w:rPr>
          <w:rFonts w:ascii="Times New Roman" w:hAnsi="Times New Roman" w:cs="Times New Roman"/>
          <w:lang w:val="en-US"/>
        </w:rPr>
        <w:t>autism</w:t>
      </w:r>
      <w:r w:rsidR="008A16A1" w:rsidRPr="008A16A1">
        <w:rPr>
          <w:rFonts w:ascii="Times New Roman" w:hAnsi="Times New Roman" w:cs="Times New Roman"/>
        </w:rPr>
        <w:t xml:space="preserve"> menyebabkan berkurangnya aktivitas fisik.</w:t>
      </w:r>
      <w:proofErr w:type="gramEnd"/>
      <w:r w:rsidR="008A16A1" w:rsidRPr="008A16A1">
        <w:rPr>
          <w:rFonts w:ascii="Times New Roman" w:hAnsi="Times New Roman" w:cs="Times New Roman"/>
        </w:rPr>
        <w:t xml:space="preserve"> Beberapa penelitian berfokus pada </w:t>
      </w:r>
      <w:r w:rsidR="008A16A1" w:rsidRPr="00814DE7">
        <w:rPr>
          <w:rFonts w:ascii="Times New Roman" w:hAnsi="Times New Roman" w:cs="Times New Roman"/>
        </w:rPr>
        <w:t>keterampilan motorik di bawah optimal dan kebugaran (fleksibilitas sendi, keseimbangan, kecepatan, perilaku fisik dan gangguan komunikasi</w:t>
      </w:r>
      <w:r>
        <w:rPr>
          <w:rFonts w:ascii="Times New Roman" w:hAnsi="Times New Roman" w:cs="Times New Roman"/>
        </w:rPr>
        <w:fldChar w:fldCharType="begin" w:fldLock="1"/>
      </w:r>
      <w:r>
        <w:rPr>
          <w:rFonts w:ascii="Times New Roman" w:hAnsi="Times New Roman" w:cs="Times New Roman"/>
        </w:rPr>
        <w:instrText>ADDIN CSL_CITATION {"citationItems":[{"id":"ITEM-1","itemData":{"DOI":"10.1007/s12311-013-0469-8","ISSN":"14734222","PMID":"23572290","abstract":"Voxel-based morphometry (VBM) studies have reported abnormalities in brain regions involved in functions that are commonly impaired in autism spectrum disorders (ASD). However, little is known about brain structure anomalies in low-functioning (LF) young children with ASD. AVBM analysis was carried out to assess brain regions involved in ASD LF children, and a multiple regression analysis was used to examine the relationship between regional volume changes and autism symptom measures. Twenty-six LF ASD children (2-10 years) were compared with 21 controls. A VBMDiffeomorphic Anatomical Registration analysis using Exponentiated Lie algebra (DARTEL) was used to evaluate gray matter (GM) and white matter alterations, covaried with Intelligence Quotient, age, and total brain volume. The resulting altered regions were correlated with Autism Diagnostic Interview (ADI)-Revised and Autism Diagnostic Observation Schedule (ADOS)-Generic scores. GM bilateral reduction was noted in the cerebellum (Crus II and vermis) and in the hippocampi in ASD group. GM reduction was also detected in the inferior and superior frontal gyri, in the occipital medial and superior gyri, and in the inferior temporal gyrus of the left cerebral hemisphere. In the right hemisphere, GM reduction was found in the post-central cortex and in the occipital inferior gyrus. Multiple regression analysis showed a correlation between alterations in GM volume in the cerebellum (Crus II and vermis) and ADI-communication and ADOS-total (communication and interaction) scores. These findings seem to confirm that the cerebellum is involved in integrating and regulating emotional and cognitive functions which are impaired in ASD. © Springer Science+Business Media New York 2013.","author":[{"dropping-particle":"","family":"Riva","given":"Daria","non-dropping-particle":"","parse-names":false,"suffix":""},{"dropping-particle":"","family":"Annunziata","given":"Silvia","non-dropping-particle":"","parse-names":false,"suffix":""},{"dropping-particle":"","family":"Contarino","given":"Valeria","non-dropping-particle":"","parse-names":false,"suffix":""},{"dropping-particle":"","family":"Erbetta","given":"Alessandra","non-dropping-particle":"","parse-names":false,"suffix":""},{"dropping-particle":"","family":"Aquino","given":"Domenico","non-dropping-particle":"","parse-names":false,"suffix":""},{"dropping-particle":"","family":"Bulgheroni","given":"Sara","non-dropping-particle":"","parse-names":false,"suffix":""}],"container-title":"Cerebellum","id":"ITEM-1","issue":"5","issued":{"date-parts":[["2013"]]},"page":"676-685","title":"Gray matter reduction in the vermis and CRUS-II is associated with social and interaction deficits in low-functioning children with autistic spectrum disorders: A VBM-DARTEL study","type":"article-journal","volume":"12"},"uris":["http://www.mendeley.com/documents/?uuid=267cfc9a-d475-474a-949b-ca6e71c18f75"]}],"mendeley":{"formattedCitation":"(Riva et al., 2013)","plainTextFormattedCitation":"(Riva et al., 2013)","previouslyFormattedCitation":"(Riva et al., 2013)"},"properties":{"noteIndex":0},"schema":"https://github.com/citation-style-language/schema/raw/master/csl-citation.json"}</w:instrText>
      </w:r>
      <w:r>
        <w:rPr>
          <w:rFonts w:ascii="Times New Roman" w:hAnsi="Times New Roman" w:cs="Times New Roman"/>
        </w:rPr>
        <w:fldChar w:fldCharType="separate"/>
      </w:r>
      <w:r w:rsidRPr="00E56EDD">
        <w:rPr>
          <w:rFonts w:ascii="Times New Roman" w:hAnsi="Times New Roman" w:cs="Times New Roman"/>
          <w:noProof/>
        </w:rPr>
        <w:t>(Riva et al., 2013)</w:t>
      </w:r>
      <w:r>
        <w:rPr>
          <w:rFonts w:ascii="Times New Roman" w:hAnsi="Times New Roman" w:cs="Times New Roman"/>
        </w:rPr>
        <w:fldChar w:fldCharType="end"/>
      </w:r>
      <w:r w:rsidR="008A16A1" w:rsidRPr="00814DE7">
        <w:rPr>
          <w:rFonts w:ascii="Times New Roman" w:hAnsi="Times New Roman" w:cs="Times New Roman"/>
          <w:lang w:val="en-US"/>
        </w:rPr>
        <w:t xml:space="preserve">. </w:t>
      </w:r>
      <w:r w:rsidR="008A16A1" w:rsidRPr="00814DE7">
        <w:rPr>
          <w:rFonts w:ascii="Times New Roman" w:hAnsi="Times New Roman" w:cs="Times New Roman"/>
        </w:rPr>
        <w:t xml:space="preserve">Hal yang dilaporkan oleh orangtua saat memeriksa ke dokter tumbuh kembang memberikan gambaran terkait </w:t>
      </w:r>
      <w:r w:rsidR="008A16A1" w:rsidRPr="00814DE7">
        <w:rPr>
          <w:rFonts w:ascii="Times New Roman" w:hAnsi="Times New Roman" w:cs="Times New Roman"/>
          <w:lang w:val="en-US"/>
        </w:rPr>
        <w:t xml:space="preserve">Marcel </w:t>
      </w:r>
      <w:r w:rsidR="008A16A1" w:rsidRPr="00814DE7">
        <w:rPr>
          <w:rFonts w:ascii="Times New Roman" w:hAnsi="Times New Roman" w:cs="Times New Roman"/>
        </w:rPr>
        <w:t xml:space="preserve">menderita </w:t>
      </w:r>
      <w:r w:rsidR="008A16A1" w:rsidRPr="00814DE7">
        <w:rPr>
          <w:rFonts w:ascii="Times New Roman" w:hAnsi="Times New Roman" w:cs="Times New Roman"/>
          <w:lang w:val="en-US"/>
        </w:rPr>
        <w:t>a</w:t>
      </w:r>
      <w:r w:rsidR="00814DE7" w:rsidRPr="00814DE7">
        <w:rPr>
          <w:rFonts w:ascii="Times New Roman" w:hAnsi="Times New Roman" w:cs="Times New Roman"/>
          <w:lang w:val="en-US"/>
        </w:rPr>
        <w:t>utism sejak usia 2</w:t>
      </w:r>
      <w:r w:rsidR="008A16A1" w:rsidRPr="00814DE7">
        <w:rPr>
          <w:rFonts w:ascii="Times New Roman" w:hAnsi="Times New Roman" w:cs="Times New Roman"/>
          <w:lang w:val="en-US"/>
        </w:rPr>
        <w:t xml:space="preserve"> tahun </w:t>
      </w:r>
      <w:r w:rsidR="008A16A1" w:rsidRPr="00814DE7">
        <w:rPr>
          <w:rFonts w:ascii="Times New Roman" w:hAnsi="Times New Roman" w:cs="Times New Roman"/>
        </w:rPr>
        <w:t xml:space="preserve">dikarenakan ada kelainan </w:t>
      </w:r>
      <w:r w:rsidR="00814DE7" w:rsidRPr="00814DE7">
        <w:rPr>
          <w:rFonts w:ascii="Times New Roman" w:hAnsi="Times New Roman" w:cs="Times New Roman"/>
          <w:lang w:val="en-US"/>
        </w:rPr>
        <w:t xml:space="preserve">pada saraf </w:t>
      </w:r>
      <w:r w:rsidR="00814DE7" w:rsidRPr="00814DE7">
        <w:rPr>
          <w:rFonts w:ascii="Times New Roman" w:hAnsi="Times New Roman" w:cs="Times New Roman"/>
        </w:rPr>
        <w:t xml:space="preserve">di hippocampus (bertanggungjawab atas belajar dan memory) mengakibatkan anak autis sulit untuk belajar (proses belajar dimulai dari memperhatikan, meniru, baru kemudian memahami). Selain itu berakibat anak autis senang menstimulasi diri. Gerakan-gerakan stimming (tangan mengepak-ngepak, membentur-benturkan kepala, mengayunkan badan kedepan kebelakang diakibatkan oleh kerusakan di hippocampus </w:t>
      </w:r>
      <w:r w:rsidR="00814DE7" w:rsidRPr="00814DE7">
        <w:rPr>
          <w:rFonts w:ascii="Times New Roman" w:hAnsi="Times New Roman" w:cs="Times New Roman"/>
        </w:rPr>
        <w:fldChar w:fldCharType="begin" w:fldLock="1"/>
      </w:r>
      <w:r w:rsidR="00814DE7" w:rsidRPr="00814DE7">
        <w:rPr>
          <w:rFonts w:ascii="Times New Roman" w:hAnsi="Times New Roman" w:cs="Times New Roman"/>
        </w:rPr>
        <w:instrText>ADDIN CSL_CITATION {"citationItems":[{"id":"ITEM-1","itemData":{"DOI":"10.1080/13603116.2020.1735540","ISSN":"14645173","abstract":"The rising number of students in schools identified as being on the autism spectrum has placed pressure on school leaders and staff to gain knowledge and take on new practice. A school-wide autism competency (SAC) approach utilises the research on elements of effective practice to build the capacity of school leaders and staff to create inclusive school cultures, implement evidence-based strategies, and improve outcomes for students on the autism spectrum. This paper reports on the experiences of three schools as they implemented the SAC approach in Queensland, Australia. A multiple case study design was utilised to examine the factors that influenced the implementation process and outcomes achieved at each school. Factors that influenced each school’s ability to transform their practice for students on the autism spectrum included engagement of leaders, support from an external coach, involvement of parents, realignment of resources and staff, and the ability to manage change and competing priorities. Findings revealed that although all three schools increased staff’s knowledge of students on the autism spectrum, the engagement and actions of leaders and the underlying culture of the school influenced the degree to which changes were implemented and outcomes were realised for students on the autism spectrum.","author":[{"dropping-particle":"","family":"Webster","given":"Amanda","non-dropping-particle":"","parse-names":false,"suffix":""},{"dropping-particle":"","family":"Roberts","given":"Jacqueline","non-dropping-particle":"","parse-names":false,"suffix":""}],"container-title":"International Journal of Inclusive Education","id":"ITEM-1","issue":"0","issued":{"date-parts":[["2020"]]},"page":"1-19","publisher":"Taylor &amp; Francis","title":"Implementing the school-wide autism competency model to improve outcomes for students on the autism spectrum: a multiple case study of three schools","type":"article-journal","volume":"0"},"uris":["http://www.mendeley.com/documents/?uuid=b325a715-6c2e-45e2-a932-e3af7f499dd2"]}],"mendeley":{"formattedCitation":"(Webster &amp; Roberts, 2020)","plainTextFormattedCitation":"(Webster &amp; Roberts, 2020)","previouslyFormattedCitation":"(Webster &amp; Roberts, 2020)"},"properties":{"noteIndex":0},"schema":"https://github.com/citation-style-language/schema/raw/master/csl-citation.json"}</w:instrText>
      </w:r>
      <w:r w:rsidR="00814DE7" w:rsidRPr="00814DE7">
        <w:rPr>
          <w:rFonts w:ascii="Times New Roman" w:hAnsi="Times New Roman" w:cs="Times New Roman"/>
        </w:rPr>
        <w:fldChar w:fldCharType="separate"/>
      </w:r>
      <w:r w:rsidR="00814DE7" w:rsidRPr="00814DE7">
        <w:rPr>
          <w:rFonts w:ascii="Times New Roman" w:hAnsi="Times New Roman" w:cs="Times New Roman"/>
          <w:noProof/>
        </w:rPr>
        <w:t>(Webster &amp; Roberts, 2020)</w:t>
      </w:r>
      <w:r w:rsidR="00814DE7" w:rsidRPr="00814DE7">
        <w:rPr>
          <w:rFonts w:ascii="Times New Roman" w:hAnsi="Times New Roman" w:cs="Times New Roman"/>
        </w:rPr>
        <w:fldChar w:fldCharType="end"/>
      </w:r>
      <w:r w:rsidR="00814DE7" w:rsidRPr="00814DE7">
        <w:rPr>
          <w:rFonts w:ascii="Times New Roman" w:hAnsi="Times New Roman" w:cs="Times New Roman"/>
        </w:rPr>
        <w:t xml:space="preserve">. </w:t>
      </w:r>
      <w:r w:rsidR="00814DE7" w:rsidRPr="00814DE7">
        <w:rPr>
          <w:rFonts w:ascii="Times New Roman" w:hAnsi="Times New Roman" w:cs="Times New Roman"/>
          <w:lang w:val="en-US"/>
        </w:rPr>
        <w:t xml:space="preserve">Sejak </w:t>
      </w:r>
      <w:proofErr w:type="gramStart"/>
      <w:r w:rsidR="00814DE7" w:rsidRPr="00814DE7">
        <w:rPr>
          <w:rFonts w:ascii="Times New Roman" w:hAnsi="Times New Roman" w:cs="Times New Roman"/>
          <w:lang w:val="en-US"/>
        </w:rPr>
        <w:t>usia</w:t>
      </w:r>
      <w:proofErr w:type="gramEnd"/>
      <w:r w:rsidR="00814DE7" w:rsidRPr="00814DE7">
        <w:rPr>
          <w:rFonts w:ascii="Times New Roman" w:hAnsi="Times New Roman" w:cs="Times New Roman"/>
          <w:lang w:val="en-US"/>
        </w:rPr>
        <w:t xml:space="preserve"> 5 tahun marcel</w:t>
      </w:r>
      <w:r w:rsidR="00814DE7" w:rsidRPr="00814DE7">
        <w:rPr>
          <w:rFonts w:ascii="Times New Roman" w:hAnsi="Times New Roman" w:cs="Times New Roman"/>
        </w:rPr>
        <w:t xml:space="preserve"> melakukan gerakan-gerakan </w:t>
      </w:r>
      <w:r w:rsidR="00814DE7" w:rsidRPr="00814DE7">
        <w:rPr>
          <w:rFonts w:ascii="Times New Roman" w:hAnsi="Times New Roman" w:cs="Times New Roman"/>
          <w:lang w:val="en-US"/>
        </w:rPr>
        <w:t xml:space="preserve">kepala sampai </w:t>
      </w:r>
      <w:r w:rsidR="00814DE7" w:rsidRPr="00814DE7">
        <w:rPr>
          <w:rFonts w:ascii="Times New Roman" w:hAnsi="Times New Roman" w:cs="Times New Roman"/>
        </w:rPr>
        <w:t xml:space="preserve">menjeduk-jedukkan </w:t>
      </w:r>
      <w:r w:rsidR="00814DE7">
        <w:rPr>
          <w:rFonts w:ascii="Times New Roman" w:hAnsi="Times New Roman" w:cs="Times New Roman"/>
          <w:lang w:val="en-US"/>
        </w:rPr>
        <w:t>kepala, asik bermain sendiri, dan belum adanya komunikasi dengan oranglain termasuk orangtuanya.</w:t>
      </w:r>
    </w:p>
    <w:p w:rsidR="00E1622F" w:rsidRPr="000F0E1E" w:rsidRDefault="00E1622F" w:rsidP="00E1622F">
      <w:pPr>
        <w:spacing w:after="0" w:line="240" w:lineRule="auto"/>
        <w:ind w:firstLine="426"/>
        <w:jc w:val="both"/>
        <w:rPr>
          <w:rFonts w:ascii="Times New Roman" w:hAnsi="Times New Roman" w:cs="Times New Roman"/>
          <w:color w:val="000000" w:themeColor="text1"/>
          <w:lang w:val="en-US"/>
        </w:rPr>
      </w:pPr>
      <w:r w:rsidRPr="000F0E1E">
        <w:rPr>
          <w:rFonts w:ascii="Times New Roman" w:hAnsi="Times New Roman" w:cs="Times New Roman"/>
          <w:color w:val="000000" w:themeColor="text1"/>
        </w:rPr>
        <w:t>Anak Autism Spectrum Disorder membuat serangkaian gerakan fisik dengan tangannya itu dengan terus mengulang, yang terpenting, dia tidak berinteraksi dengan baik oleh orang tuanya atau orang lain seperti yang seharusnya</w:t>
      </w:r>
      <w:r w:rsidR="00E56EDD">
        <w:rPr>
          <w:rFonts w:ascii="Times New Roman" w:hAnsi="Times New Roman" w:cs="Times New Roman"/>
          <w:color w:val="000000" w:themeColor="text1"/>
          <w:lang w:val="en-US"/>
        </w:rPr>
        <w:t xml:space="preserve"> </w:t>
      </w:r>
      <w:r w:rsidR="00E56EDD">
        <w:rPr>
          <w:rFonts w:ascii="Times New Roman" w:hAnsi="Times New Roman" w:cs="Times New Roman"/>
          <w:color w:val="000000" w:themeColor="text1"/>
        </w:rPr>
        <w:fldChar w:fldCharType="begin" w:fldLock="1"/>
      </w:r>
      <w:r w:rsidR="00E56EDD">
        <w:rPr>
          <w:rFonts w:ascii="Times New Roman" w:hAnsi="Times New Roman" w:cs="Times New Roman"/>
          <w:color w:val="000000" w:themeColor="text1"/>
        </w:rPr>
        <w:instrText>ADDIN CSL_CITATION {"citationItems":[{"id":"ITEM-1","itemData":{"DOI":"10.1080/2331186X.2019.1634920","ISSN":"2331186X","abstract":"There is limited research regarding how Assessment for Learning (AfL) can support mainstream classrooms that have students with special needs. In current literature, it is assumed that AfL functions in similar ways across different contexts. Studies on how AfL practices can accommodate mainstream and special educational students in the same classroom are very limited. The present study sets out to investigate AfL practices in the context of mainstream classes that include high-functioning students with autism spectrum disorder (ASD), focusing specifically on questioning techniques and teacher feedback. Though these strategies are associated with positive learning outcomes, learners with ASD may face difficulty in engaging in such questioning and feedback dialogue because of various challenges (e.g., atypical attentional networks). This qualitative instrumental case study involved observing six mainstream teachers from five schools during lessons and separately interviewing the teachers and the students with ASD. The study found that these teachers used approaches that focused on three considerations: addressing the cognitive needs of students (e.g. precise and direct questions); their socio-emotional needs (e.g. affirmative feedback); and supporting structures (e.g. visual cues). The study expands our current limited understanding of AfL in inclusive classrooms and highlights the implications for classroom practice.","author":[{"dropping-particle":"","family":"Tay","given":"H. Y.","non-dropping-particle":"","parse-names":false,"suffix":""},{"dropping-particle":"","family":"Kee","given":"K. N.N.","non-dropping-particle":"","parse-names":false,"suffix":""},{"dropping-particle":"","family":"Hui","given":"Sammy King Fai","non-dropping-particle":"","parse-names":false,"suffix":""}],"container-title":"Cogent Education","id":"ITEM-1","issue":"1","issued":{"date-parts":[["2019"]]},"page":"1-19","publisher":"Cogent","title":"Effective questioning and feedback for learners with autism in an inclusive classroom","type":"article-journal","volume":"6"},"uris":["http://www.mendeley.com/documents/?uuid=e820a045-d18a-4a4f-9397-97436b0e8283"]}],"mendeley":{"formattedCitation":"(Tay, Kee, &amp; Hui, 2019)","plainTextFormattedCitation":"(Tay, Kee, &amp; Hui, 2019)","previouslyFormattedCitation":"(Tay, Kee, &amp; Hui, 2019)"},"properties":{"noteIndex":0},"schema":"https://github.com/citation-style-language/schema/raw/master/csl-citation.json"}</w:instrText>
      </w:r>
      <w:r w:rsidR="00E56EDD">
        <w:rPr>
          <w:rFonts w:ascii="Times New Roman" w:hAnsi="Times New Roman" w:cs="Times New Roman"/>
          <w:color w:val="000000" w:themeColor="text1"/>
        </w:rPr>
        <w:fldChar w:fldCharType="separate"/>
      </w:r>
      <w:r w:rsidR="00E56EDD" w:rsidRPr="00E56EDD">
        <w:rPr>
          <w:rFonts w:ascii="Times New Roman" w:hAnsi="Times New Roman" w:cs="Times New Roman"/>
          <w:noProof/>
          <w:color w:val="000000" w:themeColor="text1"/>
        </w:rPr>
        <w:t>(Tay, Kee, &amp; Hui, 2019)</w:t>
      </w:r>
      <w:r w:rsidR="00E56EDD">
        <w:rPr>
          <w:rFonts w:ascii="Times New Roman" w:hAnsi="Times New Roman" w:cs="Times New Roman"/>
          <w:color w:val="000000" w:themeColor="text1"/>
        </w:rPr>
        <w:fldChar w:fldCharType="end"/>
      </w:r>
      <w:r w:rsidRPr="000F0E1E">
        <w:rPr>
          <w:rFonts w:ascii="Times New Roman" w:hAnsi="Times New Roman" w:cs="Times New Roman"/>
          <w:color w:val="000000" w:themeColor="text1"/>
        </w:rPr>
        <w:t xml:space="preserve">. Misalnya, dia tidak melihat langsung ke orang saat mereka berbicara dengannya, anak autism spectrum tampak tidak memperhatikan banyak hal yang dikatakan orang tuanya kepadanya. Dia seperti sibuk dengan truk mainannya dan akan bermain-main dengannya mereka tanpa henti. Ketika dia menginginkan sesuatu, seperti segelas susu, dia akan pergi ke lemari es, mengambil botol, dan menyerahkannya kepada ibunya daripada meminta. Autism Spectrum Disorder pada Balita kesulitan memulai berbagi fokus perhatian dan kesulitan untuk menanggapi tawaran orang tua mereka untuk berbagi perhatian </w:t>
      </w:r>
      <w:r w:rsidRPr="000F0E1E">
        <w:rPr>
          <w:rFonts w:ascii="Times New Roman" w:hAnsi="Times New Roman" w:cs="Times New Roman"/>
          <w:color w:val="000000" w:themeColor="text1"/>
        </w:rPr>
        <w:fldChar w:fldCharType="begin" w:fldLock="1"/>
      </w:r>
      <w:r w:rsidRPr="000F0E1E">
        <w:rPr>
          <w:rFonts w:ascii="Times New Roman" w:hAnsi="Times New Roman" w:cs="Times New Roman"/>
          <w:color w:val="000000" w:themeColor="text1"/>
        </w:rPr>
        <w:instrText>ADDIN CSL_CITATION {"citationItems":[{"id":"ITEM-1","itemData":{"DOI":"10.1017/9781316717615.005","ISBN":"0816060029","abstract":"Abstract Little is known about the familial characteristics of children diagnosed during childhood as having a developmental language disorder (DLD). This study aimed to investigate the prevalence of autism spectrum disorders (ASD) in siblings of probands diagnosed during childhood as having a DLD. In order to estimate the prevalence of ASD, 908 siblings of 469 probands diagnosed during childhood as having a DLD, and 3,802 siblings of 2,345 controls from the general population, without a known history of DLD, were screened for ASD through the nationwide Danish Psychiatric Central Register (DPCR). The mean length of observation was 35.2 years and 34.8 years, respectively, and the mean age at follow-up 38.4 years and 37.4 years, respectively. At follow-up one sibling (0.1%) in the DLD case group and eight siblings (0.2%) in the comparison group were known in the DPCR with a diagnosis of any ASD (P = 0.53; OR = 0.52; 95%CI 0.07-4.19). Thus our results provide no support for a familial association between DLD and ASD.","author":[{"dropping-particle":"","family":"Chorpita","given":"Bruce F.","non-dropping-particle":"","parse-names":false,"suffix":""}],"container-title":"Child and Adolescent Psychotherapy","id":"ITEM-1","issued":{"date-parts":[["2018"]]},"number-of-pages":"30-49","title":"Autism Spectrum","type":"book"},"uris":["http://www.mendeley.com/documents/?uuid=90294e28-70ed-42f6-ae74-6039f3d658ee"]}],"mendeley":{"formattedCitation":"(Chorpita, 2018)","plainTextFormattedCitation":"(Chorpita, 2018)","previouslyFormattedCitation":"(Chorpita, 2018)"},"properties":{"noteIndex":0},"schema":"https://github.com/citation-style-language/schema/raw/master/csl-citation.json"}</w:instrText>
      </w:r>
      <w:r w:rsidRPr="000F0E1E">
        <w:rPr>
          <w:rFonts w:ascii="Times New Roman" w:hAnsi="Times New Roman" w:cs="Times New Roman"/>
          <w:color w:val="000000" w:themeColor="text1"/>
        </w:rPr>
        <w:fldChar w:fldCharType="separate"/>
      </w:r>
      <w:r w:rsidRPr="000F0E1E">
        <w:rPr>
          <w:rFonts w:ascii="Times New Roman" w:hAnsi="Times New Roman" w:cs="Times New Roman"/>
          <w:noProof/>
          <w:color w:val="000000" w:themeColor="text1"/>
        </w:rPr>
        <w:t>(Chorpita, 2018)</w:t>
      </w:r>
      <w:r w:rsidRPr="000F0E1E">
        <w:rPr>
          <w:rFonts w:ascii="Times New Roman" w:hAnsi="Times New Roman" w:cs="Times New Roman"/>
          <w:color w:val="000000" w:themeColor="text1"/>
        </w:rPr>
        <w:fldChar w:fldCharType="end"/>
      </w:r>
    </w:p>
    <w:p w:rsidR="00E1622F" w:rsidRDefault="00E1622F" w:rsidP="00E1622F">
      <w:pPr>
        <w:pStyle w:val="ColorfulList-Accent11"/>
        <w:spacing w:after="0" w:line="240" w:lineRule="auto"/>
        <w:ind w:left="0" w:firstLine="567"/>
        <w:jc w:val="both"/>
        <w:rPr>
          <w:rFonts w:ascii="Times New Roman" w:hAnsi="Times New Roman"/>
        </w:rPr>
      </w:pPr>
      <w:r w:rsidRPr="000F0E1E">
        <w:rPr>
          <w:rFonts w:ascii="Times New Roman" w:hAnsi="Times New Roman"/>
          <w:color w:val="000000" w:themeColor="text1"/>
        </w:rPr>
        <w:lastRenderedPageBreak/>
        <w:t xml:space="preserve">Ada beberapa permasalahan yang dialami oleh anak autis yaitu: Anak autis memiliki hambatan </w:t>
      </w:r>
      <w:r w:rsidRPr="00880C5C">
        <w:rPr>
          <w:rFonts w:ascii="Times New Roman" w:hAnsi="Times New Roman"/>
        </w:rPr>
        <w:t xml:space="preserve">kualitatif dalam interaksi sosial artinya bahwa anak autistik memiliki hambatan dalam kualitas berinteraksi dengan individu di sekitar lingkungannya, seperti anak-anak autis sering terlihat menarik diri, acuh tak acuh, lebih senang bermain sendiri, menunjukkan perilaku yang tidak hangat, tidak ada kontak mata dengan orang lain dan bagi mereka yang keterlekatannya terhadap orang tua tinggi, anak akan merasa cemas apabila ditinggalkan oleh orang tuanya. </w:t>
      </w:r>
      <w:proofErr w:type="gramStart"/>
      <w:r w:rsidRPr="00880C5C">
        <w:rPr>
          <w:rFonts w:ascii="Times New Roman" w:hAnsi="Times New Roman"/>
        </w:rPr>
        <w:t>Sekitar 50 persen anak autis yang mengalami keterlambatan dalam berbicara dan berbahasa.</w:t>
      </w:r>
      <w:proofErr w:type="gramEnd"/>
      <w:r w:rsidRPr="00880C5C">
        <w:rPr>
          <w:rFonts w:ascii="Times New Roman" w:hAnsi="Times New Roman"/>
        </w:rPr>
        <w:t xml:space="preserve"> Mereka mengalami kesulitan dalam memahami pembicaran orang </w:t>
      </w:r>
      <w:proofErr w:type="gramStart"/>
      <w:r w:rsidRPr="00880C5C">
        <w:rPr>
          <w:rFonts w:ascii="Times New Roman" w:hAnsi="Times New Roman"/>
        </w:rPr>
        <w:t>lain</w:t>
      </w:r>
      <w:proofErr w:type="gramEnd"/>
      <w:r w:rsidRPr="00880C5C">
        <w:rPr>
          <w:rFonts w:ascii="Times New Roman" w:hAnsi="Times New Roman"/>
        </w:rPr>
        <w:t xml:space="preserve"> yang ditujukan pada mereka, kesulitan dalam memahami arti kata-kata dan apabila berbicara tidak pada konteks yang tepat. Sering mengulang kata-kata tanpa bermaksud untuk berkomunikasi, dan sering salah dalam menggunakan kata ganti orang, contohnya menggunakan kata saya untuk orang lain dan menggunakan kata kamu untuk diri sendiri. Mereka tidak mengkompensasikan ketidakmampuannya dalam berbicara dengan bahasa yang </w:t>
      </w:r>
      <w:proofErr w:type="gramStart"/>
      <w:r w:rsidRPr="00880C5C">
        <w:rPr>
          <w:rFonts w:ascii="Times New Roman" w:hAnsi="Times New Roman"/>
        </w:rPr>
        <w:t>lain</w:t>
      </w:r>
      <w:proofErr w:type="gramEnd"/>
      <w:r w:rsidRPr="00880C5C">
        <w:rPr>
          <w:rFonts w:ascii="Times New Roman" w:hAnsi="Times New Roman"/>
        </w:rPr>
        <w:t xml:space="preserve">, sehingga apabila mereka menginginkan sesuatu tidak meminta dengan bahasa lisan atau menunjuk dengan gerakan tubuh, tetapi mereka menarik tangan orang tuanya untuk mengambil obyek yang diinginkannya. Mereka juga sukar mengatur volume suaranya, kurang dapat menggunakan bahasa tubuh untuk berkomunikasi, seperti: menggeleng, mengangguk, melambaikan </w:t>
      </w:r>
      <w:r w:rsidRPr="008A16A1">
        <w:rPr>
          <w:rFonts w:ascii="Times New Roman" w:hAnsi="Times New Roman"/>
        </w:rPr>
        <w:t xml:space="preserve">tangan dan lain sebagainya. Anak autis memiliki minat yang terbatas, mereka cenderung untuk menyenangi lingkungan yang rutin dan menolak perubahan lingkungan, minat mereka terbatas artinya mereka apabila menyukai suatu perbuatan maka </w:t>
      </w:r>
      <w:proofErr w:type="gramStart"/>
      <w:r w:rsidRPr="008A16A1">
        <w:rPr>
          <w:rFonts w:ascii="Times New Roman" w:hAnsi="Times New Roman"/>
        </w:rPr>
        <w:t>akan</w:t>
      </w:r>
      <w:proofErr w:type="gramEnd"/>
      <w:r w:rsidRPr="008A16A1">
        <w:rPr>
          <w:rFonts w:ascii="Times New Roman" w:hAnsi="Times New Roman"/>
        </w:rPr>
        <w:t xml:space="preserve"> terus menerus mengulang perbuatan itu. anak autistik juga menyenangi keteraturan yang berlebihan.</w:t>
      </w:r>
      <w:r>
        <w:rPr>
          <w:rFonts w:ascii="Times New Roman" w:hAnsi="Times New Roman"/>
        </w:rPr>
        <w:fldChar w:fldCharType="begin" w:fldLock="1"/>
      </w:r>
      <w:r w:rsidR="009E47AF">
        <w:rPr>
          <w:rFonts w:ascii="Times New Roman" w:hAnsi="Times New Roman"/>
        </w:rPr>
        <w:instrText>ADDIN CSL_CITATION {"citationItems":[{"id":"ITEM-1","itemData":{"DOI":"10.1007/s10882-018-9598-9","ISSN":"1056263X","abstract":"The importance of diagnostic, demographic, and neurocognitive correlates of dysgraphia in 1006 students 6–16 years was determined. Children with ADHD or autism (n = 831) and neurotypical children (n = 175) were administered the Developmental Test of Visual-Motor Integration (VMI), Wechsler subscales, and reading and math tests. IQ was the strongest correlate of dysgraphia (VMI scores), followed by diagnosis (ADHD/autism vs. neurotypical). Visual-fine motor ability was the only other significant correlate. Verbal and visual reasoning ability, processing speed, working memory, attention, reading, and math did not contribute significantly more to concurrently predicting dysgraphia, nor did age, sex, race, and parent occupation. Dysgraphia was common in children with ADHD (56%) and autism (56%), especially those with a learning disability in reading (71%) or math (72%). The study demonstrates the importance of controlling for both IQ and diagnosis when examining factors related to dysgraphia, which previous studies have not done. Students with ADHD, autism, learning disability, or fine motor problems should be evaluated for dysgraphia because the majority of students with any one of these problems will have impaired handwriting, which needs to be identified and addressed in school. Effective accommodations to compensate for dysgraphia are available to help avoid its negative repercussions.","author":[{"dropping-particle":"","family":"Mayes","given":"Susan Dickerson","non-dropping-particle":"","parse-names":false,"suffix":""},{"dropping-particle":"","family":"Frye","given":"Sara S.","non-dropping-particle":"","parse-names":false,"suffix":""},{"dropping-particle":"","family":"Breaux","given":"Rosanna P.","non-dropping-particle":"","parse-names":false,"suffix":""},{"dropping-particle":"","family":"Calhoun","given":"Susan L.","non-dropping-particle":"","parse-names":false,"suffix":""}],"container-title":"Journal of Developmental and Physical Disabilities","id":"ITEM-1","issue":"4","issued":{"date-parts":[["2018"]]},"page":"489-507","publisher":"Journal of Developmental and Physical Disabilities","title":"Diagnostic, Demographic, and Neurocognitive Correlates of Dysgraphia in Students with ADHD, Autism, Learning Disabilities, and Neurotypical Development","type":"article-journal","volume":"30"},"uris":["http://www.mendeley.com/documents/?uuid=390dd5a9-7c4e-4b6f-89c7-7c36d8bf7f6f"]}],"mendeley":{"formattedCitation":"(Mayes et al., 2018)","plainTextFormattedCitation":"(Mayes et al., 2018)","previouslyFormattedCitation":"(Mayes et al., 2018)"},"properties":{"noteIndex":0},"schema":"https://github.com/citation-style-language/schema/raw/master/csl-citation.json"}</w:instrText>
      </w:r>
      <w:r>
        <w:rPr>
          <w:rFonts w:ascii="Times New Roman" w:hAnsi="Times New Roman"/>
        </w:rPr>
        <w:fldChar w:fldCharType="separate"/>
      </w:r>
      <w:r w:rsidR="009E47AF" w:rsidRPr="009E47AF">
        <w:rPr>
          <w:rFonts w:ascii="Times New Roman" w:hAnsi="Times New Roman"/>
          <w:noProof/>
        </w:rPr>
        <w:t>(Mayes et al., 2018)</w:t>
      </w:r>
      <w:r>
        <w:rPr>
          <w:rFonts w:ascii="Times New Roman" w:hAnsi="Times New Roman"/>
        </w:rPr>
        <w:fldChar w:fldCharType="end"/>
      </w:r>
    </w:p>
    <w:p w:rsidR="00814DE7" w:rsidRDefault="008A16A1" w:rsidP="00814DE7">
      <w:pPr>
        <w:pStyle w:val="BodyText"/>
        <w:tabs>
          <w:tab w:val="left" w:pos="426"/>
        </w:tabs>
        <w:spacing w:after="0" w:line="240" w:lineRule="auto"/>
        <w:ind w:firstLine="567"/>
        <w:jc w:val="both"/>
        <w:rPr>
          <w:rFonts w:ascii="Times New Roman" w:hAnsi="Times New Roman" w:cs="Times New Roman"/>
          <w:lang w:val="en-US"/>
        </w:rPr>
      </w:pPr>
      <w:r w:rsidRPr="008A16A1">
        <w:rPr>
          <w:rFonts w:ascii="Times New Roman" w:hAnsi="Times New Roman" w:cs="Times New Roman"/>
        </w:rPr>
        <w:t>Beberapa studi menarik perhatian pada hambatan yang dilaporkan oleh orang tua (kebutuhan anak untuk pengawasan, waktu orang tua pembatasan, masalah perilaku). Mengingat orang tua adalah salah satu faktor utama untuk anak-anak untuk berpartisipasi dalam aktivitas fisik. Peneliti menekankan pentingnya orang tua mengetahui fisik nilai-nilai aktivitas, pengetahuan dan preferensi untuk memberikan pengalaman aktivitas fisik yan</w:t>
      </w:r>
      <w:r w:rsidR="00814DE7">
        <w:rPr>
          <w:rFonts w:ascii="Times New Roman" w:hAnsi="Times New Roman" w:cs="Times New Roman"/>
        </w:rPr>
        <w:t xml:space="preserve">g lebih baik kepada anak </w:t>
      </w:r>
      <w:r w:rsidR="00814DE7">
        <w:rPr>
          <w:rFonts w:ascii="Times New Roman" w:hAnsi="Times New Roman" w:cs="Times New Roman"/>
          <w:lang w:val="en-US"/>
        </w:rPr>
        <w:t xml:space="preserve">autism </w:t>
      </w:r>
      <w:r w:rsidR="00E1622F">
        <w:rPr>
          <w:rFonts w:ascii="Times New Roman" w:hAnsi="Times New Roman" w:cs="Times New Roman"/>
          <w:lang w:val="en-US"/>
        </w:rPr>
        <w:fldChar w:fldCharType="begin" w:fldLock="1"/>
      </w:r>
      <w:r w:rsidR="00E1622F">
        <w:rPr>
          <w:rFonts w:ascii="Times New Roman" w:hAnsi="Times New Roman" w:cs="Times New Roman"/>
          <w:lang w:val="en-US"/>
        </w:rPr>
        <w:instrText>ADDIN CSL_CITATION {"citationItems":[{"id":"ITEM-1","itemData":{"DOI":"10.1080/13603116.2018.1458254","ISSN":"14645173","abstract":"Dominant deficit-focused discourses of autism have supported the use of specialised practices within education. This is despite the fact that recent micro-level research provides evidence of overlooked interactional competence in autistic children and problematises the idea of their unavailability to ordinary teaching methods. The aim of this pilot project was to investigate processes of teaching and learning for two autistic pupils identified as doing well in their respective mainstream primary schools. The study used a participatory design in which practitioners were invited to be co-researchers and contribute to the gathering and analysis of recorded information about interaction. Transcription conventions used in conversation analysis were applied to moments of interaction that were identified by co-researchers as significant. The analysis demonstrates that practitioners showed a strong preference for a dialogic teaching approach to extend pupil thinking, for example, following the pupil’s lead in interaction, asking rather than telling and taking an interest in the pupil as a person. Pupils demonstrated their ability to respond effectively to this, including participating in interaction at a structural level of cooperation and providing preferred responses with minimal pauses. Practitioners used talk flexibly, to support topic learning in relation to lesson content, but also to support areas of social-emotional learning that are seen as important for pupils on the spectrum.","author":[{"dropping-particle":"","family":"Conn","given":"Carmel","non-dropping-particle":"","parse-names":false,"suffix":""},{"dropping-particle":"","family":"Lewis","given":"Mererid","non-dropping-particle":"","parse-names":false,"suffix":""},{"dropping-particle":"","family":"Matthews","given":"Siwan","non-dropping-particle":"","parse-names":false,"suffix":""}],"container-title":"International Journal of Inclusive Education","id":"ITEM-1","issue":"3","issued":{"date-parts":[["2020"]]},"page":"251-265","publisher":"Taylor &amp; Francis","title":"An analysis of educational dialogue as support for learning for young pupils with autism in mainstream schools","type":"article-journal","volume":"24"},"uris":["http://www.mendeley.com/documents/?uuid=27b59b1f-a05c-44d8-a038-eb02c63306af"]}],"mendeley":{"formattedCitation":"(Conn, Lewis, &amp; Matthews, 2020)","plainTextFormattedCitation":"(Conn, Lewis, &amp; Matthews, 2020)","previouslyFormattedCitation":"(Conn, Lewis, &amp; Matthews, 2020)"},"properties":{"noteIndex":0},"schema":"https://github.com/citation-style-language/schema/raw/master/csl-citation.json"}</w:instrText>
      </w:r>
      <w:r w:rsidR="00E1622F">
        <w:rPr>
          <w:rFonts w:ascii="Times New Roman" w:hAnsi="Times New Roman" w:cs="Times New Roman"/>
          <w:lang w:val="en-US"/>
        </w:rPr>
        <w:fldChar w:fldCharType="separate"/>
      </w:r>
      <w:r w:rsidR="00E1622F" w:rsidRPr="00E1622F">
        <w:rPr>
          <w:rFonts w:ascii="Times New Roman" w:hAnsi="Times New Roman" w:cs="Times New Roman"/>
          <w:noProof/>
          <w:lang w:val="en-US"/>
        </w:rPr>
        <w:t>(Conn, Lewis, &amp; Matthews, 2020)</w:t>
      </w:r>
      <w:r w:rsidR="00E1622F">
        <w:rPr>
          <w:rFonts w:ascii="Times New Roman" w:hAnsi="Times New Roman" w:cs="Times New Roman"/>
          <w:lang w:val="en-US"/>
        </w:rPr>
        <w:fldChar w:fldCharType="end"/>
      </w:r>
      <w:r w:rsidR="00E1622F">
        <w:rPr>
          <w:rFonts w:ascii="Times New Roman" w:hAnsi="Times New Roman" w:cs="Times New Roman"/>
          <w:lang w:val="en-US"/>
        </w:rPr>
        <w:t xml:space="preserve">. </w:t>
      </w:r>
      <w:r w:rsidRPr="008A16A1">
        <w:rPr>
          <w:rFonts w:ascii="Times New Roman" w:hAnsi="Times New Roman" w:cs="Times New Roman"/>
        </w:rPr>
        <w:t xml:space="preserve">Partisipasi anak dengan </w:t>
      </w:r>
      <w:r w:rsidR="00814DE7">
        <w:rPr>
          <w:rFonts w:ascii="Times New Roman" w:hAnsi="Times New Roman" w:cs="Times New Roman"/>
          <w:lang w:val="en-US"/>
        </w:rPr>
        <w:t>autism</w:t>
      </w:r>
      <w:r w:rsidRPr="008A16A1">
        <w:rPr>
          <w:rFonts w:ascii="Times New Roman" w:hAnsi="Times New Roman" w:cs="Times New Roman"/>
        </w:rPr>
        <w:t xml:space="preserve"> dari perspektif orangtua telah dilakukan di tidak adanya wabah atau kondisi abnormal sudah kesulitan untuk memahami </w:t>
      </w:r>
      <w:r w:rsidR="00814DE7">
        <w:rPr>
          <w:rFonts w:ascii="Times New Roman" w:hAnsi="Times New Roman" w:cs="Times New Roman"/>
          <w:lang w:val="en-US"/>
        </w:rPr>
        <w:t>komunikasi anak.</w:t>
      </w:r>
      <w:r w:rsidRPr="008A16A1">
        <w:rPr>
          <w:rFonts w:ascii="Times New Roman" w:hAnsi="Times New Roman" w:cs="Times New Roman"/>
        </w:rPr>
        <w:t xml:space="preserve"> Namun, dalam beberapa hari terakhir, wabah COVID-19 telah menyebar muncul sebagai penghalang yang mungkin untuk anak-anak dengan </w:t>
      </w:r>
      <w:r w:rsidR="00E1622F">
        <w:rPr>
          <w:rFonts w:ascii="Times New Roman" w:hAnsi="Times New Roman" w:cs="Times New Roman"/>
          <w:lang w:val="en-US"/>
        </w:rPr>
        <w:t>autism</w:t>
      </w:r>
      <w:r w:rsidRPr="008A16A1">
        <w:rPr>
          <w:rFonts w:ascii="Times New Roman" w:hAnsi="Times New Roman" w:cs="Times New Roman"/>
        </w:rPr>
        <w:t xml:space="preserve"> yang dapat menyebabkan kurangnya aktivitas fisik dan berbahasa. Anak-anak dengan </w:t>
      </w:r>
      <w:r w:rsidR="00E1622F">
        <w:rPr>
          <w:rFonts w:ascii="Times New Roman" w:hAnsi="Times New Roman" w:cs="Times New Roman"/>
          <w:lang w:val="en-US"/>
        </w:rPr>
        <w:t>autism</w:t>
      </w:r>
      <w:r w:rsidRPr="008A16A1">
        <w:rPr>
          <w:rFonts w:ascii="Times New Roman" w:hAnsi="Times New Roman" w:cs="Times New Roman"/>
        </w:rPr>
        <w:t xml:space="preserve"> menghadapi risiko tingkat aktivitas fisik yang rendah karena gaya hidup yang tidak banyak bergerak, tidak dapat memahami sosialnya, pusat pelatihan tertutup dan seringkali lingkungan belajar online yang tidak tepat selama krisis COVID-19. Meski masih baru subjek, tidak ada penelitian yang membahas pengetahuan, kebutuhan dan rekomendasi aktivitas fisik dengan komunikasi untuk pengalaman aktivitas fisik anakanak dengan anak </w:t>
      </w:r>
      <w:r w:rsidR="00E1622F">
        <w:rPr>
          <w:rFonts w:ascii="Times New Roman" w:hAnsi="Times New Roman" w:cs="Times New Roman"/>
          <w:lang w:val="en-US"/>
        </w:rPr>
        <w:t>autism</w:t>
      </w:r>
      <w:r w:rsidRPr="008A16A1">
        <w:rPr>
          <w:rFonts w:ascii="Times New Roman" w:hAnsi="Times New Roman" w:cs="Times New Roman"/>
        </w:rPr>
        <w:t xml:space="preserve"> selama wabah COVID-19. </w:t>
      </w:r>
      <w:r w:rsidR="009E47AF">
        <w:rPr>
          <w:rFonts w:ascii="Times New Roman" w:hAnsi="Times New Roman" w:cs="Times New Roman"/>
        </w:rPr>
        <w:fldChar w:fldCharType="begin" w:fldLock="1"/>
      </w:r>
      <w:r w:rsidR="009E47AF">
        <w:rPr>
          <w:rFonts w:ascii="Times New Roman" w:hAnsi="Times New Roman" w:cs="Times New Roman"/>
        </w:rPr>
        <w:instrText>ADDIN CSL_CITATION {"citationItems":[{"id":"ITEM-1","itemData":{"DOI":"10.3109/13668250.2017.1326587","ISSN":"14699532","abstract":"Background: The Secret Agent Society (SAS) Program, an intervention to enhance social–emotional skills, was provided by schools for children with autism spectrum disorder (ASD). The program was assessed to determine if it improved social skills at school and home, and whether improvements were maintained. Methods: Eighty-four students participated. Key outcomes were parent and teacher ratings of emotion regulation, social skills, and direct child social problem-solving measures. The standard school curriculum served as the control condition. Phase 1 was a two-group waitlist-control comparison of SAS versus the standard curriculum. Phase 2 was a follow up of all participants before and after the intervention and at 12-months post-intervention. Results: Parent and child measures improved after the intervention but not in the waitlist condition. Improvements in parent, child, and teacher measures were apparent at 12 months. Conclusions: The SAS Program warrants further research as a potential program for schools that serve children with ASD.","author":[{"dropping-particle":"","family":"Einfeld","given":"Stewart L.","non-dropping-particle":"","parse-names":false,"suffix":""},{"dropping-particle":"","family":"Beaumont","given":"Renae","non-dropping-particle":"","parse-names":false,"suffix":""},{"dropping-particle":"","family":"Clark","given":"Trevor","non-dropping-particle":"","parse-names":false,"suffix":""},{"dropping-particle":"","family":"Clarke","given":"Kristina S.","non-dropping-particle":"","parse-names":false,"suffix":""},{"dropping-particle":"","family":"Costley","given":"Debra","non-dropping-particle":"","parse-names":false,"suffix":""},{"dropping-particle":"","family":"Gray","given":"Kylie M.","non-dropping-particle":"","parse-names":false,"suffix":""},{"dropping-particle":"","family":"Horstead","given":"Siân K.","non-dropping-particle":"","parse-names":false,"suffix":""},{"dropping-particle":"","family":"Redoblado Hodge","given":"M. Antoinette","non-dropping-particle":"","parse-names":false,"suffix":""},{"dropping-particle":"","family":"Roberts","given":"Jacqueline","non-dropping-particle":"","parse-names":false,"suffix":""},{"dropping-particle":"","family":"Sofronoff","given":"Kate","non-dropping-particle":"","parse-names":false,"suffix":""},{"dropping-particle":"","family":"Taffe","given":"John R.","non-dropping-particle":"","parse-names":false,"suffix":""},{"dropping-particle":"","family":"Howlin","given":"Patricia","non-dropping-particle":"","parse-names":false,"suffix":""}],"container-title":"Journal of Intellectual and Developmental Disability","id":"ITEM-1","issue":"1","issued":{"date-parts":[["2018"]]},"page":"29-39","title":"School-based social skills training for young people with autism spectrum disorders","type":"article-journal","volume":"43"},"uris":["http://www.mendeley.com/documents/?uuid=d36aa434-ae56-45e8-a723-e1f7459e17ab"]}],"mendeley":{"formattedCitation":"(Einfeld et al., 2018)","plainTextFormattedCitation":"(Einfeld et al., 2018)","previouslyFormattedCitation":"(Einfeld et al., 2018)"},"properties":{"noteIndex":0},"schema":"https://github.com/citation-style-language/schema/raw/master/csl-citation.json"}</w:instrText>
      </w:r>
      <w:r w:rsidR="009E47AF">
        <w:rPr>
          <w:rFonts w:ascii="Times New Roman" w:hAnsi="Times New Roman" w:cs="Times New Roman"/>
        </w:rPr>
        <w:fldChar w:fldCharType="separate"/>
      </w:r>
      <w:r w:rsidR="009E47AF" w:rsidRPr="009E47AF">
        <w:rPr>
          <w:rFonts w:ascii="Times New Roman" w:hAnsi="Times New Roman" w:cs="Times New Roman"/>
          <w:noProof/>
        </w:rPr>
        <w:t>(Einfeld et al., 2018)</w:t>
      </w:r>
      <w:r w:rsidR="009E47AF">
        <w:rPr>
          <w:rFonts w:ascii="Times New Roman" w:hAnsi="Times New Roman" w:cs="Times New Roman"/>
        </w:rPr>
        <w:fldChar w:fldCharType="end"/>
      </w:r>
    </w:p>
    <w:p w:rsidR="009E47AF" w:rsidRDefault="009E47AF" w:rsidP="009E47AF">
      <w:pPr>
        <w:pStyle w:val="BodyText"/>
        <w:tabs>
          <w:tab w:val="left" w:pos="426"/>
        </w:tabs>
        <w:spacing w:after="0" w:line="240" w:lineRule="auto"/>
        <w:ind w:firstLine="567"/>
        <w:jc w:val="both"/>
        <w:rPr>
          <w:rFonts w:ascii="Times New Roman" w:hAnsi="Times New Roman" w:cs="Times New Roman"/>
          <w:lang w:val="en-US"/>
        </w:rPr>
      </w:pPr>
      <w:r w:rsidRPr="008A16A1">
        <w:rPr>
          <w:rFonts w:ascii="Times New Roman" w:hAnsi="Times New Roman" w:cs="Times New Roman"/>
        </w:rPr>
        <w:t>Mempertimbangkan keadaan seperti ini dalam literasi tujuan dari studi kualitatif ini adalah untu</w:t>
      </w:r>
      <w:r>
        <w:rPr>
          <w:rFonts w:ascii="Times New Roman" w:hAnsi="Times New Roman" w:cs="Times New Roman"/>
        </w:rPr>
        <w:t xml:space="preserve">k mengeksplorasi persepsi guru </w:t>
      </w:r>
      <w:r w:rsidRPr="008A16A1">
        <w:rPr>
          <w:rFonts w:ascii="Times New Roman" w:hAnsi="Times New Roman" w:cs="Times New Roman"/>
        </w:rPr>
        <w:t xml:space="preserve">dan orang tua tentang aktivitas belajar untuk anak dengan kondisi </w:t>
      </w:r>
      <w:r>
        <w:rPr>
          <w:rFonts w:ascii="Times New Roman" w:hAnsi="Times New Roman" w:cs="Times New Roman"/>
          <w:lang w:val="en-US"/>
        </w:rPr>
        <w:t xml:space="preserve">autism. </w:t>
      </w:r>
      <w:r w:rsidRPr="008A16A1">
        <w:rPr>
          <w:rFonts w:ascii="Times New Roman" w:hAnsi="Times New Roman" w:cs="Times New Roman"/>
        </w:rPr>
        <w:t xml:space="preserve">Wawancara yang difokuskan dengan orang tua dan guru, adakah strategi guru untuk membantu anak dengan kebutuhan tentang faktor-faktor yang meningkatkan atau menurunkan pengalaman aktivitas belajar khususnya </w:t>
      </w:r>
      <w:r>
        <w:rPr>
          <w:rFonts w:ascii="Times New Roman" w:hAnsi="Times New Roman" w:cs="Times New Roman"/>
          <w:lang w:val="en-US"/>
        </w:rPr>
        <w:t xml:space="preserve">anak autism </w:t>
      </w:r>
      <w:r w:rsidRPr="008A16A1">
        <w:rPr>
          <w:rFonts w:ascii="Times New Roman" w:hAnsi="Times New Roman" w:cs="Times New Roman"/>
        </w:rPr>
        <w:t>selama COVID-19. Penelitian ini bertujuan untuk menjawab hal-hal berikut pertanyaan penelitian: 1) bagaimana cara guru dan orangtua dalam pembelajara</w:t>
      </w:r>
      <w:r>
        <w:rPr>
          <w:rFonts w:ascii="Times New Roman" w:hAnsi="Times New Roman" w:cs="Times New Roman"/>
        </w:rPr>
        <w:t xml:space="preserve">n selama COVID-19 pada anak </w:t>
      </w:r>
      <w:r>
        <w:rPr>
          <w:rFonts w:ascii="Times New Roman" w:hAnsi="Times New Roman" w:cs="Times New Roman"/>
          <w:lang w:val="en-US"/>
        </w:rPr>
        <w:t>dengan ganguan autism</w:t>
      </w:r>
      <w:r w:rsidRPr="008A16A1">
        <w:rPr>
          <w:rFonts w:ascii="Times New Roman" w:hAnsi="Times New Roman" w:cs="Times New Roman"/>
        </w:rPr>
        <w:t>? 2) hambatan orangtua dan guru menghadapi COVID-19 pada anak dengan ganguan</w:t>
      </w:r>
      <w:r>
        <w:rPr>
          <w:rFonts w:ascii="Times New Roman" w:hAnsi="Times New Roman" w:cs="Times New Roman"/>
          <w:lang w:val="en-US"/>
        </w:rPr>
        <w:t xml:space="preserve"> autism</w:t>
      </w:r>
      <w:r w:rsidRPr="008A16A1">
        <w:rPr>
          <w:rFonts w:ascii="Times New Roman" w:hAnsi="Times New Roman" w:cs="Times New Roman"/>
        </w:rPr>
        <w:t xml:space="preserve">? 3) bagaimana persepsi orangtua dan guru untuk memberikan aktivitas belajar pada anak pada gangguan </w:t>
      </w:r>
      <w:r>
        <w:rPr>
          <w:rFonts w:ascii="Times New Roman" w:hAnsi="Times New Roman" w:cs="Times New Roman"/>
          <w:lang w:val="en-US"/>
        </w:rPr>
        <w:t>autism</w:t>
      </w:r>
      <w:r w:rsidRPr="008A16A1">
        <w:rPr>
          <w:rFonts w:ascii="Times New Roman" w:hAnsi="Times New Roman" w:cs="Times New Roman"/>
        </w:rPr>
        <w:t xml:space="preserve">? </w:t>
      </w:r>
    </w:p>
    <w:p w:rsidR="00E56EDD" w:rsidRDefault="00E56EDD" w:rsidP="00E56EDD">
      <w:pPr>
        <w:spacing w:after="0" w:line="240" w:lineRule="auto"/>
        <w:rPr>
          <w:rFonts w:ascii="Times New Roman" w:hAnsi="Times New Roman" w:cs="Times New Roman"/>
          <w:b/>
          <w:lang w:val="en-US"/>
        </w:rPr>
      </w:pPr>
    </w:p>
    <w:p w:rsidR="00792F61" w:rsidRDefault="00E1622F" w:rsidP="00E56EDD">
      <w:pPr>
        <w:spacing w:after="0" w:line="240" w:lineRule="auto"/>
        <w:rPr>
          <w:rFonts w:ascii="Times New Roman" w:hAnsi="Times New Roman" w:cs="Times New Roman"/>
          <w:b/>
          <w:lang w:val="en-US"/>
        </w:rPr>
      </w:pPr>
      <w:r>
        <w:rPr>
          <w:rFonts w:ascii="Times New Roman" w:hAnsi="Times New Roman" w:cs="Times New Roman"/>
          <w:b/>
          <w:lang w:val="en-US"/>
        </w:rPr>
        <w:t xml:space="preserve">METODE </w:t>
      </w:r>
    </w:p>
    <w:p w:rsidR="00E56EDD" w:rsidRDefault="00C25B41" w:rsidP="000F0E1E">
      <w:pPr>
        <w:shd w:val="clear" w:color="auto" w:fill="FFFFFF"/>
        <w:spacing w:after="0" w:line="240" w:lineRule="auto"/>
        <w:ind w:firstLine="567"/>
        <w:jc w:val="both"/>
        <w:rPr>
          <w:rFonts w:ascii="Times New Roman" w:hAnsi="Times New Roman" w:cs="Times New Roman"/>
          <w:szCs w:val="20"/>
          <w:lang w:val="en-US"/>
        </w:rPr>
      </w:pPr>
      <w:r w:rsidRPr="00C25B41">
        <w:rPr>
          <w:rFonts w:ascii="Times New Roman" w:hAnsi="Times New Roman" w:cs="Times New Roman"/>
          <w:szCs w:val="20"/>
          <w:lang w:val="en-US"/>
        </w:rPr>
        <w:t>Penelitian  ini  mengunakan  metode  pendekatan  kualitatif  dengan  metode  deskriptif,  metode  deskriptif adalah metode yang menjelaskan atau mendeskripsikan suatu fakta, data, dan objek penelitian secara sistematis dan sesuai dengan situasi alamiah. Terkait hal yang diteliti, hasil penelitian lebih menekankan pada makna dari pada  hasil,  dan  hasil  penelitian  tidak  mengikat  serta  dapat  berubah  sesuai  dengan  kondisi  yang  dihadapi  di lapangan penelitian dan diinterprestasikan dan dituliskan dalam bentuk kata-kata  atau deskriptif</w:t>
      </w:r>
      <w:r w:rsidR="009E47AF">
        <w:rPr>
          <w:rFonts w:ascii="Times New Roman" w:hAnsi="Times New Roman" w:cs="Times New Roman"/>
          <w:szCs w:val="20"/>
          <w:lang w:val="en-US"/>
        </w:rPr>
        <w:t xml:space="preserve"> berdasarkan fakta di lapangan </w:t>
      </w:r>
      <w:r w:rsidR="009E47AF">
        <w:rPr>
          <w:rFonts w:ascii="Times New Roman" w:hAnsi="Times New Roman" w:cs="Times New Roman"/>
          <w:szCs w:val="20"/>
          <w:lang w:val="en-US"/>
        </w:rPr>
        <w:fldChar w:fldCharType="begin" w:fldLock="1"/>
      </w:r>
      <w:r w:rsidR="009E47AF">
        <w:rPr>
          <w:rFonts w:ascii="Times New Roman" w:hAnsi="Times New Roman" w:cs="Times New Roman"/>
          <w:szCs w:val="20"/>
          <w:lang w:val="en-US"/>
        </w:rPr>
        <w:instrText>ADDIN CSL_CITATION {"citationItems":[{"id":"ITEM-1","itemData":{"author":[{"dropping-particle":"","family":"Sugiyono","given":"","non-dropping-particle":"","parse-names":false,"suffix":""}],"id":"ITEM-1","issued":{"date-parts":[["2014"]]},"number-of-pages":"54","publisher":"Alfabeta","publisher-place":"Bandung","title":"Metode Penelitian Pendidikan Pendekatan Kuantitatif, Kualitatif, dan R&amp;D.","type":"book"},"uris":["http://www.mendeley.com/documents/?uuid=a6c5df8e-2b92-4aa7-8134-41da4fe270ad"]}],"mendeley":{"formattedCitation":"(Sugiyono, 2014)","plainTextFormattedCitation":"(Sugiyono, 2014)","previouslyFormattedCitation":"(Sugiyono, 2014)"},"properties":{"noteIndex":0},"schema":"https://github.com/citation-style-language/schema/raw/master/csl-citation.json"}</w:instrText>
      </w:r>
      <w:r w:rsidR="009E47AF">
        <w:rPr>
          <w:rFonts w:ascii="Times New Roman" w:hAnsi="Times New Roman" w:cs="Times New Roman"/>
          <w:szCs w:val="20"/>
          <w:lang w:val="en-US"/>
        </w:rPr>
        <w:fldChar w:fldCharType="separate"/>
      </w:r>
      <w:r w:rsidR="009E47AF" w:rsidRPr="009E47AF">
        <w:rPr>
          <w:rFonts w:ascii="Times New Roman" w:hAnsi="Times New Roman" w:cs="Times New Roman"/>
          <w:noProof/>
          <w:szCs w:val="20"/>
          <w:lang w:val="en-US"/>
        </w:rPr>
        <w:t>(Sugiyono, 2014)</w:t>
      </w:r>
      <w:r w:rsidR="009E47AF">
        <w:rPr>
          <w:rFonts w:ascii="Times New Roman" w:hAnsi="Times New Roman" w:cs="Times New Roman"/>
          <w:szCs w:val="20"/>
          <w:lang w:val="en-US"/>
        </w:rPr>
        <w:fldChar w:fldCharType="end"/>
      </w:r>
      <w:r w:rsidR="009E47AF">
        <w:rPr>
          <w:rFonts w:ascii="Times New Roman" w:hAnsi="Times New Roman" w:cs="Times New Roman"/>
          <w:szCs w:val="20"/>
          <w:lang w:val="en-US"/>
        </w:rPr>
        <w:t xml:space="preserve">. </w:t>
      </w:r>
      <w:proofErr w:type="gramStart"/>
      <w:r w:rsidRPr="00C25B41">
        <w:rPr>
          <w:rFonts w:ascii="Times New Roman" w:hAnsi="Times New Roman" w:cs="Times New Roman"/>
          <w:szCs w:val="20"/>
          <w:lang w:val="en-US"/>
        </w:rPr>
        <w:t xml:space="preserve">Tujuannya penelitian ini adalah untuk memperolehgambaran yang lengkap </w:t>
      </w:r>
      <w:r w:rsidR="00082245">
        <w:rPr>
          <w:rFonts w:ascii="Times New Roman" w:hAnsi="Times New Roman" w:cs="Times New Roman"/>
          <w:szCs w:val="20"/>
          <w:lang w:val="en-US"/>
        </w:rPr>
        <w:t>dan terperinci mengenai strategi guru dan orangtua dalam menangani anak autis saat covid-19.</w:t>
      </w:r>
      <w:proofErr w:type="gramEnd"/>
      <w:r w:rsidR="00082245">
        <w:rPr>
          <w:rFonts w:ascii="Times New Roman" w:hAnsi="Times New Roman" w:cs="Times New Roman"/>
          <w:szCs w:val="20"/>
          <w:lang w:val="en-US"/>
        </w:rPr>
        <w:t xml:space="preserve"> </w:t>
      </w:r>
    </w:p>
    <w:p w:rsidR="00095577" w:rsidRDefault="00082245" w:rsidP="000F0E1E">
      <w:pPr>
        <w:shd w:val="clear" w:color="auto" w:fill="FFFFFF"/>
        <w:spacing w:after="0" w:line="240" w:lineRule="auto"/>
        <w:ind w:firstLine="567"/>
        <w:jc w:val="both"/>
        <w:rPr>
          <w:rFonts w:ascii="Times New Roman" w:hAnsi="Times New Roman" w:cs="Times New Roman"/>
          <w:szCs w:val="20"/>
          <w:lang w:val="en-US"/>
        </w:rPr>
      </w:pPr>
      <w:r w:rsidRPr="00082245">
        <w:rPr>
          <w:rFonts w:ascii="Times New Roman" w:hAnsi="Times New Roman" w:cs="Times New Roman"/>
        </w:rPr>
        <w:t xml:space="preserve">Sampel yang merupakan kunci utama dari penelitian deskriptif yang merupakan salah </w:t>
      </w:r>
      <w:r>
        <w:rPr>
          <w:rFonts w:ascii="Times New Roman" w:hAnsi="Times New Roman" w:cs="Times New Roman"/>
          <w:lang w:val="en-US"/>
        </w:rPr>
        <w:t xml:space="preserve">satu </w:t>
      </w:r>
      <w:r w:rsidRPr="00082245">
        <w:rPr>
          <w:rFonts w:ascii="Times New Roman" w:hAnsi="Times New Roman" w:cs="Times New Roman"/>
        </w:rPr>
        <w:t xml:space="preserve">untuk digunakan dalam menentukan dari beberapa kemungkinan subjek penelitian. Model pengambilan sampel </w:t>
      </w:r>
      <w:r w:rsidRPr="00082245">
        <w:rPr>
          <w:rFonts w:ascii="Times New Roman" w:hAnsi="Times New Roman" w:cs="Times New Roman"/>
        </w:rPr>
        <w:lastRenderedPageBreak/>
        <w:t>kriteria termasuk seleksi peserta menurut kriteria yang telah ditetapkan sesuai dengan tujuan penelitian. Kriteria dalam studi dite</w:t>
      </w:r>
      <w:r>
        <w:rPr>
          <w:rFonts w:ascii="Times New Roman" w:hAnsi="Times New Roman" w:cs="Times New Roman"/>
        </w:rPr>
        <w:t xml:space="preserve">ntukan sebagai berikut: a) </w:t>
      </w:r>
      <w:r>
        <w:rPr>
          <w:rFonts w:ascii="Times New Roman" w:hAnsi="Times New Roman" w:cs="Times New Roman"/>
          <w:lang w:val="en-US"/>
        </w:rPr>
        <w:t xml:space="preserve">Guru Marcel yang </w:t>
      </w:r>
      <w:r w:rsidRPr="00082245">
        <w:rPr>
          <w:rFonts w:ascii="Times New Roman" w:hAnsi="Times New Roman" w:cs="Times New Roman"/>
        </w:rPr>
        <w:t xml:space="preserve">siap menerima berpartisipasi dalam penelitian secara sukarela, b) </w:t>
      </w:r>
      <w:r>
        <w:rPr>
          <w:rFonts w:ascii="Times New Roman" w:hAnsi="Times New Roman" w:cs="Times New Roman"/>
          <w:lang w:val="en-US"/>
        </w:rPr>
        <w:t xml:space="preserve">orangtua </w:t>
      </w:r>
      <w:r w:rsidRPr="00082245">
        <w:rPr>
          <w:rFonts w:ascii="Times New Roman" w:hAnsi="Times New Roman" w:cs="Times New Roman"/>
        </w:rPr>
        <w:t xml:space="preserve">memiliki anak dengan </w:t>
      </w:r>
      <w:r>
        <w:rPr>
          <w:rFonts w:ascii="Times New Roman" w:hAnsi="Times New Roman" w:cs="Times New Roman"/>
          <w:lang w:val="en-US"/>
        </w:rPr>
        <w:t xml:space="preserve">autism </w:t>
      </w:r>
      <w:r>
        <w:rPr>
          <w:rFonts w:ascii="Times New Roman" w:hAnsi="Times New Roman" w:cs="Times New Roman"/>
        </w:rPr>
        <w:t>yaitu orangtua dari</w:t>
      </w:r>
      <w:r>
        <w:rPr>
          <w:rFonts w:ascii="Times New Roman" w:hAnsi="Times New Roman" w:cs="Times New Roman"/>
          <w:lang w:val="en-US"/>
        </w:rPr>
        <w:t xml:space="preserve"> Marcel yang </w:t>
      </w:r>
      <w:r w:rsidRPr="00082245">
        <w:rPr>
          <w:rFonts w:ascii="Times New Roman" w:hAnsi="Times New Roman" w:cs="Times New Roman"/>
        </w:rPr>
        <w:t>menerima untuk melakukan wawancara di telepon ataupun tatap muka</w:t>
      </w:r>
      <w:r w:rsidR="008C298E">
        <w:rPr>
          <w:rFonts w:ascii="Times New Roman" w:hAnsi="Times New Roman" w:cs="Times New Roman"/>
          <w:lang w:val="en-US"/>
        </w:rPr>
        <w:t>, c) Marcel anak dengan ganguan autism.</w:t>
      </w:r>
    </w:p>
    <w:p w:rsidR="00082245" w:rsidRDefault="008C298E" w:rsidP="000F0E1E">
      <w:pPr>
        <w:shd w:val="clear" w:color="auto" w:fill="FFFFFF"/>
        <w:spacing w:after="0" w:line="240" w:lineRule="auto"/>
        <w:ind w:firstLine="567"/>
        <w:jc w:val="both"/>
        <w:rPr>
          <w:rFonts w:ascii="Times New Roman" w:hAnsi="Times New Roman" w:cs="Times New Roman"/>
          <w:szCs w:val="20"/>
          <w:lang w:val="en-US"/>
        </w:rPr>
      </w:pPr>
      <w:proofErr w:type="gramStart"/>
      <w:r w:rsidRPr="008C298E">
        <w:rPr>
          <w:rFonts w:ascii="Times New Roman" w:hAnsi="Times New Roman" w:cs="Times New Roman"/>
          <w:lang w:val="en-US"/>
        </w:rPr>
        <w:t xml:space="preserve">Teknik </w:t>
      </w:r>
      <w:r w:rsidRPr="008C298E">
        <w:rPr>
          <w:rFonts w:ascii="Times New Roman" w:hAnsi="Times New Roman" w:cs="Times New Roman"/>
        </w:rPr>
        <w:t>Pengambilan data pada penelitian ini menggunakan observasi, wawancara dan dokumentas</w:t>
      </w:r>
      <w:r>
        <w:rPr>
          <w:rFonts w:ascii="Times New Roman" w:hAnsi="Times New Roman" w:cs="Times New Roman"/>
          <w:lang w:val="en-US"/>
        </w:rPr>
        <w:t xml:space="preserve">i </w:t>
      </w:r>
      <w:r w:rsidRPr="008C298E">
        <w:rPr>
          <w:rFonts w:ascii="Times New Roman" w:hAnsi="Times New Roman" w:cs="Times New Roman"/>
        </w:rPr>
        <w:t>pendukung.</w:t>
      </w:r>
      <w:proofErr w:type="gramEnd"/>
      <w:r w:rsidRPr="008C298E">
        <w:rPr>
          <w:rFonts w:ascii="Times New Roman" w:hAnsi="Times New Roman" w:cs="Times New Roman"/>
        </w:rPr>
        <w:t xml:space="preserve"> 1. Metode Pengumpulan Data a) Observasi Observasi adalah instrumen yang sering dijumpai dalam penelitian Pendidikan, observasi sebagai pelengkap instrumen lain seperti wawancara dan kuesioner, dalam observasi ini peneliti lebih banyak menggunakan indra pengelihatan untuk melihat kondisi atau fakta alami, tingkah laku dan hasil kerja</w:t>
      </w:r>
      <w:r w:rsidR="009E47AF">
        <w:rPr>
          <w:rFonts w:ascii="Times New Roman" w:hAnsi="Times New Roman" w:cs="Times New Roman"/>
        </w:rPr>
        <w:t xml:space="preserve"> responden dalam situasi alami </w:t>
      </w:r>
      <w:r w:rsidR="009E47AF">
        <w:rPr>
          <w:rFonts w:ascii="Times New Roman" w:hAnsi="Times New Roman" w:cs="Times New Roman"/>
        </w:rPr>
        <w:fldChar w:fldCharType="begin" w:fldLock="1"/>
      </w:r>
      <w:r w:rsidR="009E47AF">
        <w:rPr>
          <w:rFonts w:ascii="Times New Roman" w:hAnsi="Times New Roman" w:cs="Times New Roman"/>
        </w:rPr>
        <w:instrText>ADDIN CSL_CITATION {"citationItems":[{"id":"ITEM-1","itemData":{"author":[{"dropping-particle":"","family":"Iskandar","given":"","non-dropping-particle":"","parse-names":false,"suffix":""}],"id":"ITEM-1","issued":{"date-parts":[["2015"]]},"publisher":"Rosda Cipta","publisher-place":"Jakarta","title":"Metodologi Penelitian Pendidikan dan Sosial","type":"book"},"uris":["http://www.mendeley.com/documents/?uuid=2f5e5704-638e-424f-8aab-3739c4b25b87"]}],"mendeley":{"formattedCitation":"(Iskandar, 2015)","plainTextFormattedCitation":"(Iskandar, 2015)","previouslyFormattedCitation":"(Iskandar, 2015)"},"properties":{"noteIndex":0},"schema":"https://github.com/citation-style-language/schema/raw/master/csl-citation.json"}</w:instrText>
      </w:r>
      <w:r w:rsidR="009E47AF">
        <w:rPr>
          <w:rFonts w:ascii="Times New Roman" w:hAnsi="Times New Roman" w:cs="Times New Roman"/>
        </w:rPr>
        <w:fldChar w:fldCharType="separate"/>
      </w:r>
      <w:r w:rsidR="009E47AF" w:rsidRPr="009E47AF">
        <w:rPr>
          <w:rFonts w:ascii="Times New Roman" w:hAnsi="Times New Roman" w:cs="Times New Roman"/>
          <w:noProof/>
        </w:rPr>
        <w:t>(Iskandar, 2015)</w:t>
      </w:r>
      <w:r w:rsidR="009E47AF">
        <w:rPr>
          <w:rFonts w:ascii="Times New Roman" w:hAnsi="Times New Roman" w:cs="Times New Roman"/>
        </w:rPr>
        <w:fldChar w:fldCharType="end"/>
      </w:r>
      <w:r w:rsidR="009E47AF">
        <w:rPr>
          <w:rFonts w:ascii="Times New Roman" w:hAnsi="Times New Roman" w:cs="Times New Roman"/>
          <w:lang w:val="en-US"/>
        </w:rPr>
        <w:t xml:space="preserve">. </w:t>
      </w:r>
      <w:proofErr w:type="gramStart"/>
      <w:r w:rsidR="00BB2849">
        <w:rPr>
          <w:rFonts w:ascii="Times New Roman" w:hAnsi="Times New Roman" w:cs="Times New Roman"/>
          <w:szCs w:val="20"/>
          <w:lang w:val="en-US"/>
        </w:rPr>
        <w:t>Teknik  analisis</w:t>
      </w:r>
      <w:proofErr w:type="gramEnd"/>
      <w:r w:rsidR="00BB2849">
        <w:rPr>
          <w:rFonts w:ascii="Times New Roman" w:hAnsi="Times New Roman" w:cs="Times New Roman"/>
          <w:szCs w:val="20"/>
          <w:lang w:val="en-US"/>
        </w:rPr>
        <w:t xml:space="preserve">  data  yang </w:t>
      </w:r>
      <w:r w:rsidR="00C25B41" w:rsidRPr="00C25B41">
        <w:rPr>
          <w:rFonts w:ascii="Times New Roman" w:hAnsi="Times New Roman" w:cs="Times New Roman"/>
          <w:szCs w:val="20"/>
          <w:lang w:val="en-US"/>
        </w:rPr>
        <w:t xml:space="preserve">digunakan  dalam  penelitian  ini adalah menggunakanmodel Milles dan Huberman, yaitu analisis dalam penelitian dilakukan secara interaktif. Adapun analysis data tersebut sebagai </w:t>
      </w:r>
      <w:proofErr w:type="gramStart"/>
      <w:r w:rsidR="00C25B41" w:rsidRPr="00C25B41">
        <w:rPr>
          <w:rFonts w:ascii="Times New Roman" w:hAnsi="Times New Roman" w:cs="Times New Roman"/>
          <w:szCs w:val="20"/>
          <w:lang w:val="en-US"/>
        </w:rPr>
        <w:t>berikut</w:t>
      </w:r>
      <w:r w:rsidR="00082245">
        <w:rPr>
          <w:rFonts w:ascii="Times New Roman" w:hAnsi="Times New Roman" w:cs="Times New Roman"/>
          <w:szCs w:val="20"/>
          <w:lang w:val="en-US"/>
        </w:rPr>
        <w:t xml:space="preserve"> :</w:t>
      </w:r>
      <w:proofErr w:type="gramEnd"/>
    </w:p>
    <w:p w:rsidR="00082245" w:rsidRDefault="00082245" w:rsidP="006E1FC2">
      <w:pPr>
        <w:shd w:val="clear" w:color="auto" w:fill="FFFFFF"/>
        <w:spacing w:after="0" w:line="240" w:lineRule="auto"/>
        <w:jc w:val="both"/>
        <w:rPr>
          <w:rFonts w:ascii="Times New Roman" w:hAnsi="Times New Roman" w:cs="Times New Roman"/>
          <w:szCs w:val="20"/>
          <w:lang w:val="en-US"/>
        </w:rPr>
      </w:pPr>
      <w:r>
        <w:rPr>
          <w:noProof/>
          <w:lang w:val="en-US"/>
        </w:rPr>
        <w:drawing>
          <wp:anchor distT="0" distB="0" distL="114300" distR="114300" simplePos="0" relativeHeight="251663360" behindDoc="0" locked="0" layoutInCell="1" allowOverlap="1" wp14:anchorId="29396260" wp14:editId="197FD811">
            <wp:simplePos x="0" y="0"/>
            <wp:positionH relativeFrom="column">
              <wp:posOffset>1397000</wp:posOffset>
            </wp:positionH>
            <wp:positionV relativeFrom="paragraph">
              <wp:posOffset>60325</wp:posOffset>
            </wp:positionV>
            <wp:extent cx="3429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24599" t="45057" r="38503" b="33078"/>
                    <a:stretch/>
                  </pic:blipFill>
                  <pic:spPr bwMode="auto">
                    <a:xfrm>
                      <a:off x="0" y="0"/>
                      <a:ext cx="342900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082245" w:rsidRDefault="00082245" w:rsidP="006E1FC2">
      <w:pPr>
        <w:shd w:val="clear" w:color="auto" w:fill="FFFFFF"/>
        <w:spacing w:after="0" w:line="240" w:lineRule="auto"/>
        <w:jc w:val="both"/>
        <w:rPr>
          <w:rFonts w:ascii="Times New Roman" w:hAnsi="Times New Roman" w:cs="Times New Roman"/>
          <w:szCs w:val="20"/>
          <w:lang w:val="en-US"/>
        </w:rPr>
      </w:pPr>
    </w:p>
    <w:p w:rsidR="003C1EB3" w:rsidRPr="003C1EB3" w:rsidRDefault="003C1EB3" w:rsidP="00A521C5">
      <w:pPr>
        <w:shd w:val="clear" w:color="auto" w:fill="FFFFFF"/>
        <w:spacing w:after="0" w:line="240" w:lineRule="auto"/>
        <w:ind w:firstLine="567"/>
        <w:jc w:val="both"/>
        <w:rPr>
          <w:rFonts w:ascii="Times New Roman" w:hAnsi="Times New Roman" w:cs="Times New Roman"/>
          <w:szCs w:val="20"/>
          <w:lang w:val="en-US"/>
        </w:rPr>
      </w:pPr>
      <w:r w:rsidRPr="003C1EB3">
        <w:rPr>
          <w:rFonts w:ascii="Times New Roman" w:hAnsi="Times New Roman" w:cs="Times New Roman"/>
          <w:szCs w:val="20"/>
          <w:lang w:val="en-US"/>
        </w:rPr>
        <w:t xml:space="preserve">Teknik  analisis  data  yang  digunakan  dalam penelitian  ini  adalah  menggunakan  model  Milles dan   Huberman,   yaitu   analisis   dalam   penelitian dilakukan secara interaktif. </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1)</w:t>
      </w:r>
      <w:r w:rsidR="00D85AE6">
        <w:rPr>
          <w:rFonts w:ascii="Times New Roman" w:hAnsi="Times New Roman" w:cs="Times New Roman"/>
          <w:szCs w:val="20"/>
          <w:lang w:val="en-US"/>
        </w:rPr>
        <w:t xml:space="preserve"> </w:t>
      </w:r>
      <w:r w:rsidRPr="003C1EB3">
        <w:rPr>
          <w:rFonts w:ascii="Times New Roman" w:hAnsi="Times New Roman" w:cs="Times New Roman"/>
          <w:szCs w:val="20"/>
          <w:lang w:val="en-US"/>
        </w:rPr>
        <w:t>Reduksi Data (Reduction)</w:t>
      </w:r>
      <w:r w:rsidR="00D85AE6">
        <w:rPr>
          <w:rFonts w:ascii="Times New Roman" w:hAnsi="Times New Roman" w:cs="Times New Roman"/>
          <w:szCs w:val="20"/>
          <w:lang w:val="en-US"/>
        </w:rPr>
        <w:t xml:space="preserve"> </w:t>
      </w:r>
      <w:r w:rsidRPr="003C1EB3">
        <w:rPr>
          <w:rFonts w:ascii="Times New Roman" w:hAnsi="Times New Roman" w:cs="Times New Roman"/>
          <w:szCs w:val="20"/>
          <w:lang w:val="en-US"/>
        </w:rPr>
        <w:t xml:space="preserve">Peneliti   menulis   ulang   atau   merangkum </w:t>
      </w:r>
      <w:proofErr w:type="gramStart"/>
      <w:r w:rsidRPr="003C1EB3">
        <w:rPr>
          <w:rFonts w:ascii="Times New Roman" w:hAnsi="Times New Roman" w:cs="Times New Roman"/>
          <w:szCs w:val="20"/>
          <w:lang w:val="en-US"/>
        </w:rPr>
        <w:t>hasil  data</w:t>
      </w:r>
      <w:proofErr w:type="gramEnd"/>
      <w:r w:rsidRPr="003C1EB3">
        <w:rPr>
          <w:rFonts w:ascii="Times New Roman" w:hAnsi="Times New Roman" w:cs="Times New Roman"/>
          <w:szCs w:val="20"/>
          <w:lang w:val="en-US"/>
        </w:rPr>
        <w:t xml:space="preserve">  yang  didapatkan  pada</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 xml:space="preserve">dari  hasil </w:t>
      </w:r>
      <w:r w:rsidR="00082245" w:rsidRPr="00082245">
        <w:rPr>
          <w:rFonts w:ascii="Times New Roman" w:hAnsi="Times New Roman" w:cs="Times New Roman"/>
          <w:szCs w:val="20"/>
          <w:lang w:val="en-US"/>
        </w:rPr>
        <w:t xml:space="preserve">observasi, wawancara, dan </w:t>
      </w:r>
      <w:r w:rsidR="00E56EDD">
        <w:rPr>
          <w:rFonts w:ascii="Times New Roman" w:hAnsi="Times New Roman" w:cs="Times New Roman"/>
          <w:szCs w:val="20"/>
          <w:lang w:val="en-US"/>
        </w:rPr>
        <w:t xml:space="preserve">dokumentasi. </w:t>
      </w:r>
      <w:r w:rsidRPr="003C1EB3">
        <w:rPr>
          <w:rFonts w:ascii="Times New Roman" w:hAnsi="Times New Roman" w:cs="Times New Roman"/>
          <w:szCs w:val="20"/>
          <w:lang w:val="en-US"/>
        </w:rPr>
        <w:t>2)</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Penyajian Data (Data Display)</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 xml:space="preserve">Setelah mereduksi data, langkah selanjutnya </w:t>
      </w:r>
      <w:proofErr w:type="gramStart"/>
      <w:r w:rsidRPr="003C1EB3">
        <w:rPr>
          <w:rFonts w:ascii="Times New Roman" w:hAnsi="Times New Roman" w:cs="Times New Roman"/>
          <w:szCs w:val="20"/>
          <w:lang w:val="en-US"/>
        </w:rPr>
        <w:t>adalah  melakukan</w:t>
      </w:r>
      <w:proofErr w:type="gramEnd"/>
      <w:r w:rsidRPr="003C1EB3">
        <w:rPr>
          <w:rFonts w:ascii="Times New Roman" w:hAnsi="Times New Roman" w:cs="Times New Roman"/>
          <w:szCs w:val="20"/>
          <w:lang w:val="en-US"/>
        </w:rPr>
        <w:t xml:space="preserve">  penyajian  data (display data).  Data  yang  diperoleh  dalam  penelitian ini  disajikan  dalam  bentuk  uraian  singkat </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yang bersifat naratif (dengan teks).</w:t>
      </w:r>
      <w:r w:rsidR="008C298E">
        <w:rPr>
          <w:rFonts w:ascii="Times New Roman" w:hAnsi="Times New Roman" w:cs="Times New Roman"/>
          <w:szCs w:val="20"/>
          <w:lang w:val="en-US"/>
        </w:rPr>
        <w:t xml:space="preserve"> </w:t>
      </w:r>
      <w:r w:rsidRPr="003C1EB3">
        <w:rPr>
          <w:rFonts w:ascii="Times New Roman" w:hAnsi="Times New Roman" w:cs="Times New Roman"/>
          <w:szCs w:val="20"/>
          <w:lang w:val="en-US"/>
        </w:rPr>
        <w:t>3)</w:t>
      </w:r>
      <w:r w:rsidR="00D85AE6">
        <w:rPr>
          <w:rFonts w:ascii="Times New Roman" w:hAnsi="Times New Roman" w:cs="Times New Roman"/>
          <w:szCs w:val="20"/>
          <w:lang w:val="en-US"/>
        </w:rPr>
        <w:t xml:space="preserve"> </w:t>
      </w:r>
      <w:r w:rsidRPr="003C1EB3">
        <w:rPr>
          <w:rFonts w:ascii="Times New Roman" w:hAnsi="Times New Roman" w:cs="Times New Roman"/>
          <w:szCs w:val="20"/>
          <w:lang w:val="en-US"/>
        </w:rPr>
        <w:t>Penarikan Kesimpulan (Verification)</w:t>
      </w:r>
      <w:r w:rsidR="00082245" w:rsidRPr="00082245">
        <w:rPr>
          <w:rFonts w:ascii="Times New Roman" w:hAnsi="Times New Roman" w:cs="Times New Roman"/>
          <w:szCs w:val="20"/>
          <w:lang w:val="en-US"/>
        </w:rPr>
        <w:t xml:space="preserve"> </w:t>
      </w:r>
      <w:proofErr w:type="gramStart"/>
      <w:r w:rsidRPr="003C1EB3">
        <w:rPr>
          <w:rFonts w:ascii="Times New Roman" w:hAnsi="Times New Roman" w:cs="Times New Roman"/>
          <w:szCs w:val="20"/>
          <w:lang w:val="en-US"/>
        </w:rPr>
        <w:t>Langkah  terakhir</w:t>
      </w:r>
      <w:proofErr w:type="gramEnd"/>
      <w:r w:rsidRPr="003C1EB3">
        <w:rPr>
          <w:rFonts w:ascii="Times New Roman" w:hAnsi="Times New Roman" w:cs="Times New Roman"/>
          <w:szCs w:val="20"/>
          <w:lang w:val="en-US"/>
        </w:rPr>
        <w:t xml:space="preserve">  pada  analisis  data  adalah membuat kesimpulan. Peneliti akan menarik </w:t>
      </w:r>
      <w:r w:rsidR="00082245" w:rsidRPr="00082245">
        <w:rPr>
          <w:rFonts w:ascii="Times New Roman" w:hAnsi="Times New Roman" w:cs="Times New Roman"/>
          <w:szCs w:val="20"/>
          <w:lang w:val="en-US"/>
        </w:rPr>
        <w:t xml:space="preserve">atau  membuat  kesimpulan </w:t>
      </w:r>
      <w:r w:rsidRPr="003C1EB3">
        <w:rPr>
          <w:rFonts w:ascii="Times New Roman" w:hAnsi="Times New Roman" w:cs="Times New Roman"/>
          <w:szCs w:val="20"/>
          <w:lang w:val="en-US"/>
        </w:rPr>
        <w:t xml:space="preserve">dengan </w:t>
      </w:r>
      <w:r w:rsidR="00082245" w:rsidRPr="00082245">
        <w:rPr>
          <w:rFonts w:ascii="Times New Roman" w:hAnsi="Times New Roman" w:cs="Times New Roman"/>
          <w:szCs w:val="20"/>
          <w:lang w:val="en-US"/>
        </w:rPr>
        <w:t>memberikan penjelasan dari</w:t>
      </w:r>
      <w:r w:rsidRPr="003C1EB3">
        <w:rPr>
          <w:rFonts w:ascii="Times New Roman" w:hAnsi="Times New Roman" w:cs="Times New Roman"/>
          <w:szCs w:val="20"/>
          <w:lang w:val="en-US"/>
        </w:rPr>
        <w:t xml:space="preserve"> kegiatan pengambi</w:t>
      </w:r>
      <w:r w:rsidR="007159F1">
        <w:rPr>
          <w:rFonts w:ascii="Times New Roman" w:hAnsi="Times New Roman" w:cs="Times New Roman"/>
          <w:szCs w:val="20"/>
          <w:lang w:val="en-US"/>
        </w:rPr>
        <w:t xml:space="preserve">lan </w:t>
      </w:r>
      <w:r w:rsidR="00082245" w:rsidRPr="00082245">
        <w:rPr>
          <w:rFonts w:ascii="Times New Roman" w:hAnsi="Times New Roman" w:cs="Times New Roman"/>
          <w:szCs w:val="20"/>
          <w:lang w:val="en-US"/>
        </w:rPr>
        <w:t xml:space="preserve">data melalui </w:t>
      </w:r>
      <w:r w:rsidRPr="003C1EB3">
        <w:rPr>
          <w:rFonts w:ascii="Times New Roman" w:hAnsi="Times New Roman" w:cs="Times New Roman"/>
          <w:szCs w:val="20"/>
          <w:lang w:val="en-US"/>
        </w:rPr>
        <w:t>observasi, wawancara</w:t>
      </w:r>
      <w:r w:rsidR="00E56EDD">
        <w:rPr>
          <w:rFonts w:ascii="Times New Roman" w:hAnsi="Times New Roman" w:cs="Times New Roman"/>
          <w:szCs w:val="20"/>
          <w:lang w:val="en-US"/>
        </w:rPr>
        <w:t xml:space="preserve">, dan didukung oleh dokumentasi </w:t>
      </w:r>
      <w:r w:rsidR="00E56EDD">
        <w:rPr>
          <w:rFonts w:ascii="Times New Roman" w:hAnsi="Times New Roman" w:cs="Times New Roman"/>
          <w:szCs w:val="20"/>
          <w:lang w:val="en-US"/>
        </w:rPr>
        <w:fldChar w:fldCharType="begin" w:fldLock="1"/>
      </w:r>
      <w:r w:rsidR="00E56EDD">
        <w:rPr>
          <w:rFonts w:ascii="Times New Roman" w:hAnsi="Times New Roman" w:cs="Times New Roman"/>
          <w:szCs w:val="20"/>
          <w:lang w:val="en-US"/>
        </w:rPr>
        <w:instrText>ADDIN CSL_CITATION {"citationItems":[{"id":"ITEM-1","itemData":{"author":[{"dropping-particle":"","family":"Sugiyono","given":"","non-dropping-particle":"","parse-names":false,"suffix":""}],"id":"ITEM-1","issued":{"date-parts":[["2014"]]},"number-of-pages":"54","publisher":"Alfabeta","publisher-place":"Bandung","title":"Metode Penelitian Pendidikan Pendekatan Kuantitatif, Kualitatif, dan R&amp;D.","type":"book"},"uris":["http://www.mendeley.com/documents/?uuid=a6c5df8e-2b92-4aa7-8134-41da4fe270ad"]}],"mendeley":{"formattedCitation":"(Sugiyono, 2014)","plainTextFormattedCitation":"(Sugiyono, 2014)","previouslyFormattedCitation":"(Sugiyono, 2014)"},"properties":{"noteIndex":0},"schema":"https://github.com/citation-style-language/schema/raw/master/csl-citation.json"}</w:instrText>
      </w:r>
      <w:r w:rsidR="00E56EDD">
        <w:rPr>
          <w:rFonts w:ascii="Times New Roman" w:hAnsi="Times New Roman" w:cs="Times New Roman"/>
          <w:szCs w:val="20"/>
          <w:lang w:val="en-US"/>
        </w:rPr>
        <w:fldChar w:fldCharType="separate"/>
      </w:r>
      <w:r w:rsidR="00E56EDD" w:rsidRPr="00E56EDD">
        <w:rPr>
          <w:rFonts w:ascii="Times New Roman" w:hAnsi="Times New Roman" w:cs="Times New Roman"/>
          <w:noProof/>
          <w:szCs w:val="20"/>
          <w:lang w:val="en-US"/>
        </w:rPr>
        <w:t>(Sugiyono, 2014)</w:t>
      </w:r>
      <w:r w:rsidR="00E56EDD">
        <w:rPr>
          <w:rFonts w:ascii="Times New Roman" w:hAnsi="Times New Roman" w:cs="Times New Roman"/>
          <w:szCs w:val="20"/>
          <w:lang w:val="en-US"/>
        </w:rPr>
        <w:fldChar w:fldCharType="end"/>
      </w:r>
    </w:p>
    <w:p w:rsidR="00792F61" w:rsidRPr="00D85AE6" w:rsidRDefault="00792F61" w:rsidP="00D85AE6">
      <w:pPr>
        <w:spacing w:after="0" w:line="360" w:lineRule="auto"/>
        <w:jc w:val="both"/>
        <w:rPr>
          <w:rFonts w:ascii="Times New Roman" w:hAnsi="Times New Roman" w:cs="Times New Roman"/>
          <w:lang w:val="en-US"/>
        </w:rPr>
      </w:pPr>
    </w:p>
    <w:p w:rsidR="00792F61" w:rsidRDefault="00E1622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6E1FC2" w:rsidRDefault="006E1FC2" w:rsidP="00E56EDD">
      <w:pPr>
        <w:pStyle w:val="BodyText"/>
        <w:tabs>
          <w:tab w:val="left" w:pos="426"/>
        </w:tabs>
        <w:spacing w:after="0" w:line="240" w:lineRule="auto"/>
        <w:ind w:firstLine="567"/>
        <w:jc w:val="both"/>
        <w:rPr>
          <w:rFonts w:ascii="Times New Roman" w:hAnsi="Times New Roman" w:cs="Times New Roman"/>
          <w:lang w:val="en-US"/>
        </w:rPr>
      </w:pPr>
      <w:r>
        <w:rPr>
          <w:rFonts w:ascii="Times New Roman" w:hAnsi="Times New Roman" w:cs="Times New Roman"/>
          <w:lang w:val="en-US"/>
        </w:rPr>
        <w:t>Hasil wawancara dan observasi guru</w:t>
      </w:r>
      <w:r w:rsidR="00490DC6">
        <w:rPr>
          <w:rFonts w:ascii="Times New Roman" w:hAnsi="Times New Roman" w:cs="Times New Roman"/>
          <w:lang w:val="en-US"/>
        </w:rPr>
        <w:t xml:space="preserve"> sebagai Responden 1</w:t>
      </w:r>
      <w:r>
        <w:rPr>
          <w:rFonts w:ascii="Times New Roman" w:hAnsi="Times New Roman" w:cs="Times New Roman"/>
          <w:lang w:val="en-US"/>
        </w:rPr>
        <w:t xml:space="preserve">, orangtua </w:t>
      </w:r>
      <w:r w:rsidR="00490DC6">
        <w:rPr>
          <w:rFonts w:ascii="Times New Roman" w:hAnsi="Times New Roman" w:cs="Times New Roman"/>
          <w:lang w:val="en-US"/>
        </w:rPr>
        <w:t xml:space="preserve">sebagai Responden 2 </w:t>
      </w:r>
      <w:r>
        <w:rPr>
          <w:rFonts w:ascii="Times New Roman" w:hAnsi="Times New Roman" w:cs="Times New Roman"/>
          <w:lang w:val="en-US"/>
        </w:rPr>
        <w:t>dan siswa dengan anak berkebutuhan autism</w:t>
      </w:r>
      <w:r w:rsidR="00490DC6">
        <w:rPr>
          <w:rFonts w:ascii="Times New Roman" w:hAnsi="Times New Roman" w:cs="Times New Roman"/>
          <w:lang w:val="en-US"/>
        </w:rPr>
        <w:t xml:space="preserve"> sebagai responden 3 yang di observasi</w:t>
      </w:r>
      <w:r>
        <w:rPr>
          <w:rFonts w:ascii="Times New Roman" w:hAnsi="Times New Roman" w:cs="Times New Roman"/>
          <w:lang w:val="en-US"/>
        </w:rPr>
        <w:t xml:space="preserve"> di kumpulkan sebagai referensi. </w:t>
      </w:r>
      <w:proofErr w:type="gramStart"/>
      <w:r>
        <w:rPr>
          <w:rFonts w:ascii="Times New Roman" w:hAnsi="Times New Roman" w:cs="Times New Roman"/>
          <w:lang w:val="en-US"/>
        </w:rPr>
        <w:t>Identitas dari guru yang mengajar marcel sebagai guru pendamping marcel yang sudah bersama marcel dengan waktu 5 tahun, waktu yang lama dalam mengenal marcel.</w:t>
      </w:r>
      <w:proofErr w:type="gramEnd"/>
      <w:r>
        <w:rPr>
          <w:rFonts w:ascii="Times New Roman" w:hAnsi="Times New Roman" w:cs="Times New Roman"/>
          <w:lang w:val="en-US"/>
        </w:rPr>
        <w:t xml:space="preserve"> Guru </w:t>
      </w:r>
      <w:proofErr w:type="gramStart"/>
      <w:r>
        <w:rPr>
          <w:rFonts w:ascii="Times New Roman" w:hAnsi="Times New Roman" w:cs="Times New Roman"/>
          <w:lang w:val="en-US"/>
        </w:rPr>
        <w:t>pend</w:t>
      </w:r>
      <w:r w:rsidR="00A521C5">
        <w:rPr>
          <w:rFonts w:ascii="Times New Roman" w:hAnsi="Times New Roman" w:cs="Times New Roman"/>
          <w:lang w:val="en-US"/>
        </w:rPr>
        <w:t>amping</w:t>
      </w:r>
      <w:proofErr w:type="gramEnd"/>
      <w:r w:rsidR="00A521C5">
        <w:rPr>
          <w:rFonts w:ascii="Times New Roman" w:hAnsi="Times New Roman" w:cs="Times New Roman"/>
          <w:lang w:val="en-US"/>
        </w:rPr>
        <w:t xml:space="preserve"> </w:t>
      </w:r>
      <w:r w:rsidR="00490DC6">
        <w:rPr>
          <w:rFonts w:ascii="Times New Roman" w:hAnsi="Times New Roman" w:cs="Times New Roman"/>
          <w:lang w:val="en-US"/>
        </w:rPr>
        <w:t xml:space="preserve">yaitu responden 1 </w:t>
      </w:r>
      <w:r w:rsidR="00A521C5">
        <w:rPr>
          <w:rFonts w:ascii="Times New Roman" w:hAnsi="Times New Roman" w:cs="Times New Roman"/>
          <w:lang w:val="en-US"/>
        </w:rPr>
        <w:t xml:space="preserve">yaitu yang berpendidikan sebagai asosiasi dari peduli autism Indonesia dan bergelar sarjana pendidikan luar biasa dari salah satu universitas negeri di </w:t>
      </w:r>
      <w:r w:rsidR="00490DC6">
        <w:rPr>
          <w:rFonts w:ascii="Times New Roman" w:hAnsi="Times New Roman" w:cs="Times New Roman"/>
          <w:lang w:val="en-US"/>
        </w:rPr>
        <w:t>Malang</w:t>
      </w:r>
      <w:r w:rsidR="00A521C5">
        <w:rPr>
          <w:rFonts w:ascii="Times New Roman" w:hAnsi="Times New Roman" w:cs="Times New Roman"/>
          <w:lang w:val="en-US"/>
        </w:rPr>
        <w:t xml:space="preserve">. </w:t>
      </w:r>
      <w:r w:rsidR="00490DC6">
        <w:rPr>
          <w:rFonts w:ascii="Times New Roman" w:hAnsi="Times New Roman" w:cs="Times New Roman"/>
          <w:lang w:val="en-US"/>
        </w:rPr>
        <w:t xml:space="preserve">Responden </w:t>
      </w:r>
      <w:r w:rsidR="00A521C5">
        <w:rPr>
          <w:rFonts w:ascii="Times New Roman" w:hAnsi="Times New Roman" w:cs="Times New Roman"/>
          <w:lang w:val="en-US"/>
        </w:rPr>
        <w:t xml:space="preserve">kedua yaitu orangtua marcel sebagai orangtua yang selalu mendukung perkembangan </w:t>
      </w:r>
      <w:r w:rsidR="00490DC6">
        <w:rPr>
          <w:rFonts w:ascii="Times New Roman" w:hAnsi="Times New Roman" w:cs="Times New Roman"/>
          <w:lang w:val="en-US"/>
        </w:rPr>
        <w:t xml:space="preserve">Responden 3 </w:t>
      </w:r>
      <w:r w:rsidR="00A521C5">
        <w:rPr>
          <w:rFonts w:ascii="Times New Roman" w:hAnsi="Times New Roman" w:cs="Times New Roman"/>
          <w:lang w:val="en-US"/>
        </w:rPr>
        <w:t xml:space="preserve">yang awal nya sempat kebingungan saat </w:t>
      </w:r>
      <w:r w:rsidR="00490DC6">
        <w:rPr>
          <w:rFonts w:ascii="Times New Roman" w:hAnsi="Times New Roman" w:cs="Times New Roman"/>
          <w:lang w:val="en-US"/>
        </w:rPr>
        <w:t xml:space="preserve">Responden 3 </w:t>
      </w:r>
      <w:r w:rsidR="00A521C5">
        <w:rPr>
          <w:rFonts w:ascii="Times New Roman" w:hAnsi="Times New Roman" w:cs="Times New Roman"/>
          <w:lang w:val="en-US"/>
        </w:rPr>
        <w:t xml:space="preserve">mengalami perubahan perilaku dengan berbicara sendiri dan tidak dapat bertatap mata, namun seiring berjalan nya waktu orangtua marcel tetap berupaya untuk kebaikan anak nya dengan menyekolahkan di tempat terbaik bagi anak autism. </w:t>
      </w:r>
      <w:r w:rsidR="00490DC6">
        <w:rPr>
          <w:rFonts w:ascii="Times New Roman" w:hAnsi="Times New Roman" w:cs="Times New Roman"/>
          <w:lang w:val="en-US"/>
        </w:rPr>
        <w:t>Responden</w:t>
      </w:r>
      <w:r w:rsidR="00A521C5">
        <w:rPr>
          <w:rFonts w:ascii="Times New Roman" w:hAnsi="Times New Roman" w:cs="Times New Roman"/>
          <w:lang w:val="en-US"/>
        </w:rPr>
        <w:t xml:space="preserve"> ketiga yaitu seorang anak perempuan yang mengalami autism sejak </w:t>
      </w:r>
      <w:proofErr w:type="gramStart"/>
      <w:r w:rsidR="00A521C5">
        <w:rPr>
          <w:rFonts w:ascii="Times New Roman" w:hAnsi="Times New Roman" w:cs="Times New Roman"/>
          <w:lang w:val="en-US"/>
        </w:rPr>
        <w:t>usia</w:t>
      </w:r>
      <w:proofErr w:type="gramEnd"/>
      <w:r w:rsidR="00A521C5">
        <w:rPr>
          <w:rFonts w:ascii="Times New Roman" w:hAnsi="Times New Roman" w:cs="Times New Roman"/>
          <w:lang w:val="en-US"/>
        </w:rPr>
        <w:t xml:space="preserve"> 2 tahun, namun seiring berjalan nya waktu, </w:t>
      </w:r>
      <w:r w:rsidR="00490DC6">
        <w:rPr>
          <w:rFonts w:ascii="Times New Roman" w:hAnsi="Times New Roman" w:cs="Times New Roman"/>
          <w:lang w:val="en-US"/>
        </w:rPr>
        <w:t xml:space="preserve">responden 3 </w:t>
      </w:r>
      <w:r w:rsidR="00A521C5">
        <w:rPr>
          <w:rFonts w:ascii="Times New Roman" w:hAnsi="Times New Roman" w:cs="Times New Roman"/>
          <w:lang w:val="en-US"/>
        </w:rPr>
        <w:t xml:space="preserve">sangat jauh perubahan peningkatan keahlian nya yaitu menggambar sejak usia 6 tahun. </w:t>
      </w:r>
    </w:p>
    <w:p w:rsidR="006E1FC2" w:rsidRPr="00FC26C0" w:rsidRDefault="00A521C5" w:rsidP="00E56EDD">
      <w:pPr>
        <w:pStyle w:val="BodyText"/>
        <w:tabs>
          <w:tab w:val="left" w:pos="426"/>
        </w:tabs>
        <w:spacing w:after="0" w:line="240" w:lineRule="auto"/>
        <w:ind w:firstLine="567"/>
        <w:jc w:val="both"/>
        <w:rPr>
          <w:rFonts w:ascii="Times New Roman" w:hAnsi="Times New Roman" w:cs="Times New Roman"/>
          <w:lang w:val="en-US"/>
        </w:rPr>
      </w:pPr>
      <w:r>
        <w:rPr>
          <w:rFonts w:ascii="Times New Roman" w:hAnsi="Times New Roman" w:cs="Times New Roman"/>
          <w:lang w:val="en-US"/>
        </w:rPr>
        <w:t xml:space="preserve">Pada hasil refernsi wawancara yang di tanyakan </w:t>
      </w:r>
      <w:r w:rsidRPr="00A521C5">
        <w:rPr>
          <w:rFonts w:ascii="Times New Roman" w:hAnsi="Times New Roman" w:cs="Times New Roman"/>
          <w:lang w:val="en-US"/>
        </w:rPr>
        <w:t xml:space="preserve">kepada subjek yaitu guru dan orangtua disesuaikan </w:t>
      </w:r>
      <w:r w:rsidR="006E1FC2" w:rsidRPr="00A521C5">
        <w:rPr>
          <w:rFonts w:ascii="Times New Roman" w:hAnsi="Times New Roman" w:cs="Times New Roman"/>
        </w:rPr>
        <w:t xml:space="preserve">dengan topik yang dibahas dengan analisis data yang dikumpulkan dari guru pendamping siswa, pada kegiatan guru yang dilakukan dari aktivitas belajar selama wabah COVID-19, hambatan aktivitas belajar selama wabah COVID-19, dan saran solusi untuk aktivitas fisik selama Wabah covid19. Dalam lingkup tema kemungkinan manfaat dari aktivitas selama belajar di rumah saat COVID-19, </w:t>
      </w:r>
      <w:r w:rsidR="00490DC6">
        <w:rPr>
          <w:rFonts w:ascii="Times New Roman" w:hAnsi="Times New Roman" w:cs="Times New Roman"/>
          <w:lang w:val="en-US"/>
        </w:rPr>
        <w:t>tigas</w:t>
      </w:r>
      <w:r w:rsidR="006E1FC2" w:rsidRPr="00A521C5">
        <w:rPr>
          <w:rFonts w:ascii="Times New Roman" w:hAnsi="Times New Roman" w:cs="Times New Roman"/>
        </w:rPr>
        <w:t xml:space="preserve"> sub-tema diperoleh: strategi guru, </w:t>
      </w:r>
      <w:r w:rsidR="00490DC6">
        <w:rPr>
          <w:rFonts w:ascii="Times New Roman" w:hAnsi="Times New Roman" w:cs="Times New Roman"/>
          <w:lang w:val="en-US"/>
        </w:rPr>
        <w:t xml:space="preserve">peran orangtua dan </w:t>
      </w:r>
      <w:r w:rsidR="006E1FC2" w:rsidRPr="00A521C5">
        <w:rPr>
          <w:rFonts w:ascii="Times New Roman" w:hAnsi="Times New Roman" w:cs="Times New Roman"/>
        </w:rPr>
        <w:t xml:space="preserve">hambatan yang dilalui oleh guru pendamping dan orangtua aktivitas pendukung sebagai wawasan informasi yang dilakukan pada anak dengan </w:t>
      </w:r>
      <w:r w:rsidR="00490DC6">
        <w:rPr>
          <w:rFonts w:ascii="Times New Roman" w:hAnsi="Times New Roman" w:cs="Times New Roman"/>
          <w:lang w:val="en-US"/>
        </w:rPr>
        <w:t>autism.</w:t>
      </w:r>
      <w:r w:rsidR="006E1FC2" w:rsidRPr="00A521C5">
        <w:rPr>
          <w:rFonts w:ascii="Times New Roman" w:hAnsi="Times New Roman" w:cs="Times New Roman"/>
        </w:rPr>
        <w:t xml:space="preserve"> </w:t>
      </w:r>
    </w:p>
    <w:p w:rsidR="006E1FC2" w:rsidRDefault="006E1FC2" w:rsidP="00E56EDD">
      <w:pPr>
        <w:pStyle w:val="BodyText"/>
        <w:tabs>
          <w:tab w:val="left" w:pos="426"/>
        </w:tabs>
        <w:spacing w:after="0" w:line="240" w:lineRule="auto"/>
        <w:jc w:val="both"/>
        <w:rPr>
          <w:lang w:val="en-US"/>
        </w:rPr>
      </w:pPr>
    </w:p>
    <w:p w:rsidR="00C422E3" w:rsidRDefault="00C422E3" w:rsidP="00E56EDD">
      <w:pPr>
        <w:pStyle w:val="BodyText"/>
        <w:tabs>
          <w:tab w:val="left" w:pos="426"/>
        </w:tabs>
        <w:spacing w:after="0" w:line="240" w:lineRule="auto"/>
        <w:jc w:val="both"/>
        <w:rPr>
          <w:lang w:val="en-US"/>
        </w:rPr>
      </w:pPr>
    </w:p>
    <w:p w:rsidR="006E1FC2" w:rsidRPr="006E1FC2" w:rsidRDefault="006E1FC2" w:rsidP="00E56EDD">
      <w:pPr>
        <w:pStyle w:val="BodyText"/>
        <w:tabs>
          <w:tab w:val="left" w:pos="426"/>
        </w:tabs>
        <w:spacing w:after="0" w:line="240" w:lineRule="auto"/>
        <w:jc w:val="both"/>
        <w:rPr>
          <w:rFonts w:ascii="Times New Roman" w:hAnsi="Times New Roman" w:cs="Times New Roman"/>
          <w:lang w:val="en-US"/>
        </w:rPr>
      </w:pPr>
      <w:r w:rsidRPr="006E1FC2">
        <w:rPr>
          <w:rFonts w:ascii="Times New Roman" w:hAnsi="Times New Roman" w:cs="Times New Roman"/>
        </w:rPr>
        <w:lastRenderedPageBreak/>
        <w:t>Topik 1 : Strategi Guru saat Aktiv</w:t>
      </w:r>
      <w:r>
        <w:rPr>
          <w:rFonts w:ascii="Times New Roman" w:hAnsi="Times New Roman" w:cs="Times New Roman"/>
        </w:rPr>
        <w:t xml:space="preserve">itas Anak </w:t>
      </w:r>
      <w:r>
        <w:rPr>
          <w:rFonts w:ascii="Times New Roman" w:hAnsi="Times New Roman" w:cs="Times New Roman"/>
          <w:lang w:val="en-US"/>
        </w:rPr>
        <w:t>Autism</w:t>
      </w:r>
      <w:r w:rsidRPr="006E1FC2">
        <w:rPr>
          <w:rFonts w:ascii="Times New Roman" w:hAnsi="Times New Roman" w:cs="Times New Roman"/>
        </w:rPr>
        <w:t xml:space="preserve"> saat COVID-19 </w:t>
      </w:r>
    </w:p>
    <w:p w:rsidR="00A521C5" w:rsidRDefault="006E1FC2" w:rsidP="00E56EDD">
      <w:pPr>
        <w:pStyle w:val="BodyText"/>
        <w:tabs>
          <w:tab w:val="left" w:pos="426"/>
        </w:tabs>
        <w:spacing w:after="0" w:line="240" w:lineRule="auto"/>
        <w:jc w:val="both"/>
        <w:rPr>
          <w:rFonts w:ascii="Times New Roman" w:hAnsi="Times New Roman" w:cs="Times New Roman"/>
          <w:lang w:val="en-US"/>
        </w:rPr>
      </w:pPr>
      <w:r w:rsidRPr="006E1FC2">
        <w:rPr>
          <w:rFonts w:ascii="Times New Roman" w:hAnsi="Times New Roman" w:cs="Times New Roman"/>
          <w:lang w:val="en-US"/>
        </w:rPr>
        <w:tab/>
      </w:r>
      <w:r w:rsidRPr="006E1FC2">
        <w:rPr>
          <w:rFonts w:ascii="Times New Roman" w:hAnsi="Times New Roman" w:cs="Times New Roman"/>
        </w:rPr>
        <w:t xml:space="preserve">Situasi pandemi COVID-19 telah menimbulkan tantangan yang belum pernah terjadi sebelumnya yang membutuhkan guru untuk beradaptasi dengan pengajaran online </w:t>
      </w:r>
      <w:r w:rsidR="00E56EDD">
        <w:rPr>
          <w:rFonts w:ascii="Times New Roman" w:hAnsi="Times New Roman" w:cs="Times New Roman"/>
        </w:rPr>
        <w:fldChar w:fldCharType="begin" w:fldLock="1"/>
      </w:r>
      <w:r w:rsidR="00E56EDD">
        <w:rPr>
          <w:rFonts w:ascii="Times New Roman" w:hAnsi="Times New Roman" w:cs="Times New Roman"/>
        </w:rPr>
        <w:instrText>ADDIN CSL_CITATION {"citationItems":[{"id":"ITEM-1","itemData":{"DOI":"10.1080/15374416.2020.1750021","ISSN":"15374416","abstract":"Objective: The purpose of the study was to identify profiles and predictors of academic and social functioning in a sample of school-age children with autism spectrum disorder. Method: The study included 178 children (88% boys, 75% Caucasian, ages 10–11) who completed a standardized measure of academic skills and whose teachers completed a related measure. Measures of both academic and social performance were used to construct profiles of school functioning. Measures of language, nonverbal IQ, autism symptom severity, behavior difficulties, and early social-communication skills between ages 3 and 4 were used to examine predictors of profile membership. Latent Profile Analysis was used to identify and describe profiles of children’s academic and social school functioning. Profile membership was then regressed on each of the predictors using a series of multinomial logistic regression models. Finally, a multivariate model that included all significant predictors was built to examine the best fitting constellation of profile predictors. Results: Four profiles–reflecting variation in academic achievement, school engagement, socialization skills, pragmatic language use, and social relationships–captured the diverse school functioning outcomes of the sample. Profile membership was predicted by variation in imitation, responding to joint attention, language ability, nonverbal IQ and behavior difficulties between ages 3 and 4 years. However, in a multivariate model, only language and behavior difficulties emerged as significant predictors. Conclusions: A person-centered approach to targeted early intervention that reduces behavior difficulties and enhances social-communication and language abilities may prove especially important for the promotion of later academic and social functioning at school.","author":[{"dropping-particle":"","family":"Zaidman-Zait","given":"Anat","non-dropping-particle":"","parse-names":false,"suffix":""},{"dropping-particle":"","family":"Mirenda","given":"Pat","non-dropping-particle":"","parse-names":false,"suffix":""},{"dropping-particle":"","family":"Szatmari","given":"Peter","non-dropping-particle":"","parse-names":false,"suffix":""},{"dropping-particle":"","family":"Duku","given":"Eric","non-dropping-particle":"","parse-names":false,"suffix":""},{"dropping-particle":"","family":"Smith","given":"Isabel M.","non-dropping-particle":"","parse-names":false,"suffix":""},{"dropping-particle":"","family":"Zwaigenbaum","given":"Lonnie","non-dropping-particle":"","parse-names":false,"suffix":""},{"dropping-particle":"","family":"Vaillancourt","given":"Tracy","non-dropping-particle":"","parse-names":false,"suffix":""},{"dropping-particle":"","family":"Kerns","given":"Connor","non-dropping-particle":"","parse-names":false,"suffix":""},{"dropping-particle":"","family":"Volden","given":"Joanne","non-dropping-particle":"","parse-names":false,"suffix":""},{"dropping-particle":"","family":"Waddell","given":"Charlotte","non-dropping-particle":"","parse-names":false,"suffix":""},{"dropping-particle":"","family":"Bennett","given":"Teresa","non-dropping-particle":"","parse-names":false,"suffix":""},{"dropping-particle":"","family":"Georgiades","given":"Stelios","non-dropping-particle":"","parse-names":false,"suffix":""},{"dropping-particle":"","family":"Ungar","given":"Wendy J.","non-dropping-particle":"","parse-names":false,"suffix":""},{"dropping-particle":"","family":"Elsabbagh","given":"Mayada","non-dropping-particle":"","parse-names":false,"suffix":""}],"container-title":"Journal of Clinical Child and Adolescent Psychology","id":"ITEM-1","issue":"00","issued":{"date-parts":[["2020"]]},"page":"1-13","publisher":"Routledge","title":"Profiles and Predictors of Academic and Social School Functioning among Children with Autism Spectrum Disorder","type":"article-journal","volume":"00"},"uris":["http://www.mendeley.com/documents/?uuid=a34989ed-9851-4232-a41c-52b3e78b5b08"]}],"mendeley":{"formattedCitation":"(Zaidman-Zait et al., 2020)","plainTextFormattedCitation":"(Zaidman-Zait et al., 2020)","previouslyFormattedCitation":"(Zaidman-Zait et al., 2020)"},"properties":{"noteIndex":0},"schema":"https://github.com/citation-style-language/schema/raw/master/csl-citation.json"}</w:instrText>
      </w:r>
      <w:r w:rsidR="00E56EDD">
        <w:rPr>
          <w:rFonts w:ascii="Times New Roman" w:hAnsi="Times New Roman" w:cs="Times New Roman"/>
        </w:rPr>
        <w:fldChar w:fldCharType="separate"/>
      </w:r>
      <w:r w:rsidR="00E56EDD" w:rsidRPr="00E56EDD">
        <w:rPr>
          <w:rFonts w:ascii="Times New Roman" w:hAnsi="Times New Roman" w:cs="Times New Roman"/>
          <w:noProof/>
        </w:rPr>
        <w:t>(Zaidman-Zait et al., 2020)</w:t>
      </w:r>
      <w:r w:rsidR="00E56EDD">
        <w:rPr>
          <w:rFonts w:ascii="Times New Roman" w:hAnsi="Times New Roman" w:cs="Times New Roman"/>
        </w:rPr>
        <w:fldChar w:fldCharType="end"/>
      </w:r>
      <w:r w:rsidR="00E56EDD">
        <w:rPr>
          <w:rFonts w:ascii="Times New Roman" w:hAnsi="Times New Roman" w:cs="Times New Roman"/>
          <w:lang w:val="en-US"/>
        </w:rPr>
        <w:t xml:space="preserve"> </w:t>
      </w:r>
      <w:r w:rsidRPr="006E1FC2">
        <w:rPr>
          <w:rFonts w:ascii="Times New Roman" w:hAnsi="Times New Roman" w:cs="Times New Roman"/>
        </w:rPr>
        <w:t>Dimulai bulan 2020 terlebih khusus di daerah Sawangan Depok Jawa Barat, sudah berzona merah. Pengajaran yang tadi di sekolah ditandai dengan siswa yang berkumpul di ruang kelas sesuai dengan mereka jadwal dan guru yang sering meliput konten standar mata pelajaran m</w:t>
      </w:r>
      <w:r w:rsidR="00E56EDD">
        <w:rPr>
          <w:rFonts w:ascii="Times New Roman" w:hAnsi="Times New Roman" w:cs="Times New Roman"/>
        </w:rPr>
        <w:t xml:space="preserve">elalui pembelajaran dari rumah </w:t>
      </w:r>
      <w:r w:rsidR="00E56EDD">
        <w:rPr>
          <w:rFonts w:ascii="Times New Roman" w:hAnsi="Times New Roman" w:cs="Times New Roman"/>
        </w:rPr>
        <w:fldChar w:fldCharType="begin" w:fldLock="1"/>
      </w:r>
      <w:r w:rsidR="00E56EDD">
        <w:rPr>
          <w:rFonts w:ascii="Times New Roman" w:hAnsi="Times New Roman" w:cs="Times New Roman"/>
        </w:rPr>
        <w:instrText>ADDIN CSL_CITATION {"citationItems":[{"id":"ITEM-1","itemData":{"DOI":"10.1080/1046560X.2020.1814980","ISSN":"15731847","abstract":"The COVID-19 pandemic is a historic global event that has extended to all parts of society and shaken the core of what we know and how we live. During this pandemic, the work of STEM professionals has taken center stage. Through our close observations of how the events of the pandemic have been unfolding across the globe, we propose an instructional framework that emerged out of the real-time responses of STEM professionals to explain the pandemic and find solutions. This framework centers on data science, computer science, and multidisciplinary convergence as tools for engaging K-12 students in complex societal problems like the pandemic. In this theoretical position statement, we propose our framework that is grounded in three areas: (a) data science and computer science, (b) multidisciplinary convergence, and (c) orientation and support for science teachers specifically and STEM teachers broadly to prepare them for fundamentally different roles. Using data and computer models, students find phenomena and problems compelling, appreciate the power and potential of STEM subjects, and explain phenomena and design solutions to real-world problems. Then, through multidisciplinary convergence, individuals and societies integrate STEM disciplinary knowledge and practices to make informed decisions and take responsible actions. As STEM teachers engage students in explaining phenomena and solving complex societal problems with data science and computer science through the convergence of multiple STEM subjects, teachers take on roles that are fundamentally different from the roles they have traditionally played.","author":[{"dropping-particle":"","family":"Lee","given":"Okhee","non-dropping-particle":"","parse-names":false,"suffix":""},{"dropping-particle":"","family":"Campbell","given":"Todd","non-dropping-particle":"","parse-names":false,"suffix":""}],"container-title":"Journal of Science Teacher Education","id":"ITEM-1","issue":"00","issued":{"date-parts":[["2020"]]},"page":"1-13","publisher":"Routledge","title":"What Science and STEM Teachers Can Learn from COVID-19: Harnessing Data Science and Computer Science through the Convergence of Multiple STEM Subjects","type":"article-journal","volume":"00"},"uris":["http://www.mendeley.com/documents/?uuid=0b94d73d-daa2-420a-80ce-7fb1d8460e66"]}],"mendeley":{"formattedCitation":"(Lee &amp; Campbell, 2020)","plainTextFormattedCitation":"(Lee &amp; Campbell, 2020)","previouslyFormattedCitation":"(Lee &amp; Campbell, 2020)"},"properties":{"noteIndex":0},"schema":"https://github.com/citation-style-language/schema/raw/master/csl-citation.json"}</w:instrText>
      </w:r>
      <w:r w:rsidR="00E56EDD">
        <w:rPr>
          <w:rFonts w:ascii="Times New Roman" w:hAnsi="Times New Roman" w:cs="Times New Roman"/>
        </w:rPr>
        <w:fldChar w:fldCharType="separate"/>
      </w:r>
      <w:r w:rsidR="00E56EDD" w:rsidRPr="00E56EDD">
        <w:rPr>
          <w:rFonts w:ascii="Times New Roman" w:hAnsi="Times New Roman" w:cs="Times New Roman"/>
          <w:noProof/>
        </w:rPr>
        <w:t>(Lee &amp; Campbell, 2020)</w:t>
      </w:r>
      <w:r w:rsidR="00E56EDD">
        <w:rPr>
          <w:rFonts w:ascii="Times New Roman" w:hAnsi="Times New Roman" w:cs="Times New Roman"/>
        </w:rPr>
        <w:fldChar w:fldCharType="end"/>
      </w:r>
      <w:r w:rsidR="00E56EDD">
        <w:rPr>
          <w:rFonts w:ascii="Times New Roman" w:hAnsi="Times New Roman" w:cs="Times New Roman"/>
          <w:lang w:val="en-US"/>
        </w:rPr>
        <w:t xml:space="preserve"> </w:t>
      </w:r>
      <w:r w:rsidRPr="006E1FC2">
        <w:rPr>
          <w:rFonts w:ascii="Times New Roman" w:hAnsi="Times New Roman" w:cs="Times New Roman"/>
        </w:rPr>
        <w:t>Situasi pembelajaran melalui daring</w:t>
      </w:r>
      <w:r w:rsidR="004633E2">
        <w:rPr>
          <w:rFonts w:ascii="Times New Roman" w:hAnsi="Times New Roman" w:cs="Times New Roman"/>
          <w:lang w:val="en-US"/>
        </w:rPr>
        <w:t xml:space="preserve"> dan tatap muka</w:t>
      </w:r>
      <w:r w:rsidRPr="006E1FC2">
        <w:rPr>
          <w:rFonts w:ascii="Times New Roman" w:hAnsi="Times New Roman" w:cs="Times New Roman"/>
        </w:rPr>
        <w:t xml:space="preserve"> saat COVID19 memang diperlukan kerjasama antara orangtua dan guru pendamping siswa khususnya bagi </w:t>
      </w:r>
      <w:r>
        <w:rPr>
          <w:rFonts w:ascii="Times New Roman" w:hAnsi="Times New Roman" w:cs="Times New Roman"/>
          <w:lang w:val="en-US"/>
        </w:rPr>
        <w:t>Marcel</w:t>
      </w:r>
      <w:r w:rsidRPr="006E1FC2">
        <w:rPr>
          <w:rFonts w:ascii="Times New Roman" w:hAnsi="Times New Roman" w:cs="Times New Roman"/>
        </w:rPr>
        <w:t xml:space="preserve"> anak berkebutuhan khusus</w:t>
      </w:r>
      <w:r>
        <w:rPr>
          <w:rFonts w:ascii="Times New Roman" w:hAnsi="Times New Roman" w:cs="Times New Roman"/>
          <w:lang w:val="en-US"/>
        </w:rPr>
        <w:t xml:space="preserve"> bagi anak autism</w:t>
      </w:r>
      <w:r w:rsidRPr="006E1FC2">
        <w:rPr>
          <w:rFonts w:ascii="Times New Roman" w:hAnsi="Times New Roman" w:cs="Times New Roman"/>
        </w:rPr>
        <w:t xml:space="preserve">. </w:t>
      </w:r>
    </w:p>
    <w:p w:rsidR="00C94C78" w:rsidRDefault="00C94C78" w:rsidP="006E1FC2">
      <w:pPr>
        <w:pStyle w:val="BodyText"/>
        <w:tabs>
          <w:tab w:val="left" w:pos="426"/>
        </w:tabs>
        <w:spacing w:after="0"/>
        <w:jc w:val="both"/>
        <w:rPr>
          <w:rFonts w:ascii="Times New Roman" w:hAnsi="Times New Roman" w:cs="Times New Roman"/>
          <w:lang w:val="en-US"/>
        </w:rPr>
      </w:pPr>
    </w:p>
    <w:p w:rsidR="00C94C78" w:rsidRPr="00FC26C0" w:rsidRDefault="00A521C5" w:rsidP="00C94C78">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t xml:space="preserve">Pertanyaan </w:t>
      </w:r>
      <w:proofErr w:type="gramStart"/>
      <w:r w:rsidRPr="00FC26C0">
        <w:rPr>
          <w:rFonts w:ascii="Times New Roman" w:hAnsi="Times New Roman" w:cs="Times New Roman"/>
          <w:lang w:val="en-US"/>
        </w:rPr>
        <w:t>Pertama :</w:t>
      </w:r>
      <w:proofErr w:type="gramEnd"/>
      <w:r w:rsidRPr="00FC26C0">
        <w:rPr>
          <w:rFonts w:ascii="Times New Roman" w:hAnsi="Times New Roman" w:cs="Times New Roman"/>
          <w:lang w:val="en-US"/>
        </w:rPr>
        <w:t xml:space="preserve"> </w:t>
      </w:r>
    </w:p>
    <w:p w:rsidR="00C94C78" w:rsidRPr="00280139" w:rsidRDefault="00A521C5" w:rsidP="00C94C78">
      <w:pPr>
        <w:pStyle w:val="BodyText"/>
        <w:tabs>
          <w:tab w:val="left" w:pos="426"/>
        </w:tabs>
        <w:spacing w:after="0" w:line="240" w:lineRule="auto"/>
        <w:jc w:val="both"/>
        <w:rPr>
          <w:rFonts w:ascii="Times New Roman" w:hAnsi="Times New Roman" w:cs="Times New Roman"/>
          <w:lang w:val="en-US"/>
        </w:rPr>
      </w:pPr>
      <w:proofErr w:type="gramStart"/>
      <w:r w:rsidRPr="00FC26C0">
        <w:rPr>
          <w:rFonts w:ascii="Times New Roman" w:hAnsi="Times New Roman" w:cs="Times New Roman"/>
          <w:lang w:val="en-US"/>
        </w:rPr>
        <w:t xml:space="preserve">Bagaimana </w:t>
      </w:r>
      <w:r w:rsidR="00490DC6">
        <w:rPr>
          <w:rFonts w:ascii="Times New Roman" w:hAnsi="Times New Roman" w:cs="Times New Roman"/>
          <w:lang w:val="en-US"/>
        </w:rPr>
        <w:t>Ibu</w:t>
      </w:r>
      <w:r w:rsidR="00C94C78" w:rsidRPr="00FC26C0">
        <w:rPr>
          <w:rFonts w:ascii="Times New Roman" w:hAnsi="Times New Roman" w:cs="Times New Roman"/>
          <w:lang w:val="en-US"/>
        </w:rPr>
        <w:t xml:space="preserve"> dalam menyikapi Hambatan Komunikasi untuk orangtua </w:t>
      </w:r>
      <w:r w:rsidR="006E1FC2" w:rsidRPr="00FC26C0">
        <w:rPr>
          <w:rFonts w:ascii="Times New Roman" w:hAnsi="Times New Roman" w:cs="Times New Roman"/>
        </w:rPr>
        <w:t>yang dilakukan</w:t>
      </w:r>
      <w:r w:rsidR="00C94C78" w:rsidRPr="00FC26C0">
        <w:rPr>
          <w:rFonts w:ascii="Times New Roman" w:hAnsi="Times New Roman" w:cs="Times New Roman"/>
          <w:lang w:val="en-US"/>
        </w:rPr>
        <w:t xml:space="preserve"> bagi Marcel</w:t>
      </w:r>
      <w:r w:rsidR="006F0BB7" w:rsidRPr="00FC26C0">
        <w:rPr>
          <w:rFonts w:ascii="Times New Roman" w:hAnsi="Times New Roman" w:cs="Times New Roman"/>
          <w:lang w:val="en-US"/>
        </w:rPr>
        <w:t xml:space="preserve"> saat covid-19</w:t>
      </w:r>
      <w:r w:rsidR="00C94C78" w:rsidRPr="00FC26C0">
        <w:rPr>
          <w:rFonts w:ascii="Times New Roman" w:hAnsi="Times New Roman" w:cs="Times New Roman"/>
          <w:lang w:val="en-US"/>
        </w:rPr>
        <w:t>?</w:t>
      </w:r>
      <w:proofErr w:type="gramEnd"/>
      <w:r w:rsidR="006E1FC2" w:rsidRPr="00FC26C0">
        <w:rPr>
          <w:rFonts w:ascii="Times New Roman" w:hAnsi="Times New Roman" w:cs="Times New Roman"/>
        </w:rPr>
        <w:t xml:space="preserve"> </w:t>
      </w:r>
      <w:r w:rsidR="00280139">
        <w:rPr>
          <w:rFonts w:ascii="Times New Roman" w:hAnsi="Times New Roman" w:cs="Times New Roman"/>
          <w:lang w:val="en-US"/>
        </w:rPr>
        <w:t>“</w:t>
      </w:r>
      <w:r w:rsidR="006F0BB7" w:rsidRPr="00FC26C0">
        <w:rPr>
          <w:rFonts w:ascii="Times New Roman" w:hAnsi="Times New Roman" w:cs="Times New Roman"/>
          <w:lang w:val="en-US"/>
        </w:rPr>
        <w:t xml:space="preserve">tentunya saat covid seperti ini, sulit untuk anak seperti marcel datang kesekolah, sehingga </w:t>
      </w:r>
      <w:r w:rsidR="00C94C78" w:rsidRPr="00FC26C0">
        <w:rPr>
          <w:rFonts w:ascii="Times New Roman" w:hAnsi="Times New Roman" w:cs="Times New Roman"/>
          <w:lang w:val="en-US"/>
        </w:rPr>
        <w:t xml:space="preserve">melalui komunikasi secara rutin jika orangtua menanyakan sesuatu hal, semua bisa dengan </w:t>
      </w:r>
      <w:r w:rsidR="006E1FC2" w:rsidRPr="00FC26C0">
        <w:rPr>
          <w:rFonts w:ascii="Times New Roman" w:hAnsi="Times New Roman" w:cs="Times New Roman"/>
        </w:rPr>
        <w:t xml:space="preserve">aplikasi Whatsapp dan Google Meet untuk pembelajaran saat COVID-19. </w:t>
      </w:r>
      <w:proofErr w:type="gramStart"/>
      <w:r w:rsidR="00C94C78" w:rsidRPr="00FC26C0">
        <w:rPr>
          <w:rFonts w:ascii="Times New Roman" w:hAnsi="Times New Roman" w:cs="Times New Roman"/>
          <w:lang w:val="en-US"/>
        </w:rPr>
        <w:t xml:space="preserve">Saya mengirimkan beberapa buku untuk orangtua </w:t>
      </w:r>
      <w:r w:rsidR="006E1FC2" w:rsidRPr="00FC26C0">
        <w:rPr>
          <w:rFonts w:ascii="Times New Roman" w:hAnsi="Times New Roman" w:cs="Times New Roman"/>
        </w:rPr>
        <w:t xml:space="preserve">Melalui Aplikasi Whatsapp Saat COVID-19 siswa khususnya anak berkebutuhan khusus dengan </w:t>
      </w:r>
      <w:r w:rsidR="00C94C78" w:rsidRPr="00FC26C0">
        <w:rPr>
          <w:rFonts w:ascii="Times New Roman" w:hAnsi="Times New Roman" w:cs="Times New Roman"/>
          <w:lang w:val="en-US"/>
        </w:rPr>
        <w:t>autism</w:t>
      </w:r>
      <w:r w:rsidR="006E1FC2" w:rsidRPr="00FC26C0">
        <w:rPr>
          <w:rFonts w:ascii="Times New Roman" w:hAnsi="Times New Roman" w:cs="Times New Roman"/>
        </w:rPr>
        <w:t xml:space="preserve"> saat belajar.</w:t>
      </w:r>
      <w:proofErr w:type="gramEnd"/>
      <w:r w:rsidR="006E1FC2" w:rsidRPr="00FC26C0">
        <w:rPr>
          <w:rFonts w:ascii="Times New Roman" w:hAnsi="Times New Roman" w:cs="Times New Roman"/>
        </w:rPr>
        <w:t xml:space="preserve"> Strategi guru bersama orangtua diminta untuk mendengarkan voice notes tugas yang disampaikan oleh guru dengan Whatsapp, orangtua diminta ikut berperan. </w:t>
      </w:r>
      <w:r w:rsidR="00C94C78" w:rsidRPr="00FC26C0">
        <w:rPr>
          <w:rFonts w:ascii="Times New Roman" w:hAnsi="Times New Roman" w:cs="Times New Roman"/>
          <w:lang w:val="en-US"/>
        </w:rPr>
        <w:t>Saya juga sebagai g</w:t>
      </w:r>
      <w:r w:rsidR="006E1FC2" w:rsidRPr="00FC26C0">
        <w:rPr>
          <w:rFonts w:ascii="Times New Roman" w:hAnsi="Times New Roman" w:cs="Times New Roman"/>
        </w:rPr>
        <w:t xml:space="preserve">uru memberikan materi dalam pembelajaran dengan </w:t>
      </w:r>
      <w:proofErr w:type="gramStart"/>
      <w:r w:rsidR="006E1FC2" w:rsidRPr="00FC26C0">
        <w:rPr>
          <w:rFonts w:ascii="Times New Roman" w:hAnsi="Times New Roman" w:cs="Times New Roman"/>
        </w:rPr>
        <w:t>cara</w:t>
      </w:r>
      <w:proofErr w:type="gramEnd"/>
      <w:r w:rsidR="006E1FC2" w:rsidRPr="00FC26C0">
        <w:rPr>
          <w:rFonts w:ascii="Times New Roman" w:hAnsi="Times New Roman" w:cs="Times New Roman"/>
        </w:rPr>
        <w:t xml:space="preserve"> mengirimkan video menggunakan bahasa non verbal sebagai tugas kemudian orangtua bersama siswa mel</w:t>
      </w:r>
      <w:r w:rsidR="00280139">
        <w:rPr>
          <w:rFonts w:ascii="Times New Roman" w:hAnsi="Times New Roman" w:cs="Times New Roman"/>
        </w:rPr>
        <w:t>akukan pembelajaran dari rumah</w:t>
      </w:r>
      <w:r w:rsidR="00280139">
        <w:rPr>
          <w:rFonts w:ascii="Times New Roman" w:hAnsi="Times New Roman" w:cs="Times New Roman"/>
          <w:lang w:val="en-US"/>
        </w:rPr>
        <w:t xml:space="preserve">”. </w:t>
      </w:r>
      <w:r w:rsidR="00490DC6">
        <w:rPr>
          <w:rFonts w:ascii="Times New Roman" w:hAnsi="Times New Roman" w:cs="Times New Roman"/>
          <w:b/>
          <w:lang w:val="en-US"/>
        </w:rPr>
        <w:t>Responden Satu.</w:t>
      </w:r>
    </w:p>
    <w:p w:rsidR="00C94C78" w:rsidRPr="00FC26C0" w:rsidRDefault="00C94C78" w:rsidP="00C94C78">
      <w:pPr>
        <w:pStyle w:val="BodyText"/>
        <w:tabs>
          <w:tab w:val="left" w:pos="426"/>
        </w:tabs>
        <w:spacing w:after="0" w:line="240" w:lineRule="auto"/>
        <w:jc w:val="both"/>
        <w:rPr>
          <w:rFonts w:ascii="Times New Roman" w:hAnsi="Times New Roman" w:cs="Times New Roman"/>
          <w:lang w:val="en-US"/>
        </w:rPr>
      </w:pPr>
    </w:p>
    <w:p w:rsidR="00C94C78" w:rsidRPr="00FC26C0" w:rsidRDefault="00C94C78" w:rsidP="00C94C78">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t xml:space="preserve">Pertanyaan </w:t>
      </w:r>
      <w:proofErr w:type="gramStart"/>
      <w:r w:rsidRPr="00FC26C0">
        <w:rPr>
          <w:rFonts w:ascii="Times New Roman" w:hAnsi="Times New Roman" w:cs="Times New Roman"/>
          <w:lang w:val="en-US"/>
        </w:rPr>
        <w:t>Kedua :</w:t>
      </w:r>
      <w:proofErr w:type="gramEnd"/>
      <w:r w:rsidRPr="00FC26C0">
        <w:rPr>
          <w:rFonts w:ascii="Times New Roman" w:hAnsi="Times New Roman" w:cs="Times New Roman"/>
          <w:lang w:val="en-US"/>
        </w:rPr>
        <w:t xml:space="preserve"> </w:t>
      </w:r>
    </w:p>
    <w:p w:rsidR="00C94C78" w:rsidRPr="00280139" w:rsidRDefault="00FC26C0" w:rsidP="00C94C78">
      <w:pPr>
        <w:pStyle w:val="BodyText"/>
        <w:tabs>
          <w:tab w:val="left" w:pos="426"/>
        </w:tabs>
        <w:spacing w:after="0" w:line="240" w:lineRule="auto"/>
        <w:jc w:val="both"/>
        <w:rPr>
          <w:rFonts w:ascii="Times New Roman" w:hAnsi="Times New Roman" w:cs="Times New Roman"/>
          <w:lang w:val="en-US"/>
        </w:rPr>
      </w:pPr>
      <w:r>
        <w:rPr>
          <w:rFonts w:ascii="Times New Roman" w:hAnsi="Times New Roman" w:cs="Times New Roman"/>
          <w:lang w:val="en-US"/>
        </w:rPr>
        <w:tab/>
      </w:r>
      <w:r w:rsidR="00C94C78" w:rsidRPr="00FC26C0">
        <w:rPr>
          <w:rFonts w:ascii="Times New Roman" w:hAnsi="Times New Roman" w:cs="Times New Roman"/>
          <w:lang w:val="en-US"/>
        </w:rPr>
        <w:t xml:space="preserve">Strategi yang digunakan dalam pembelajaran khusus memahami benda benda atau keterampilan verbal Marcel seperti </w:t>
      </w:r>
      <w:proofErr w:type="gramStart"/>
      <w:r w:rsidR="00C94C78" w:rsidRPr="00FC26C0">
        <w:rPr>
          <w:rFonts w:ascii="Times New Roman" w:hAnsi="Times New Roman" w:cs="Times New Roman"/>
          <w:lang w:val="en-US"/>
        </w:rPr>
        <w:t>apa</w:t>
      </w:r>
      <w:proofErr w:type="gramEnd"/>
      <w:r w:rsidR="006F0BB7" w:rsidRPr="00FC26C0">
        <w:rPr>
          <w:rFonts w:ascii="Times New Roman" w:hAnsi="Times New Roman" w:cs="Times New Roman"/>
          <w:lang w:val="en-US"/>
        </w:rPr>
        <w:t xml:space="preserve"> saat covid seperti ini</w:t>
      </w:r>
      <w:r w:rsidR="00C94C78" w:rsidRPr="00FC26C0">
        <w:rPr>
          <w:rFonts w:ascii="Times New Roman" w:hAnsi="Times New Roman" w:cs="Times New Roman"/>
          <w:lang w:val="en-US"/>
        </w:rPr>
        <w:t xml:space="preserve">? </w:t>
      </w:r>
      <w:r w:rsidR="00280139">
        <w:rPr>
          <w:rFonts w:ascii="Times New Roman" w:hAnsi="Times New Roman" w:cs="Times New Roman"/>
          <w:lang w:val="en-US"/>
        </w:rPr>
        <w:t>“</w:t>
      </w:r>
      <w:r w:rsidR="00C94C78" w:rsidRPr="00FC26C0">
        <w:rPr>
          <w:rFonts w:ascii="Times New Roman" w:hAnsi="Times New Roman" w:cs="Times New Roman"/>
          <w:lang w:val="en-US"/>
        </w:rPr>
        <w:t xml:space="preserve">Yang saya lakukan yaitu </w:t>
      </w:r>
      <w:proofErr w:type="gramStart"/>
      <w:r w:rsidR="00C94C78" w:rsidRPr="00FC26C0">
        <w:rPr>
          <w:rFonts w:ascii="Times New Roman" w:hAnsi="Times New Roman" w:cs="Times New Roman"/>
          <w:lang w:val="en-US"/>
        </w:rPr>
        <w:t xml:space="preserve">dengan </w:t>
      </w:r>
      <w:r w:rsidR="00C94C78" w:rsidRPr="00FC26C0">
        <w:rPr>
          <w:rFonts w:ascii="Times New Roman" w:hAnsi="Times New Roman" w:cs="Times New Roman"/>
        </w:rPr>
        <w:t xml:space="preserve"> Sistem</w:t>
      </w:r>
      <w:proofErr w:type="gramEnd"/>
      <w:r w:rsidR="00C94C78" w:rsidRPr="00FC26C0">
        <w:rPr>
          <w:rFonts w:ascii="Times New Roman" w:hAnsi="Times New Roman" w:cs="Times New Roman"/>
        </w:rPr>
        <w:t xml:space="preserve"> Komunikasi Pertukaran Gambar/ Picture Exchange Communication System (PECS) PECS dikembangkan di Delaware Autistic Program agar orang-orang dengan ketrampilan verbal dapat mengkomunikasikan kebutuhan dan keinginan </w:t>
      </w:r>
      <w:r w:rsidR="00C94C78" w:rsidRPr="00FC26C0">
        <w:rPr>
          <w:rFonts w:ascii="Times New Roman" w:hAnsi="Times New Roman" w:cs="Times New Roman"/>
          <w:lang w:val="en-US"/>
        </w:rPr>
        <w:t xml:space="preserve">Marcel. Saya juga menggunakan </w:t>
      </w:r>
      <w:r w:rsidR="00C94C78" w:rsidRPr="00FC26C0">
        <w:rPr>
          <w:rFonts w:ascii="Times New Roman" w:hAnsi="Times New Roman" w:cs="Times New Roman"/>
        </w:rPr>
        <w:t>metode ABA,</w:t>
      </w:r>
      <w:r w:rsidR="00C94C78" w:rsidRPr="00FC26C0">
        <w:rPr>
          <w:rFonts w:ascii="Times New Roman" w:hAnsi="Times New Roman" w:cs="Times New Roman"/>
          <w:lang w:val="en-US"/>
        </w:rPr>
        <w:t xml:space="preserve"> saya dan marcel</w:t>
      </w:r>
      <w:r w:rsidR="00C94C78" w:rsidRPr="00FC26C0">
        <w:rPr>
          <w:rFonts w:ascii="Times New Roman" w:hAnsi="Times New Roman" w:cs="Times New Roman"/>
        </w:rPr>
        <w:t xml:space="preserve"> bertukar gambar sesuatu yang diinginkannya. Mungkin berupa benda seperti minuman atau benda atau kegiatan seperti main ayunan atau pergi jalan-jalan. Satu hal menarik tetang metode ini adalah bahwa </w:t>
      </w:r>
      <w:r w:rsidR="006F0BB7" w:rsidRPr="00FC26C0">
        <w:rPr>
          <w:rFonts w:ascii="Times New Roman" w:hAnsi="Times New Roman" w:cs="Times New Roman"/>
          <w:lang w:val="en-US"/>
        </w:rPr>
        <w:t>Marcel</w:t>
      </w:r>
      <w:r w:rsidR="00C94C78" w:rsidRPr="00FC26C0">
        <w:rPr>
          <w:rFonts w:ascii="Times New Roman" w:hAnsi="Times New Roman" w:cs="Times New Roman"/>
        </w:rPr>
        <w:t xml:space="preserve"> yang memprakarsainya. Hasilnya akan tertanam melalui terkabulnya permintaan anak </w:t>
      </w:r>
      <w:r w:rsidR="00280139">
        <w:rPr>
          <w:rFonts w:ascii="Times New Roman" w:hAnsi="Times New Roman" w:cs="Times New Roman"/>
        </w:rPr>
        <w:t>segera setelah gambar diterima</w:t>
      </w:r>
      <w:r w:rsidR="00280139">
        <w:rPr>
          <w:rFonts w:ascii="Times New Roman" w:hAnsi="Times New Roman" w:cs="Times New Roman"/>
          <w:lang w:val="en-US"/>
        </w:rPr>
        <w:t xml:space="preserve">”. </w:t>
      </w:r>
      <w:r w:rsidR="00490DC6">
        <w:rPr>
          <w:rFonts w:ascii="Times New Roman" w:hAnsi="Times New Roman" w:cs="Times New Roman"/>
          <w:b/>
          <w:lang w:val="en-US"/>
        </w:rPr>
        <w:t>Responden Satu</w:t>
      </w:r>
      <w:r w:rsidR="00280139">
        <w:rPr>
          <w:rFonts w:ascii="Times New Roman" w:hAnsi="Times New Roman" w:cs="Times New Roman"/>
          <w:lang w:val="en-US"/>
        </w:rPr>
        <w:t>.</w:t>
      </w:r>
    </w:p>
    <w:p w:rsidR="00C94C78" w:rsidRPr="00FC26C0" w:rsidRDefault="00C94C78" w:rsidP="00C94C78">
      <w:pPr>
        <w:pStyle w:val="BodyText"/>
        <w:tabs>
          <w:tab w:val="left" w:pos="426"/>
        </w:tabs>
        <w:spacing w:after="0" w:line="240" w:lineRule="auto"/>
        <w:jc w:val="both"/>
        <w:rPr>
          <w:rFonts w:ascii="Times New Roman" w:hAnsi="Times New Roman" w:cs="Times New Roman"/>
          <w:lang w:val="en-US"/>
        </w:rPr>
      </w:pPr>
    </w:p>
    <w:p w:rsidR="00C94C78" w:rsidRPr="00FC26C0" w:rsidRDefault="006F0BB7" w:rsidP="006E1FC2">
      <w:pPr>
        <w:pStyle w:val="BodyText"/>
        <w:tabs>
          <w:tab w:val="left" w:pos="426"/>
        </w:tabs>
        <w:spacing w:after="0"/>
        <w:jc w:val="both"/>
        <w:rPr>
          <w:rFonts w:ascii="Times New Roman" w:hAnsi="Times New Roman" w:cs="Times New Roman"/>
          <w:lang w:val="en-US"/>
        </w:rPr>
      </w:pPr>
      <w:r w:rsidRPr="00FC26C0">
        <w:rPr>
          <w:rFonts w:ascii="Times New Roman" w:hAnsi="Times New Roman" w:cs="Times New Roman"/>
          <w:lang w:val="en-US"/>
        </w:rPr>
        <w:t xml:space="preserve">Pertanyaan </w:t>
      </w:r>
      <w:proofErr w:type="gramStart"/>
      <w:r w:rsidRPr="00FC26C0">
        <w:rPr>
          <w:rFonts w:ascii="Times New Roman" w:hAnsi="Times New Roman" w:cs="Times New Roman"/>
          <w:lang w:val="en-US"/>
        </w:rPr>
        <w:t>Ketiga :</w:t>
      </w:r>
      <w:proofErr w:type="gramEnd"/>
      <w:r w:rsidRPr="00FC26C0">
        <w:rPr>
          <w:rFonts w:ascii="Times New Roman" w:hAnsi="Times New Roman" w:cs="Times New Roman"/>
          <w:lang w:val="en-US"/>
        </w:rPr>
        <w:t xml:space="preserve"> </w:t>
      </w:r>
    </w:p>
    <w:p w:rsidR="006F0BB7" w:rsidRPr="00FC26C0" w:rsidRDefault="006F0BB7" w:rsidP="006E1FC2">
      <w:pPr>
        <w:pStyle w:val="BodyText"/>
        <w:tabs>
          <w:tab w:val="left" w:pos="426"/>
        </w:tabs>
        <w:spacing w:after="0"/>
        <w:jc w:val="both"/>
        <w:rPr>
          <w:rFonts w:ascii="Times New Roman" w:hAnsi="Times New Roman" w:cs="Times New Roman"/>
          <w:lang w:val="en-US"/>
        </w:rPr>
      </w:pPr>
      <w:r w:rsidRPr="00FC26C0">
        <w:rPr>
          <w:rFonts w:ascii="Times New Roman" w:hAnsi="Times New Roman" w:cs="Times New Roman"/>
          <w:lang w:val="en-US"/>
        </w:rPr>
        <w:t xml:space="preserve">Bagaimana Miss </w:t>
      </w:r>
      <w:proofErr w:type="gramStart"/>
      <w:r w:rsidRPr="00FC26C0">
        <w:rPr>
          <w:rFonts w:ascii="Times New Roman" w:hAnsi="Times New Roman" w:cs="Times New Roman"/>
          <w:lang w:val="en-US"/>
        </w:rPr>
        <w:t>me</w:t>
      </w:r>
      <w:r w:rsidR="000F0E1E">
        <w:rPr>
          <w:rFonts w:ascii="Times New Roman" w:hAnsi="Times New Roman" w:cs="Times New Roman"/>
          <w:lang w:val="en-US"/>
        </w:rPr>
        <w:t>mberikan</w:t>
      </w:r>
      <w:proofErr w:type="gramEnd"/>
      <w:r w:rsidR="000F0E1E">
        <w:rPr>
          <w:rFonts w:ascii="Times New Roman" w:hAnsi="Times New Roman" w:cs="Times New Roman"/>
          <w:lang w:val="en-US"/>
        </w:rPr>
        <w:t xml:space="preserve"> aktifitas fisik kepada responden 3 </w:t>
      </w:r>
      <w:r w:rsidRPr="00FC26C0">
        <w:rPr>
          <w:rFonts w:ascii="Times New Roman" w:hAnsi="Times New Roman" w:cs="Times New Roman"/>
          <w:lang w:val="en-US"/>
        </w:rPr>
        <w:t>saat covid seperti ini?</w:t>
      </w:r>
    </w:p>
    <w:p w:rsidR="006F0BB7" w:rsidRDefault="00FC26C0" w:rsidP="00FC26C0">
      <w:pPr>
        <w:pStyle w:val="ColorfulList-Accent11"/>
        <w:spacing w:after="0" w:line="240" w:lineRule="auto"/>
        <w:ind w:left="0"/>
        <w:jc w:val="both"/>
        <w:rPr>
          <w:rFonts w:ascii="Times New Roman" w:hAnsi="Times New Roman"/>
        </w:rPr>
      </w:pPr>
      <w:r>
        <w:rPr>
          <w:rFonts w:ascii="Times New Roman" w:hAnsi="Times New Roman"/>
        </w:rPr>
        <w:t>“</w:t>
      </w:r>
      <w:r w:rsidR="006F0BB7" w:rsidRPr="00FC26C0">
        <w:rPr>
          <w:rFonts w:ascii="Times New Roman" w:hAnsi="Times New Roman"/>
        </w:rPr>
        <w:t>Aktifitas Lingkungan fisik cahaya diruang gelap dan cahaya matahari memberikan pengaruh terhadap perilaku anak autis</w:t>
      </w:r>
      <w:proofErr w:type="gramStart"/>
      <w:r w:rsidR="006F0BB7" w:rsidRPr="00FC26C0">
        <w:rPr>
          <w:rFonts w:ascii="Times New Roman" w:hAnsi="Times New Roman"/>
        </w:rPr>
        <w:t>,apalagi</w:t>
      </w:r>
      <w:proofErr w:type="gramEnd"/>
      <w:r w:rsidR="006F0BB7" w:rsidRPr="00FC26C0">
        <w:rPr>
          <w:rFonts w:ascii="Times New Roman" w:hAnsi="Times New Roman"/>
        </w:rPr>
        <w:t xml:space="preserve"> saat covid seperti ini, sehingga dengan lingkungan sekitar rumah saya upayakan, Marcel sebagai anak autis cenderung berperilaku hiperaktif saat berada diruangan yang gelap karena anak ada yang merasa nyaman dengan melompat – lompat dan berlari mondar – mandir, anak yang berprilaku defisit diam dan menangis saat berada diruang gelap. </w:t>
      </w:r>
      <w:proofErr w:type="gramStart"/>
      <w:r w:rsidR="006F0BB7" w:rsidRPr="00FC26C0">
        <w:rPr>
          <w:rFonts w:ascii="Times New Roman" w:hAnsi="Times New Roman"/>
        </w:rPr>
        <w:t>Cahaya matahari memberikan pengaruh terhadap perilaku anak autis.</w:t>
      </w:r>
      <w:proofErr w:type="gramEnd"/>
      <w:r w:rsidR="006F0BB7" w:rsidRPr="00FC26C0">
        <w:rPr>
          <w:rFonts w:ascii="Times New Roman" w:hAnsi="Times New Roman"/>
        </w:rPr>
        <w:t xml:space="preserve"> Marcel terkadang menjadi Anak yang hiperaktif merasa nyaman di tempat cahaya yang terang. </w:t>
      </w:r>
      <w:proofErr w:type="gramStart"/>
      <w:r w:rsidR="006F0BB7" w:rsidRPr="00FC26C0">
        <w:rPr>
          <w:rFonts w:ascii="Times New Roman" w:hAnsi="Times New Roman"/>
        </w:rPr>
        <w:t>Saya ajak Marcel untuk pergi keluar rumah dengan melompat bersama, berjalan di tempat bersama sambil bertepuk tangan sehingga Marcel membutuhkan ruang tetap bergerak.</w:t>
      </w:r>
      <w:proofErr w:type="gramEnd"/>
      <w:r w:rsidR="006F0BB7" w:rsidRPr="00FC26C0">
        <w:rPr>
          <w:rFonts w:ascii="Times New Roman" w:hAnsi="Times New Roman"/>
        </w:rPr>
        <w:t xml:space="preserve"> </w:t>
      </w:r>
      <w:proofErr w:type="gramStart"/>
      <w:r w:rsidR="006F0BB7" w:rsidRPr="00FC26C0">
        <w:rPr>
          <w:rFonts w:ascii="Times New Roman" w:hAnsi="Times New Roman"/>
        </w:rPr>
        <w:t>Ketika Marcel sudah lelah dalam bergerak, Marcel masuk k</w:t>
      </w:r>
      <w:r>
        <w:rPr>
          <w:rFonts w:ascii="Times New Roman" w:hAnsi="Times New Roman"/>
        </w:rPr>
        <w:t>edalam rumah kembali”.</w:t>
      </w:r>
      <w:proofErr w:type="gramEnd"/>
      <w:r w:rsidR="00280139">
        <w:rPr>
          <w:rFonts w:ascii="Times New Roman" w:hAnsi="Times New Roman"/>
        </w:rPr>
        <w:t xml:space="preserve"> </w:t>
      </w:r>
      <w:r w:rsidR="00490DC6" w:rsidRPr="00490DC6">
        <w:rPr>
          <w:rFonts w:ascii="Times New Roman" w:hAnsi="Times New Roman"/>
          <w:b/>
        </w:rPr>
        <w:t>Responden Satu.</w:t>
      </w:r>
    </w:p>
    <w:p w:rsidR="00FC26C0" w:rsidRDefault="00FC26C0" w:rsidP="006F0BB7">
      <w:pPr>
        <w:pStyle w:val="ColorfulList-Accent11"/>
        <w:spacing w:after="0" w:line="240" w:lineRule="auto"/>
        <w:ind w:left="0"/>
        <w:jc w:val="both"/>
        <w:rPr>
          <w:rFonts w:ascii="Times New Roman" w:hAnsi="Times New Roman"/>
        </w:rPr>
      </w:pPr>
    </w:p>
    <w:p w:rsidR="00FC26C0" w:rsidRDefault="00FC26C0" w:rsidP="006F0BB7">
      <w:pPr>
        <w:pStyle w:val="ColorfulList-Accent11"/>
        <w:spacing w:after="0" w:line="240" w:lineRule="auto"/>
        <w:ind w:left="0"/>
        <w:jc w:val="both"/>
        <w:rPr>
          <w:rFonts w:ascii="Times New Roman" w:hAnsi="Times New Roman"/>
        </w:rPr>
      </w:pPr>
      <w:r>
        <w:rPr>
          <w:rFonts w:ascii="Times New Roman" w:hAnsi="Times New Roman"/>
        </w:rPr>
        <w:t>Pertanyaan keempat:</w:t>
      </w:r>
    </w:p>
    <w:p w:rsidR="00FC26C0" w:rsidRDefault="00FC26C0" w:rsidP="006F0BB7">
      <w:pPr>
        <w:pStyle w:val="ColorfulList-Accent11"/>
        <w:spacing w:after="0" w:line="240" w:lineRule="auto"/>
        <w:ind w:left="0"/>
        <w:jc w:val="both"/>
        <w:rPr>
          <w:rFonts w:ascii="Times New Roman" w:hAnsi="Times New Roman"/>
        </w:rPr>
      </w:pPr>
      <w:r>
        <w:rPr>
          <w:rFonts w:ascii="Times New Roman" w:hAnsi="Times New Roman"/>
        </w:rPr>
        <w:t xml:space="preserve">Kebutuhan yang diperlukan </w:t>
      </w:r>
      <w:r w:rsidR="00E1622F">
        <w:rPr>
          <w:rFonts w:ascii="Times New Roman" w:hAnsi="Times New Roman"/>
        </w:rPr>
        <w:t xml:space="preserve">Responden 3 </w:t>
      </w:r>
      <w:proofErr w:type="gramStart"/>
      <w:r>
        <w:rPr>
          <w:rFonts w:ascii="Times New Roman" w:hAnsi="Times New Roman"/>
        </w:rPr>
        <w:t>apa</w:t>
      </w:r>
      <w:proofErr w:type="gramEnd"/>
      <w:r>
        <w:rPr>
          <w:rFonts w:ascii="Times New Roman" w:hAnsi="Times New Roman"/>
        </w:rPr>
        <w:t xml:space="preserve"> saja dalam menyikapi strategi belajar?</w:t>
      </w:r>
    </w:p>
    <w:p w:rsidR="00280139" w:rsidRPr="00280139" w:rsidRDefault="00FC26C0" w:rsidP="00280139">
      <w:pPr>
        <w:pStyle w:val="ColorfulList-Accent11"/>
        <w:spacing w:after="0" w:line="240" w:lineRule="auto"/>
        <w:ind w:left="0"/>
        <w:jc w:val="both"/>
        <w:rPr>
          <w:rFonts w:ascii="Times New Roman" w:hAnsi="Times New Roman"/>
        </w:rPr>
      </w:pPr>
      <w:r w:rsidRPr="00FC26C0">
        <w:rPr>
          <w:rFonts w:ascii="Times New Roman" w:hAnsi="Times New Roman"/>
        </w:rPr>
        <w:t xml:space="preserve">Kebutuhan Khusus bagi anak autism spectrum disorders yaitu diantaranya : </w:t>
      </w:r>
      <w:r>
        <w:rPr>
          <w:rFonts w:ascii="Times New Roman" w:hAnsi="Times New Roman"/>
        </w:rPr>
        <w:t xml:space="preserve">1) Terapi wicara 2) Terapi Bermain 3) </w:t>
      </w:r>
      <w:r w:rsidR="007159F1">
        <w:rPr>
          <w:rFonts w:ascii="Times New Roman" w:hAnsi="Times New Roman"/>
        </w:rPr>
        <w:t>Terapi Fisik</w:t>
      </w:r>
      <w:r>
        <w:rPr>
          <w:rFonts w:ascii="Times New Roman" w:hAnsi="Times New Roman"/>
        </w:rPr>
        <w:t xml:space="preserve"> </w:t>
      </w:r>
      <w:r w:rsidR="007159F1">
        <w:rPr>
          <w:rFonts w:ascii="Times New Roman" w:hAnsi="Times New Roman"/>
        </w:rPr>
        <w:t>4</w:t>
      </w:r>
      <w:r>
        <w:rPr>
          <w:rFonts w:ascii="Times New Roman" w:hAnsi="Times New Roman"/>
        </w:rPr>
        <w:t xml:space="preserve">) Terapi Sensori integration </w:t>
      </w:r>
      <w:r w:rsidR="00490DC6">
        <w:rPr>
          <w:rFonts w:ascii="Times New Roman" w:hAnsi="Times New Roman"/>
        </w:rPr>
        <w:t>5</w:t>
      </w:r>
      <w:r>
        <w:rPr>
          <w:rFonts w:ascii="Times New Roman" w:hAnsi="Times New Roman"/>
        </w:rPr>
        <w:t xml:space="preserve">) </w:t>
      </w:r>
      <w:r w:rsidRPr="00FC26C0">
        <w:rPr>
          <w:rFonts w:ascii="Times New Roman" w:hAnsi="Times New Roman"/>
        </w:rPr>
        <w:t xml:space="preserve">Terapi perkembangan </w:t>
      </w:r>
      <w:r w:rsidRPr="00FC26C0">
        <w:rPr>
          <w:rFonts w:ascii="Times New Roman" w:hAnsi="Times New Roman"/>
        </w:rPr>
        <w:fldChar w:fldCharType="begin" w:fldLock="1"/>
      </w:r>
      <w:r w:rsidR="00E1622F">
        <w:rPr>
          <w:rFonts w:ascii="Times New Roman" w:hAnsi="Times New Roman"/>
        </w:rPr>
        <w:instrText>ADDIN CSL_CITATION {"citationItems":[{"id":"ITEM-1","itemData":{"DOI":"10.1017/9781316717615.005","ISBN":"0816060029","abstract":"Abstract Little is known about the familial characteristics of children diagnosed during childhood as having a developmental language disorder (DLD). This study aimed to investigate the prevalence of autism spectrum disorders (ASD) in siblings of probands diagnosed during childhood as having a DLD. In order to estimate the prevalence of ASD, 908 siblings of 469 probands diagnosed during childhood as having a DLD, and 3,802 siblings of 2,345 controls from the general population, without a known history of DLD, were screened for ASD through the nationwide Danish Psychiatric Central Register (DPCR). The mean length of observation was 35.2 years and 34.8 years, respectively, and the mean age at follow-up 38.4 years and 37.4 years, respectively. At follow-up one sibling (0.1%) in the DLD case group and eight siblings (0.2%) in the comparison group were known in the DPCR with a diagnosis of any ASD (P = 0.53; OR = 0.52; 95%CI 0.07-4.19). Thus our results provide no support for a familial association between DLD and ASD.","author":[{"dropping-particle":"","family":"Chorpita","given":"Bruce F.","non-dropping-particle":"","parse-names":false,"suffix":""}],"container-title":"Child and Adolescent Psychotherapy","id":"ITEM-1","issued":{"date-parts":[["2018"]]},"number-of-pages":"30-49","title":"Autism Spectrum","type":"book"},"uris":["http://www.mendeley.com/documents/?uuid=90294e28-70ed-42f6-ae74-6039f3d658ee"]}],"mendeley":{"formattedCitation":"(Chorpita, 2018)","plainTextFormattedCitation":"(Chorpita, 2018)","previouslyFormattedCitation":"(Chorpita, 2018)"},"properties":{"noteIndex":0},"schema":"https://github.com/citation-style-language/schema/raw/master/csl-citation.json"}</w:instrText>
      </w:r>
      <w:r w:rsidRPr="00FC26C0">
        <w:rPr>
          <w:rFonts w:ascii="Times New Roman" w:hAnsi="Times New Roman"/>
        </w:rPr>
        <w:fldChar w:fldCharType="separate"/>
      </w:r>
      <w:r w:rsidRPr="00FC26C0">
        <w:rPr>
          <w:rFonts w:ascii="Times New Roman" w:hAnsi="Times New Roman"/>
          <w:noProof/>
        </w:rPr>
        <w:t>(Chorpita, 2018)</w:t>
      </w:r>
      <w:r w:rsidRPr="00FC26C0">
        <w:rPr>
          <w:rFonts w:ascii="Times New Roman" w:hAnsi="Times New Roman"/>
        </w:rPr>
        <w:fldChar w:fldCharType="end"/>
      </w:r>
      <w:r w:rsidRPr="00FC26C0">
        <w:rPr>
          <w:rFonts w:ascii="Times New Roman" w:hAnsi="Times New Roman"/>
        </w:rPr>
        <w:t xml:space="preserve"> </w:t>
      </w:r>
      <w:r w:rsidRPr="00280139">
        <w:rPr>
          <w:rFonts w:ascii="Times New Roman" w:hAnsi="Times New Roman"/>
        </w:rPr>
        <w:t xml:space="preserve">“Marcel anak dengan ganguan autism perlu adanya </w:t>
      </w:r>
      <w:r w:rsidR="00280139" w:rsidRPr="00280139">
        <w:rPr>
          <w:rFonts w:ascii="Times New Roman" w:hAnsi="Times New Roman"/>
        </w:rPr>
        <w:t>terapi wicara</w:t>
      </w:r>
      <w:r w:rsidRPr="00280139">
        <w:rPr>
          <w:rFonts w:ascii="Times New Roman" w:hAnsi="Times New Roman"/>
        </w:rPr>
        <w:t xml:space="preserve"> yaitu Bagaimana mengarahkan anak untuk berbicara? Marcel Memerlukan konsentrasi dan kontak mata sehingga memberikan pemahaman makna kosa kata tertentu, </w:t>
      </w:r>
      <w:proofErr w:type="gramStart"/>
      <w:r w:rsidRPr="00280139">
        <w:rPr>
          <w:rFonts w:ascii="Times New Roman" w:hAnsi="Times New Roman"/>
        </w:rPr>
        <w:t>Misal :</w:t>
      </w:r>
      <w:proofErr w:type="gramEnd"/>
      <w:r w:rsidRPr="00280139">
        <w:rPr>
          <w:rFonts w:ascii="Times New Roman" w:hAnsi="Times New Roman"/>
        </w:rPr>
        <w:t xml:space="preserve"> kata mata, anak paham mana mata, fungsi mata, dan baru dilatih mengucapkan, jika anak menirukan dulu tidak dipahamkan konsep mata maka anak hanya akan membeo. </w:t>
      </w:r>
      <w:proofErr w:type="gramStart"/>
      <w:r w:rsidRPr="00280139">
        <w:rPr>
          <w:rFonts w:ascii="Times New Roman" w:hAnsi="Times New Roman"/>
        </w:rPr>
        <w:t>Teknik yang digunakan secara berulangulang dan Bahasa yang digunakan terapi bahasa ibu, mother language, bahasa sehari-hari</w:t>
      </w:r>
      <w:r w:rsidR="00490DC6">
        <w:rPr>
          <w:rFonts w:ascii="Times New Roman" w:hAnsi="Times New Roman"/>
        </w:rPr>
        <w:t>”</w:t>
      </w:r>
      <w:r w:rsidRPr="00280139">
        <w:rPr>
          <w:rFonts w:ascii="Times New Roman" w:hAnsi="Times New Roman"/>
        </w:rPr>
        <w:t>.</w:t>
      </w:r>
      <w:proofErr w:type="gramEnd"/>
      <w:r w:rsidR="00414482">
        <w:rPr>
          <w:rFonts w:ascii="Times New Roman" w:hAnsi="Times New Roman"/>
        </w:rPr>
        <w:t xml:space="preserve"> </w:t>
      </w:r>
      <w:r w:rsidR="00490DC6" w:rsidRPr="00490DC6">
        <w:rPr>
          <w:rFonts w:ascii="Times New Roman" w:hAnsi="Times New Roman"/>
          <w:b/>
        </w:rPr>
        <w:t>Responden Satu.</w:t>
      </w:r>
    </w:p>
    <w:p w:rsidR="00280139" w:rsidRPr="00280139" w:rsidRDefault="00280139" w:rsidP="00280139">
      <w:pPr>
        <w:pStyle w:val="ColorfulList-Accent11"/>
        <w:spacing w:after="0" w:line="240" w:lineRule="auto"/>
        <w:ind w:left="0"/>
        <w:jc w:val="both"/>
        <w:rPr>
          <w:rFonts w:ascii="Times New Roman" w:hAnsi="Times New Roman"/>
        </w:rPr>
      </w:pPr>
    </w:p>
    <w:p w:rsidR="00FC26C0" w:rsidRPr="00280139" w:rsidRDefault="00280139" w:rsidP="00280139">
      <w:pPr>
        <w:pStyle w:val="ColorfulList-Accent11"/>
        <w:spacing w:after="0" w:line="240" w:lineRule="auto"/>
        <w:ind w:left="0"/>
        <w:jc w:val="both"/>
        <w:rPr>
          <w:rFonts w:ascii="Times New Roman" w:hAnsi="Times New Roman"/>
        </w:rPr>
      </w:pPr>
      <w:r>
        <w:rPr>
          <w:rFonts w:ascii="Times New Roman" w:hAnsi="Times New Roman"/>
        </w:rPr>
        <w:t>“</w:t>
      </w:r>
      <w:proofErr w:type="gramStart"/>
      <w:r w:rsidR="000F0E1E">
        <w:rPr>
          <w:rFonts w:ascii="Times New Roman" w:hAnsi="Times New Roman"/>
        </w:rPr>
        <w:t>anak</w:t>
      </w:r>
      <w:proofErr w:type="gramEnd"/>
      <w:r w:rsidR="000F0E1E">
        <w:rPr>
          <w:rFonts w:ascii="Times New Roman" w:hAnsi="Times New Roman"/>
        </w:rPr>
        <w:t xml:space="preserve"> dengan ganguan autism</w:t>
      </w:r>
      <w:r w:rsidRPr="00280139">
        <w:rPr>
          <w:rFonts w:ascii="Times New Roman" w:hAnsi="Times New Roman"/>
        </w:rPr>
        <w:t xml:space="preserve"> juga memerlukan Terapi Bermain</w:t>
      </w:r>
      <w:r w:rsidR="00FC26C0" w:rsidRPr="00280139">
        <w:rPr>
          <w:rFonts w:ascii="Times New Roman" w:hAnsi="Times New Roman"/>
        </w:rPr>
        <w:t xml:space="preserve"> </w:t>
      </w:r>
      <w:r>
        <w:rPr>
          <w:rFonts w:ascii="Times New Roman" w:hAnsi="Times New Roman"/>
        </w:rPr>
        <w:t xml:space="preserve">dengan </w:t>
      </w:r>
      <w:r w:rsidR="00FC26C0" w:rsidRPr="00280139">
        <w:rPr>
          <w:rFonts w:ascii="Times New Roman" w:hAnsi="Times New Roman"/>
        </w:rPr>
        <w:t>memberikan kebebasan kepada anak un</w:t>
      </w:r>
      <w:r w:rsidRPr="00280139">
        <w:rPr>
          <w:rFonts w:ascii="Times New Roman" w:hAnsi="Times New Roman"/>
        </w:rPr>
        <w:t>tuk berekspresi dan eksplorasi u</w:t>
      </w:r>
      <w:r w:rsidR="00FC26C0" w:rsidRPr="00280139">
        <w:rPr>
          <w:rFonts w:ascii="Times New Roman" w:hAnsi="Times New Roman"/>
        </w:rPr>
        <w:t xml:space="preserve">ntuk membantu anak dapat memaksimalkan potensi </w:t>
      </w:r>
      <w:r w:rsidRPr="00280139">
        <w:rPr>
          <w:rFonts w:ascii="Times New Roman" w:hAnsi="Times New Roman"/>
        </w:rPr>
        <w:t>Marcel sehingga</w:t>
      </w:r>
      <w:r w:rsidR="00FC26C0" w:rsidRPr="00280139">
        <w:rPr>
          <w:rFonts w:ascii="Times New Roman" w:hAnsi="Times New Roman"/>
        </w:rPr>
        <w:t xml:space="preserve"> Memberi </w:t>
      </w:r>
      <w:r w:rsidRPr="00280139">
        <w:rPr>
          <w:rFonts w:ascii="Times New Roman" w:hAnsi="Times New Roman"/>
        </w:rPr>
        <w:t>Marcel dalam</w:t>
      </w:r>
      <w:r w:rsidR="00FC26C0" w:rsidRPr="00280139">
        <w:rPr>
          <w:rFonts w:ascii="Times New Roman" w:hAnsi="Times New Roman"/>
        </w:rPr>
        <w:t xml:space="preserve"> kesempatan untuk berfungsi </w:t>
      </w:r>
      <w:r w:rsidRPr="00280139">
        <w:rPr>
          <w:rFonts w:ascii="Times New Roman" w:hAnsi="Times New Roman"/>
        </w:rPr>
        <w:t>lebih baik dalam hidup sehingga k</w:t>
      </w:r>
      <w:r w:rsidR="00FC26C0" w:rsidRPr="00280139">
        <w:rPr>
          <w:rFonts w:ascii="Times New Roman" w:hAnsi="Times New Roman"/>
        </w:rPr>
        <w:t>eberhasilan sekecil apapun harus dianggap sebagai kemenangan d</w:t>
      </w:r>
      <w:r w:rsidRPr="00280139">
        <w:rPr>
          <w:rFonts w:ascii="Times New Roman" w:hAnsi="Times New Roman"/>
        </w:rPr>
        <w:t>an harus disyukuri sepenuh hati</w:t>
      </w:r>
      <w:r w:rsidR="000F0E1E">
        <w:rPr>
          <w:rFonts w:ascii="Times New Roman" w:hAnsi="Times New Roman"/>
        </w:rPr>
        <w:t xml:space="preserve">”. </w:t>
      </w:r>
      <w:proofErr w:type="gramStart"/>
      <w:r w:rsidR="000F0E1E" w:rsidRPr="000F0E1E">
        <w:rPr>
          <w:rFonts w:ascii="Times New Roman" w:hAnsi="Times New Roman"/>
          <w:b/>
        </w:rPr>
        <w:t>Responden satu</w:t>
      </w:r>
      <w:r w:rsidR="000F0E1E">
        <w:rPr>
          <w:rFonts w:ascii="Times New Roman" w:hAnsi="Times New Roman"/>
        </w:rPr>
        <w:t>.</w:t>
      </w:r>
      <w:proofErr w:type="gramEnd"/>
    </w:p>
    <w:p w:rsidR="00280139" w:rsidRPr="00280139" w:rsidRDefault="00280139" w:rsidP="00280139">
      <w:pPr>
        <w:pStyle w:val="ColorfulList-Accent11"/>
        <w:spacing w:after="0" w:line="240" w:lineRule="auto"/>
        <w:ind w:left="0"/>
        <w:jc w:val="both"/>
        <w:rPr>
          <w:rFonts w:ascii="Times New Roman" w:hAnsi="Times New Roman"/>
        </w:rPr>
      </w:pPr>
    </w:p>
    <w:p w:rsidR="007159F1" w:rsidRDefault="00280139" w:rsidP="007159F1">
      <w:pPr>
        <w:pStyle w:val="ColorfulList-Accent11"/>
        <w:spacing w:after="0" w:line="240" w:lineRule="auto"/>
        <w:ind w:left="0"/>
        <w:jc w:val="both"/>
        <w:rPr>
          <w:rFonts w:ascii="Times New Roman" w:hAnsi="Times New Roman"/>
        </w:rPr>
      </w:pPr>
      <w:r>
        <w:rPr>
          <w:rFonts w:ascii="Times New Roman" w:hAnsi="Times New Roman"/>
          <w:b/>
        </w:rPr>
        <w:t>“</w:t>
      </w:r>
      <w:proofErr w:type="gramStart"/>
      <w:r w:rsidR="000F0E1E">
        <w:rPr>
          <w:rFonts w:ascii="Times New Roman" w:hAnsi="Times New Roman"/>
        </w:rPr>
        <w:t>anak</w:t>
      </w:r>
      <w:proofErr w:type="gramEnd"/>
      <w:r w:rsidR="000F0E1E">
        <w:rPr>
          <w:rFonts w:ascii="Times New Roman" w:hAnsi="Times New Roman"/>
        </w:rPr>
        <w:t xml:space="preserve"> dengan ganguan autism</w:t>
      </w:r>
      <w:r w:rsidR="000F0E1E" w:rsidRPr="00280139">
        <w:rPr>
          <w:rFonts w:ascii="Times New Roman" w:hAnsi="Times New Roman"/>
        </w:rPr>
        <w:t xml:space="preserve"> </w:t>
      </w:r>
      <w:r w:rsidRPr="007159F1">
        <w:rPr>
          <w:rFonts w:ascii="Times New Roman" w:hAnsi="Times New Roman"/>
        </w:rPr>
        <w:t>juga memerlukan Terapi fisik</w:t>
      </w:r>
      <w:r>
        <w:rPr>
          <w:rFonts w:ascii="Times New Roman" w:hAnsi="Times New Roman"/>
        </w:rPr>
        <w:t xml:space="preserve"> </w:t>
      </w:r>
      <w:r w:rsidR="007159F1">
        <w:rPr>
          <w:rFonts w:ascii="Times New Roman" w:hAnsi="Times New Roman"/>
        </w:rPr>
        <w:t>karena Marcel sangat pandai dalam melukis sehingga perlunya di perdalam kembali untuk memberikan respon yang baik</w:t>
      </w:r>
      <w:r w:rsidR="00FC26C0" w:rsidRPr="00280139">
        <w:rPr>
          <w:rFonts w:ascii="Times New Roman" w:hAnsi="Times New Roman"/>
        </w:rPr>
        <w:t xml:space="preserve"> </w:t>
      </w:r>
      <w:r w:rsidR="007159F1">
        <w:rPr>
          <w:rFonts w:ascii="Times New Roman" w:hAnsi="Times New Roman"/>
        </w:rPr>
        <w:t xml:space="preserve">dalam motoric halusnya. </w:t>
      </w:r>
      <w:proofErr w:type="gramStart"/>
      <w:r w:rsidR="007159F1">
        <w:rPr>
          <w:rFonts w:ascii="Times New Roman" w:hAnsi="Times New Roman"/>
        </w:rPr>
        <w:t xml:space="preserve">Jika motoric kasarnya kasarnya dengan </w:t>
      </w:r>
      <w:r w:rsidR="00FC26C0" w:rsidRPr="00280139">
        <w:rPr>
          <w:rFonts w:ascii="Times New Roman" w:hAnsi="Times New Roman"/>
        </w:rPr>
        <w:t>Fisioterapi dan terapi integrasi sensoris akan sangat banyak menolong untuk menguatkan otot-ototnya dan memperbaiki keseimbangan tu</w:t>
      </w:r>
      <w:r w:rsidR="000F0E1E">
        <w:rPr>
          <w:rFonts w:ascii="Times New Roman" w:hAnsi="Times New Roman"/>
        </w:rPr>
        <w:t>buhnya”.</w:t>
      </w:r>
      <w:proofErr w:type="gramEnd"/>
      <w:r w:rsidR="000F0E1E">
        <w:rPr>
          <w:rFonts w:ascii="Times New Roman" w:hAnsi="Times New Roman"/>
        </w:rPr>
        <w:t xml:space="preserve"> </w:t>
      </w:r>
      <w:proofErr w:type="gramStart"/>
      <w:r w:rsidR="000F0E1E" w:rsidRPr="000F0E1E">
        <w:rPr>
          <w:rFonts w:ascii="Times New Roman" w:hAnsi="Times New Roman"/>
          <w:b/>
        </w:rPr>
        <w:t>Responden satu</w:t>
      </w:r>
      <w:r w:rsidR="000F0E1E">
        <w:rPr>
          <w:rFonts w:ascii="Times New Roman" w:hAnsi="Times New Roman"/>
        </w:rPr>
        <w:t>.</w:t>
      </w:r>
      <w:proofErr w:type="gramEnd"/>
    </w:p>
    <w:p w:rsidR="007159F1" w:rsidRDefault="007159F1" w:rsidP="007159F1">
      <w:pPr>
        <w:pStyle w:val="ColorfulList-Accent11"/>
        <w:spacing w:after="0" w:line="240" w:lineRule="auto"/>
        <w:ind w:left="0"/>
        <w:jc w:val="both"/>
        <w:rPr>
          <w:rFonts w:ascii="Times New Roman" w:hAnsi="Times New Roman"/>
        </w:rPr>
      </w:pPr>
    </w:p>
    <w:p w:rsidR="007159F1" w:rsidRPr="00280139" w:rsidRDefault="007159F1" w:rsidP="007159F1">
      <w:pPr>
        <w:pStyle w:val="ColorfulList-Accent11"/>
        <w:spacing w:after="0" w:line="240" w:lineRule="auto"/>
        <w:ind w:left="0"/>
        <w:jc w:val="both"/>
        <w:rPr>
          <w:rFonts w:ascii="Times New Roman" w:hAnsi="Times New Roman"/>
        </w:rPr>
      </w:pPr>
      <w:r>
        <w:rPr>
          <w:rFonts w:ascii="Times New Roman" w:hAnsi="Times New Roman"/>
        </w:rPr>
        <w:t>“</w:t>
      </w:r>
      <w:proofErr w:type="gramStart"/>
      <w:r w:rsidR="009E47AF">
        <w:rPr>
          <w:rFonts w:ascii="Times New Roman" w:hAnsi="Times New Roman"/>
        </w:rPr>
        <w:t>anak</w:t>
      </w:r>
      <w:proofErr w:type="gramEnd"/>
      <w:r w:rsidR="009E47AF">
        <w:rPr>
          <w:rFonts w:ascii="Times New Roman" w:hAnsi="Times New Roman"/>
        </w:rPr>
        <w:t xml:space="preserve"> dengan ganguan autism</w:t>
      </w:r>
      <w:r w:rsidR="009E47AF" w:rsidRPr="00280139">
        <w:rPr>
          <w:rFonts w:ascii="Times New Roman" w:hAnsi="Times New Roman"/>
        </w:rPr>
        <w:t xml:space="preserve"> </w:t>
      </w:r>
      <w:r>
        <w:rPr>
          <w:rFonts w:ascii="Times New Roman" w:hAnsi="Times New Roman"/>
        </w:rPr>
        <w:t xml:space="preserve">juga memerlukan </w:t>
      </w:r>
      <w:r w:rsidR="00414482" w:rsidRPr="00414482">
        <w:rPr>
          <w:rFonts w:ascii="Times New Roman" w:hAnsi="Times New Roman"/>
        </w:rPr>
        <w:t>Terapi Sensori Integrasi</w:t>
      </w:r>
      <w:r w:rsidR="00414482">
        <w:rPr>
          <w:rFonts w:ascii="Times New Roman" w:hAnsi="Times New Roman"/>
        </w:rPr>
        <w:t xml:space="preserve"> seperti dengan media pasir, tanah, kemudian biji bijian yang dimasukkan didalam botol dan dibunyikan sehingga </w:t>
      </w:r>
      <w:r w:rsidRPr="00280139">
        <w:rPr>
          <w:rFonts w:ascii="Times New Roman" w:hAnsi="Times New Roman"/>
        </w:rPr>
        <w:t>untuk melatih kepekaan dan kordinasi daya indera anak autis (pendengaran, penglihatan, perabaan).</w:t>
      </w:r>
      <w:r w:rsidR="00414482">
        <w:rPr>
          <w:rFonts w:ascii="Times New Roman" w:hAnsi="Times New Roman"/>
        </w:rPr>
        <w:t xml:space="preserve"> </w:t>
      </w:r>
      <w:proofErr w:type="gramStart"/>
      <w:r w:rsidR="000F0E1E" w:rsidRPr="000F0E1E">
        <w:rPr>
          <w:rFonts w:ascii="Times New Roman" w:hAnsi="Times New Roman"/>
          <w:b/>
        </w:rPr>
        <w:t>Responden satu</w:t>
      </w:r>
      <w:r w:rsidR="000F0E1E">
        <w:rPr>
          <w:rFonts w:ascii="Times New Roman" w:hAnsi="Times New Roman"/>
        </w:rPr>
        <w:t>.</w:t>
      </w:r>
      <w:proofErr w:type="gramEnd"/>
    </w:p>
    <w:p w:rsidR="00FC26C0" w:rsidRPr="00490DC6" w:rsidRDefault="00FC26C0" w:rsidP="00280139">
      <w:pPr>
        <w:pStyle w:val="ColorfulList-Accent11"/>
        <w:spacing w:after="0" w:line="240" w:lineRule="auto"/>
        <w:ind w:left="0" w:firstLine="284"/>
        <w:jc w:val="both"/>
        <w:rPr>
          <w:rFonts w:ascii="Times New Roman" w:hAnsi="Times New Roman"/>
        </w:rPr>
      </w:pPr>
    </w:p>
    <w:p w:rsidR="007159F1" w:rsidRPr="00490DC6" w:rsidRDefault="00490DC6" w:rsidP="00E56EDD">
      <w:pPr>
        <w:pStyle w:val="ColorfulList-Accent11"/>
        <w:spacing w:after="0" w:line="240" w:lineRule="auto"/>
        <w:ind w:left="0"/>
        <w:jc w:val="both"/>
        <w:rPr>
          <w:rFonts w:ascii="Times New Roman" w:hAnsi="Times New Roman"/>
        </w:rPr>
      </w:pPr>
      <w:r>
        <w:rPr>
          <w:rFonts w:ascii="Times New Roman" w:hAnsi="Times New Roman"/>
        </w:rPr>
        <w:t>“</w:t>
      </w:r>
      <w:r w:rsidRPr="00490DC6">
        <w:rPr>
          <w:rFonts w:ascii="Times New Roman" w:hAnsi="Times New Roman"/>
        </w:rPr>
        <w:t>Marcel juga membutuhkan terapi perkembangan,</w:t>
      </w:r>
      <w:r w:rsidR="007159F1" w:rsidRPr="00490DC6">
        <w:rPr>
          <w:rFonts w:ascii="Times New Roman" w:hAnsi="Times New Roman"/>
        </w:rPr>
        <w:t xml:space="preserve"> Developmental therapies bertujuan untuk membangun minat, kekuatan dan perkembangan anak sendiri untuk meningkatkan kemampuan kecerdasan, emosional dan sosialnya. • Terapi perkembangan seringkali bertolak belakang dengan terapi tingkah laku, yang biasanya paling baik dilakukan untuk mengajarkan keterampilan khusus pada anak, seperti misalnya mengikat tali sepatu, cara menggunakan sendok dan garpu saat makan, cara memakai baju, atau menggosok gigi.</w:t>
      </w:r>
      <w:r>
        <w:rPr>
          <w:rFonts w:ascii="Times New Roman" w:hAnsi="Times New Roman"/>
        </w:rPr>
        <w:t xml:space="preserve"> </w:t>
      </w:r>
      <w:r w:rsidR="000F0E1E">
        <w:rPr>
          <w:rFonts w:ascii="Times New Roman" w:hAnsi="Times New Roman"/>
          <w:b/>
        </w:rPr>
        <w:t>Responden Kesatu.</w:t>
      </w:r>
    </w:p>
    <w:p w:rsidR="006F0BB7" w:rsidRPr="00FC26C0" w:rsidRDefault="006F0BB7" w:rsidP="00E56EDD">
      <w:pPr>
        <w:pStyle w:val="ColorfulList-Accent11"/>
        <w:spacing w:after="0" w:line="240" w:lineRule="auto"/>
        <w:ind w:left="0"/>
        <w:jc w:val="both"/>
        <w:rPr>
          <w:rFonts w:ascii="Times New Roman" w:hAnsi="Times New Roman"/>
        </w:rPr>
      </w:pPr>
    </w:p>
    <w:p w:rsidR="004633E2" w:rsidRPr="00FC26C0" w:rsidRDefault="004633E2" w:rsidP="00E56EDD">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rPr>
        <w:t xml:space="preserve">Topik </w:t>
      </w:r>
      <w:r w:rsidRPr="00FC26C0">
        <w:rPr>
          <w:rFonts w:ascii="Times New Roman" w:hAnsi="Times New Roman" w:cs="Times New Roman"/>
          <w:lang w:val="en-US"/>
        </w:rPr>
        <w:t>2</w:t>
      </w:r>
      <w:r w:rsidRPr="00FC26C0">
        <w:rPr>
          <w:rFonts w:ascii="Times New Roman" w:hAnsi="Times New Roman" w:cs="Times New Roman"/>
        </w:rPr>
        <w:t xml:space="preserve"> : </w:t>
      </w:r>
      <w:r w:rsidRPr="00FC26C0">
        <w:rPr>
          <w:rFonts w:ascii="Times New Roman" w:hAnsi="Times New Roman" w:cs="Times New Roman"/>
          <w:lang w:val="en-US"/>
        </w:rPr>
        <w:t>Peran Orangtua</w:t>
      </w:r>
      <w:r w:rsidRPr="00FC26C0">
        <w:rPr>
          <w:rFonts w:ascii="Times New Roman" w:hAnsi="Times New Roman" w:cs="Times New Roman"/>
        </w:rPr>
        <w:t xml:space="preserve"> saat Aktivitas Anak </w:t>
      </w:r>
      <w:r w:rsidRPr="00FC26C0">
        <w:rPr>
          <w:rFonts w:ascii="Times New Roman" w:hAnsi="Times New Roman" w:cs="Times New Roman"/>
          <w:lang w:val="en-US"/>
        </w:rPr>
        <w:t>Autism</w:t>
      </w:r>
      <w:r w:rsidRPr="00FC26C0">
        <w:rPr>
          <w:rFonts w:ascii="Times New Roman" w:hAnsi="Times New Roman" w:cs="Times New Roman"/>
        </w:rPr>
        <w:t xml:space="preserve"> saat COVID-19 </w:t>
      </w:r>
    </w:p>
    <w:p w:rsidR="004633E2" w:rsidRPr="00FC26C0" w:rsidRDefault="004633E2" w:rsidP="00E56EDD">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tab/>
      </w:r>
      <w:proofErr w:type="gramStart"/>
      <w:r w:rsidRPr="00FC26C0">
        <w:rPr>
          <w:rFonts w:ascii="Times New Roman" w:hAnsi="Times New Roman" w:cs="Times New Roman"/>
          <w:lang w:val="en-US"/>
        </w:rPr>
        <w:t xml:space="preserve">Peran orangtua dalam pembelajaran saat </w:t>
      </w:r>
      <w:r w:rsidRPr="00FC26C0">
        <w:rPr>
          <w:rFonts w:ascii="Times New Roman" w:hAnsi="Times New Roman" w:cs="Times New Roman"/>
        </w:rPr>
        <w:t>Situasi pandemi COVID-19 telah menimbulkan tantangan yang belum pernah terjadi sebelumnya yang membutuhkan guru untuk beradaptasi dengan pengajaran online (Langlois et al., 2020).</w:t>
      </w:r>
      <w:proofErr w:type="gramEnd"/>
      <w:r w:rsidRPr="00FC26C0">
        <w:rPr>
          <w:rFonts w:ascii="Times New Roman" w:hAnsi="Times New Roman" w:cs="Times New Roman"/>
        </w:rPr>
        <w:t xml:space="preserve"> Situasi pembelajaran </w:t>
      </w:r>
      <w:r w:rsidRPr="00FC26C0">
        <w:rPr>
          <w:rFonts w:ascii="Times New Roman" w:hAnsi="Times New Roman" w:cs="Times New Roman"/>
          <w:lang w:val="en-US"/>
        </w:rPr>
        <w:t>bagi orangtua yang memiliki anak berkebutuhan khusus autism memerlukan perlakukan yang ekstra untuk anak.</w:t>
      </w:r>
    </w:p>
    <w:p w:rsidR="004633E2" w:rsidRPr="00FC26C0" w:rsidRDefault="004633E2" w:rsidP="00E56EDD">
      <w:pPr>
        <w:pStyle w:val="BodyText"/>
        <w:tabs>
          <w:tab w:val="left" w:pos="426"/>
        </w:tabs>
        <w:spacing w:after="0" w:line="240" w:lineRule="auto"/>
        <w:jc w:val="both"/>
        <w:rPr>
          <w:rFonts w:ascii="Times New Roman" w:hAnsi="Times New Roman" w:cs="Times New Roman"/>
          <w:lang w:val="en-US"/>
        </w:rPr>
      </w:pPr>
    </w:p>
    <w:p w:rsidR="004633E2" w:rsidRPr="00FC26C0" w:rsidRDefault="004633E2" w:rsidP="00E56EDD">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t xml:space="preserve">Pertanyaan </w:t>
      </w:r>
      <w:proofErr w:type="gramStart"/>
      <w:r w:rsidRPr="00FC26C0">
        <w:rPr>
          <w:rFonts w:ascii="Times New Roman" w:hAnsi="Times New Roman" w:cs="Times New Roman"/>
          <w:lang w:val="en-US"/>
        </w:rPr>
        <w:t>Kesatu :</w:t>
      </w:r>
      <w:proofErr w:type="gramEnd"/>
    </w:p>
    <w:p w:rsidR="00163DAB" w:rsidRPr="00FC26C0" w:rsidRDefault="00163DAB" w:rsidP="00E56EDD">
      <w:pPr>
        <w:pStyle w:val="BodyText"/>
        <w:tabs>
          <w:tab w:val="left" w:pos="426"/>
        </w:tabs>
        <w:spacing w:after="0" w:line="240" w:lineRule="auto"/>
        <w:jc w:val="both"/>
        <w:rPr>
          <w:rFonts w:ascii="Times New Roman" w:hAnsi="Times New Roman" w:cs="Times New Roman"/>
          <w:lang w:val="en-US"/>
        </w:rPr>
      </w:pPr>
      <w:proofErr w:type="gramStart"/>
      <w:r w:rsidRPr="00FC26C0">
        <w:rPr>
          <w:rFonts w:ascii="Times New Roman" w:hAnsi="Times New Roman" w:cs="Times New Roman"/>
          <w:lang w:val="en-US"/>
        </w:rPr>
        <w:t>Bagaimana Ibu Sebagai orangtua membantu Marcel dalam tahap perkembangan nya?</w:t>
      </w:r>
      <w:proofErr w:type="gramEnd"/>
    </w:p>
    <w:p w:rsidR="00163DAB" w:rsidRPr="00490DC6" w:rsidRDefault="00490DC6" w:rsidP="00E56EDD">
      <w:pPr>
        <w:spacing w:line="240" w:lineRule="auto"/>
        <w:jc w:val="both"/>
        <w:rPr>
          <w:rFonts w:ascii="Times New Roman" w:hAnsi="Times New Roman" w:cs="Times New Roman"/>
          <w:szCs w:val="24"/>
          <w:lang w:val="en-US"/>
        </w:rPr>
      </w:pPr>
      <w:r>
        <w:rPr>
          <w:rFonts w:ascii="Times New Roman" w:hAnsi="Times New Roman" w:cs="Times New Roman"/>
          <w:bCs/>
          <w:szCs w:val="24"/>
          <w:lang w:val="en-US"/>
        </w:rPr>
        <w:t>“</w:t>
      </w:r>
      <w:r w:rsidR="00163DAB" w:rsidRPr="00FC26C0">
        <w:rPr>
          <w:rFonts w:ascii="Times New Roman" w:hAnsi="Times New Roman" w:cs="Times New Roman"/>
          <w:bCs/>
          <w:szCs w:val="24"/>
        </w:rPr>
        <w:t>Peran</w:t>
      </w:r>
      <w:r w:rsidR="00163DAB" w:rsidRPr="00FC26C0">
        <w:rPr>
          <w:rFonts w:ascii="Times New Roman" w:hAnsi="Times New Roman" w:cs="Times New Roman"/>
          <w:bCs/>
          <w:szCs w:val="24"/>
          <w:lang w:val="en-US"/>
        </w:rPr>
        <w:t xml:space="preserve"> saya sebagai</w:t>
      </w:r>
      <w:r w:rsidR="00163DAB" w:rsidRPr="00FC26C0">
        <w:rPr>
          <w:rFonts w:ascii="Times New Roman" w:hAnsi="Times New Roman" w:cs="Times New Roman"/>
          <w:bCs/>
          <w:szCs w:val="24"/>
        </w:rPr>
        <w:t xml:space="preserve"> orangtua</w:t>
      </w:r>
      <w:r w:rsidR="00163DAB" w:rsidRPr="00FC26C0">
        <w:rPr>
          <w:rFonts w:ascii="Times New Roman" w:hAnsi="Times New Roman" w:cs="Times New Roman"/>
          <w:szCs w:val="24"/>
        </w:rPr>
        <w:t xml:space="preserve"> dalam membantu pemahaman </w:t>
      </w:r>
      <w:r w:rsidR="00163DAB" w:rsidRPr="00FC26C0">
        <w:rPr>
          <w:rFonts w:ascii="Times New Roman" w:hAnsi="Times New Roman" w:cs="Times New Roman"/>
          <w:szCs w:val="24"/>
          <w:lang w:val="en-US"/>
        </w:rPr>
        <w:t xml:space="preserve">anak saya dengan keterbelakangan </w:t>
      </w:r>
      <w:r w:rsidR="00163DAB" w:rsidRPr="00FC26C0">
        <w:rPr>
          <w:rFonts w:ascii="Times New Roman" w:hAnsi="Times New Roman" w:cs="Times New Roman"/>
          <w:szCs w:val="24"/>
        </w:rPr>
        <w:t xml:space="preserve">Autism Spectrum Disorder dengan cara, bergabunglah  dengan  anak  </w:t>
      </w:r>
      <w:r w:rsidR="00163DAB" w:rsidRPr="00FC26C0">
        <w:rPr>
          <w:rFonts w:ascii="Times New Roman" w:hAnsi="Times New Roman" w:cs="Times New Roman"/>
          <w:szCs w:val="24"/>
          <w:lang w:val="en-US"/>
        </w:rPr>
        <w:t xml:space="preserve">saya </w:t>
      </w:r>
      <w:r w:rsidR="00163DAB" w:rsidRPr="00FC26C0">
        <w:rPr>
          <w:rFonts w:ascii="Times New Roman" w:hAnsi="Times New Roman" w:cs="Times New Roman"/>
          <w:szCs w:val="24"/>
        </w:rPr>
        <w:t xml:space="preserve">ketika  dia sedang bermain, </w:t>
      </w:r>
      <w:r w:rsidR="00163DAB" w:rsidRPr="00FC26C0">
        <w:rPr>
          <w:rFonts w:ascii="Times New Roman" w:hAnsi="Times New Roman" w:cs="Times New Roman"/>
          <w:szCs w:val="24"/>
          <w:lang w:val="en-US"/>
        </w:rPr>
        <w:t>memberikan respon positif dengan me</w:t>
      </w:r>
      <w:r w:rsidR="00163DAB" w:rsidRPr="00FC26C0">
        <w:rPr>
          <w:rFonts w:ascii="Times New Roman" w:hAnsi="Times New Roman" w:cs="Times New Roman"/>
          <w:szCs w:val="24"/>
        </w:rPr>
        <w:t xml:space="preserve">tarik anak dari perilaku dan  ritualnya  yang  sering  diulang-ulang, tuntunlah </w:t>
      </w:r>
      <w:r w:rsidR="00163DAB" w:rsidRPr="00FC26C0">
        <w:rPr>
          <w:rFonts w:ascii="Times New Roman" w:hAnsi="Times New Roman" w:cs="Times New Roman"/>
          <w:szCs w:val="24"/>
          <w:lang w:val="en-US"/>
        </w:rPr>
        <w:t>anak</w:t>
      </w:r>
      <w:r w:rsidR="00163DAB" w:rsidRPr="00FC26C0">
        <w:rPr>
          <w:rFonts w:ascii="Times New Roman" w:hAnsi="Times New Roman" w:cs="Times New Roman"/>
          <w:szCs w:val="24"/>
        </w:rPr>
        <w:t xml:space="preserve"> menuju kegiatan yang lebih beragam, masuklah  ke  dunianya  untuk membantu  mereka  masuk  ke  dunia  luar, berikanlah pujian  ketika  anak  selesai menyelesaikan  tugasnya  dengan  baik, </w:t>
      </w:r>
      <w:r w:rsidR="00163DAB" w:rsidRPr="00FC26C0">
        <w:rPr>
          <w:rFonts w:ascii="Times New Roman" w:hAnsi="Times New Roman" w:cs="Times New Roman"/>
          <w:szCs w:val="24"/>
          <w:lang w:val="en-US"/>
        </w:rPr>
        <w:t xml:space="preserve">dan terakhir yaitu </w:t>
      </w:r>
      <w:r w:rsidR="00163DAB" w:rsidRPr="00FC26C0">
        <w:rPr>
          <w:rFonts w:ascii="Times New Roman" w:hAnsi="Times New Roman" w:cs="Times New Roman"/>
          <w:szCs w:val="24"/>
        </w:rPr>
        <w:t xml:space="preserve">membantu dalam menyelesaikan tugas yang diberikan oleh guru pendamping, menemani kegiatan sehari-harinya, dan menemani kegiatannya dalam proses pembelajaran </w:t>
      </w:r>
      <w:r>
        <w:rPr>
          <w:rFonts w:ascii="Times New Roman" w:hAnsi="Times New Roman" w:cs="Times New Roman"/>
          <w:szCs w:val="24"/>
        </w:rPr>
        <w:t>berlangsung</w:t>
      </w:r>
      <w:r>
        <w:rPr>
          <w:rFonts w:ascii="Times New Roman" w:hAnsi="Times New Roman" w:cs="Times New Roman"/>
          <w:szCs w:val="24"/>
          <w:lang w:val="en-US"/>
        </w:rPr>
        <w:t xml:space="preserve">”. </w:t>
      </w:r>
      <w:r w:rsidR="000F0E1E">
        <w:rPr>
          <w:rFonts w:ascii="Times New Roman" w:hAnsi="Times New Roman" w:cs="Times New Roman"/>
          <w:b/>
          <w:lang w:val="en-US"/>
        </w:rPr>
        <w:t>Responden Kedua.</w:t>
      </w:r>
    </w:p>
    <w:p w:rsidR="00163DAB" w:rsidRPr="00FC26C0" w:rsidRDefault="00163DAB" w:rsidP="00E56EDD">
      <w:pPr>
        <w:spacing w:line="240" w:lineRule="auto"/>
        <w:jc w:val="both"/>
        <w:rPr>
          <w:rFonts w:ascii="Times New Roman" w:hAnsi="Times New Roman" w:cs="Times New Roman"/>
          <w:szCs w:val="24"/>
          <w:lang w:val="en-US"/>
        </w:rPr>
      </w:pPr>
      <w:r w:rsidRPr="00FC26C0">
        <w:rPr>
          <w:rFonts w:ascii="Times New Roman" w:hAnsi="Times New Roman" w:cs="Times New Roman"/>
          <w:szCs w:val="24"/>
          <w:lang w:val="en-US"/>
        </w:rPr>
        <w:t xml:space="preserve">Pertanyaan </w:t>
      </w:r>
      <w:proofErr w:type="gramStart"/>
      <w:r w:rsidRPr="00FC26C0">
        <w:rPr>
          <w:rFonts w:ascii="Times New Roman" w:hAnsi="Times New Roman" w:cs="Times New Roman"/>
          <w:szCs w:val="24"/>
          <w:lang w:val="en-US"/>
        </w:rPr>
        <w:t>Kedua :</w:t>
      </w:r>
      <w:proofErr w:type="gramEnd"/>
      <w:r w:rsidRPr="00FC26C0">
        <w:rPr>
          <w:rFonts w:ascii="Times New Roman" w:hAnsi="Times New Roman" w:cs="Times New Roman"/>
          <w:szCs w:val="24"/>
          <w:lang w:val="en-US"/>
        </w:rPr>
        <w:t xml:space="preserve"> </w:t>
      </w:r>
    </w:p>
    <w:p w:rsidR="00FC26C0" w:rsidRDefault="00FC26C0" w:rsidP="00E56EDD">
      <w:pPr>
        <w:spacing w:after="0" w:line="240" w:lineRule="auto"/>
        <w:jc w:val="both"/>
        <w:rPr>
          <w:rFonts w:ascii="Times New Roman" w:hAnsi="Times New Roman" w:cs="Times New Roman"/>
          <w:szCs w:val="24"/>
          <w:lang w:val="en-US"/>
        </w:rPr>
      </w:pPr>
      <w:r w:rsidRPr="00FC26C0">
        <w:rPr>
          <w:rFonts w:ascii="Times New Roman" w:hAnsi="Times New Roman" w:cs="Times New Roman"/>
          <w:szCs w:val="24"/>
          <w:lang w:val="en-US"/>
        </w:rPr>
        <w:t xml:space="preserve">Pesan ibu sebagai orangtua dalam memberikan motivasi kepada anak seperti </w:t>
      </w:r>
      <w:proofErr w:type="gramStart"/>
      <w:r w:rsidRPr="00FC26C0">
        <w:rPr>
          <w:rFonts w:ascii="Times New Roman" w:hAnsi="Times New Roman" w:cs="Times New Roman"/>
          <w:szCs w:val="24"/>
          <w:lang w:val="en-US"/>
        </w:rPr>
        <w:t>apa</w:t>
      </w:r>
      <w:proofErr w:type="gramEnd"/>
      <w:r w:rsidRPr="00FC26C0">
        <w:rPr>
          <w:rFonts w:ascii="Times New Roman" w:hAnsi="Times New Roman" w:cs="Times New Roman"/>
          <w:szCs w:val="24"/>
          <w:lang w:val="en-US"/>
        </w:rPr>
        <w:t xml:space="preserve"> khusus nya masa covid-19 seperti ini?</w:t>
      </w:r>
      <w:r>
        <w:rPr>
          <w:rFonts w:ascii="Times New Roman" w:hAnsi="Times New Roman" w:cs="Times New Roman"/>
          <w:szCs w:val="24"/>
          <w:lang w:val="en-US"/>
        </w:rPr>
        <w:t xml:space="preserve"> </w:t>
      </w:r>
    </w:p>
    <w:p w:rsidR="00163DAB" w:rsidRPr="00FC26C0" w:rsidRDefault="00FC26C0" w:rsidP="00E56EDD">
      <w:pPr>
        <w:spacing w:line="240" w:lineRule="auto"/>
        <w:jc w:val="both"/>
        <w:rPr>
          <w:rFonts w:ascii="Times New Roman" w:hAnsi="Times New Roman" w:cs="Times New Roman"/>
          <w:szCs w:val="24"/>
          <w:lang w:val="en-US"/>
        </w:rPr>
      </w:pPr>
      <w:r>
        <w:rPr>
          <w:rFonts w:ascii="Times New Roman" w:hAnsi="Times New Roman" w:cs="Times New Roman"/>
          <w:szCs w:val="24"/>
          <w:lang w:val="en-US"/>
        </w:rPr>
        <w:t>“</w:t>
      </w:r>
      <w:r w:rsidRPr="00FC26C0">
        <w:rPr>
          <w:rFonts w:ascii="Times New Roman" w:hAnsi="Times New Roman" w:cs="Times New Roman"/>
          <w:szCs w:val="24"/>
        </w:rPr>
        <w:t xml:space="preserve">Hal </w:t>
      </w:r>
      <w:r w:rsidRPr="00FC26C0">
        <w:rPr>
          <w:rFonts w:ascii="Times New Roman" w:hAnsi="Times New Roman" w:cs="Times New Roman"/>
          <w:szCs w:val="24"/>
          <w:lang w:val="en-US"/>
        </w:rPr>
        <w:t>yang dapat memotivasi anak yaitu ketahuilah apa kelebihan anak, karena setiap anak berbeda, sehingga jika memahami kelebihan anak</w:t>
      </w:r>
      <w:r w:rsidRPr="00FC26C0">
        <w:rPr>
          <w:rFonts w:ascii="Times New Roman" w:hAnsi="Times New Roman" w:cs="Times New Roman"/>
          <w:szCs w:val="24"/>
        </w:rPr>
        <w:t xml:space="preserve"> membuat anak Autism Spectrum Disorder merasa di perhatikan lebih, dan di sayang lebih orang orang tuanya, dan nantinya anak Autism Spectrum Disorder akan terdorong untuk mau berusaha dan mau menambah materi-materi pembelajaran baru pada dirinya. Karena dia merasa termotovasi dan bangga kepada dirinya karena memiliki perhatian dan kasih sayang yang diberikan oleh orang tuanya dan guru pembimbingnya. Jadi proses pembelajaran daring atau tatap maya anak Autism Spectrum Disorder tetap bisa dilakukan dengan cara guru membuat penemuan baru untuk strategi dan model serta metode pembelajaran daring yang mudah dipahami oleh siswa Autism Spectrum Disorder, dan juga guru pendamping harus bekerja sama dengan orang tua siswa untuk membantu pemahaman siswa Autism Spectrum Disord</w:t>
      </w:r>
      <w:r>
        <w:rPr>
          <w:rFonts w:ascii="Times New Roman" w:hAnsi="Times New Roman" w:cs="Times New Roman"/>
          <w:szCs w:val="24"/>
        </w:rPr>
        <w:t>er</w:t>
      </w:r>
      <w:r>
        <w:rPr>
          <w:rFonts w:ascii="Times New Roman" w:hAnsi="Times New Roman" w:cs="Times New Roman"/>
          <w:szCs w:val="24"/>
          <w:lang w:val="en-US"/>
        </w:rPr>
        <w:t>”.</w:t>
      </w:r>
      <w:r w:rsidR="00490DC6">
        <w:rPr>
          <w:rFonts w:ascii="Times New Roman" w:hAnsi="Times New Roman" w:cs="Times New Roman"/>
          <w:szCs w:val="24"/>
          <w:lang w:val="en-US"/>
        </w:rPr>
        <w:t xml:space="preserve"> </w:t>
      </w:r>
      <w:r w:rsidR="000F0E1E">
        <w:rPr>
          <w:rFonts w:ascii="Times New Roman" w:hAnsi="Times New Roman" w:cs="Times New Roman"/>
          <w:b/>
          <w:lang w:val="en-US"/>
        </w:rPr>
        <w:t>Responden Kedua.</w:t>
      </w:r>
    </w:p>
    <w:p w:rsidR="004633E2" w:rsidRPr="00FC26C0" w:rsidRDefault="00FC26C0" w:rsidP="00E56EDD">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t xml:space="preserve">Pertanyaan </w:t>
      </w:r>
      <w:proofErr w:type="gramStart"/>
      <w:r w:rsidRPr="00FC26C0">
        <w:rPr>
          <w:rFonts w:ascii="Times New Roman" w:hAnsi="Times New Roman" w:cs="Times New Roman"/>
          <w:lang w:val="en-US"/>
        </w:rPr>
        <w:t>Ketiga :</w:t>
      </w:r>
      <w:proofErr w:type="gramEnd"/>
      <w:r w:rsidRPr="00FC26C0">
        <w:rPr>
          <w:rFonts w:ascii="Times New Roman" w:hAnsi="Times New Roman" w:cs="Times New Roman"/>
          <w:lang w:val="en-US"/>
        </w:rPr>
        <w:t xml:space="preserve"> </w:t>
      </w:r>
    </w:p>
    <w:p w:rsidR="00FC26C0" w:rsidRPr="00FC26C0" w:rsidRDefault="00FC26C0" w:rsidP="00E56EDD">
      <w:pPr>
        <w:pStyle w:val="BodyText"/>
        <w:tabs>
          <w:tab w:val="left" w:pos="426"/>
        </w:tabs>
        <w:spacing w:after="0" w:line="240" w:lineRule="auto"/>
        <w:jc w:val="both"/>
        <w:rPr>
          <w:rFonts w:ascii="Times New Roman" w:hAnsi="Times New Roman" w:cs="Times New Roman"/>
          <w:lang w:val="en-US"/>
        </w:rPr>
      </w:pPr>
      <w:r w:rsidRPr="00FC26C0">
        <w:rPr>
          <w:rFonts w:ascii="Times New Roman" w:hAnsi="Times New Roman" w:cs="Times New Roman"/>
          <w:lang w:val="en-US"/>
        </w:rPr>
        <w:lastRenderedPageBreak/>
        <w:t xml:space="preserve">Peran orangtua saat daring awal covid seperti </w:t>
      </w:r>
      <w:proofErr w:type="gramStart"/>
      <w:r w:rsidRPr="00FC26C0">
        <w:rPr>
          <w:rFonts w:ascii="Times New Roman" w:hAnsi="Times New Roman" w:cs="Times New Roman"/>
          <w:lang w:val="en-US"/>
        </w:rPr>
        <w:t>apa</w:t>
      </w:r>
      <w:proofErr w:type="gramEnd"/>
      <w:r w:rsidRPr="00FC26C0">
        <w:rPr>
          <w:rFonts w:ascii="Times New Roman" w:hAnsi="Times New Roman" w:cs="Times New Roman"/>
          <w:lang w:val="en-US"/>
        </w:rPr>
        <w:t xml:space="preserve"> dengan anak autism?</w:t>
      </w:r>
    </w:p>
    <w:p w:rsidR="006E1FC2" w:rsidRPr="000F0E1E" w:rsidRDefault="00FC26C0" w:rsidP="00E56EDD">
      <w:pPr>
        <w:pStyle w:val="BodyText"/>
        <w:tabs>
          <w:tab w:val="left" w:pos="426"/>
        </w:tabs>
        <w:spacing w:after="0" w:line="240" w:lineRule="auto"/>
        <w:jc w:val="both"/>
        <w:rPr>
          <w:rFonts w:ascii="Times New Roman" w:hAnsi="Times New Roman" w:cs="Times New Roman"/>
          <w:b/>
          <w:lang w:val="en-US"/>
        </w:rPr>
      </w:pPr>
      <w:r>
        <w:rPr>
          <w:rFonts w:ascii="Times New Roman" w:hAnsi="Times New Roman" w:cs="Times New Roman"/>
          <w:lang w:val="en-US"/>
        </w:rPr>
        <w:t>“</w:t>
      </w:r>
      <w:r w:rsidRPr="00FC26C0">
        <w:rPr>
          <w:rFonts w:ascii="Times New Roman" w:hAnsi="Times New Roman" w:cs="Times New Roman"/>
          <w:lang w:val="en-US"/>
        </w:rPr>
        <w:t xml:space="preserve">Pentingnya </w:t>
      </w:r>
      <w:r w:rsidR="004633E2" w:rsidRPr="00FC26C0">
        <w:rPr>
          <w:rFonts w:ascii="Times New Roman" w:hAnsi="Times New Roman" w:cs="Times New Roman"/>
          <w:lang w:val="en-US"/>
        </w:rPr>
        <w:t>O</w:t>
      </w:r>
      <w:r w:rsidR="006E1FC2" w:rsidRPr="00FC26C0">
        <w:rPr>
          <w:rFonts w:ascii="Times New Roman" w:hAnsi="Times New Roman" w:cs="Times New Roman"/>
        </w:rPr>
        <w:t>rangtua mengirimkan tugas</w:t>
      </w:r>
      <w:r w:rsidRPr="00FC26C0">
        <w:rPr>
          <w:rFonts w:ascii="Times New Roman" w:hAnsi="Times New Roman" w:cs="Times New Roman"/>
          <w:lang w:val="en-US"/>
        </w:rPr>
        <w:t xml:space="preserve"> yang dilakukan bersama dengan anak,</w:t>
      </w:r>
      <w:r w:rsidR="006E1FC2" w:rsidRPr="00FC26C0">
        <w:rPr>
          <w:rFonts w:ascii="Times New Roman" w:hAnsi="Times New Roman" w:cs="Times New Roman"/>
        </w:rPr>
        <w:t xml:space="preserve"> yang disampaikan oleh guru dengan cara mengirimkan video, </w:t>
      </w:r>
      <w:proofErr w:type="gramStart"/>
      <w:r w:rsidR="006E1FC2" w:rsidRPr="00FC26C0">
        <w:rPr>
          <w:rFonts w:ascii="Times New Roman" w:hAnsi="Times New Roman" w:cs="Times New Roman"/>
        </w:rPr>
        <w:t>contohnya :</w:t>
      </w:r>
      <w:proofErr w:type="gramEnd"/>
      <w:r w:rsidR="006E1FC2" w:rsidRPr="00FC26C0">
        <w:rPr>
          <w:rFonts w:ascii="Times New Roman" w:hAnsi="Times New Roman" w:cs="Times New Roman"/>
        </w:rPr>
        <w:t xml:space="preserve"> siswa menyalin tulisan guru, orangtua bekerjasama dengan guru dalam menyukseskan pembelajaran. Orangtua dan guru memahami bahwa situasi saat COVID-19, itu terjadi di tengah proses yang lebih luas dalam sistem pendidikan. Digitalisasi di sekolah barubaru ini menjadi terkenal. Berkaitan dengan pembelajaran digital yang mengubah pembelajaran konvensional dan pengembangan siswa khususnya pada anak berkebutuhan khusus melakukan treatment pada anak yang dibutuhkan. Proses penugasan yang terjadi terkadang ada hambatan yang dilalui yaitu dengan keterbatasan gadget yang dimiliki orangtua sehingga dapat melakukan pembelajaran jika ayah ada dirumah yang dapat dilakukan </w:t>
      </w:r>
      <w:r>
        <w:rPr>
          <w:rFonts w:ascii="Times New Roman" w:hAnsi="Times New Roman" w:cs="Times New Roman"/>
        </w:rPr>
        <w:t>pada malam hari dan hari libur</w:t>
      </w:r>
      <w:r>
        <w:rPr>
          <w:rFonts w:ascii="Times New Roman" w:hAnsi="Times New Roman" w:cs="Times New Roman"/>
          <w:lang w:val="en-US"/>
        </w:rPr>
        <w:t>”.</w:t>
      </w:r>
      <w:r w:rsidR="000F0E1E">
        <w:rPr>
          <w:rFonts w:ascii="Times New Roman" w:hAnsi="Times New Roman" w:cs="Times New Roman"/>
          <w:lang w:val="en-US"/>
        </w:rPr>
        <w:t xml:space="preserve"> </w:t>
      </w:r>
      <w:r w:rsidR="000F0E1E">
        <w:rPr>
          <w:rFonts w:ascii="Times New Roman" w:hAnsi="Times New Roman" w:cs="Times New Roman"/>
          <w:b/>
          <w:lang w:val="en-US"/>
        </w:rPr>
        <w:t>Responden Kedua.</w:t>
      </w:r>
    </w:p>
    <w:p w:rsidR="00792F61" w:rsidRDefault="00792F61" w:rsidP="00FC26C0">
      <w:pPr>
        <w:spacing w:after="120"/>
        <w:jc w:val="both"/>
        <w:rPr>
          <w:rFonts w:ascii="Times New Roman" w:hAnsi="Times New Roman" w:cs="Times New Roman"/>
          <w:lang w:val="en-US"/>
        </w:rPr>
      </w:pPr>
    </w:p>
    <w:p w:rsidR="000F0E1E" w:rsidRDefault="00490DC6" w:rsidP="000F0E1E">
      <w:pPr>
        <w:spacing w:after="0"/>
        <w:jc w:val="both"/>
        <w:rPr>
          <w:rFonts w:ascii="Times New Roman" w:hAnsi="Times New Roman" w:cs="Times New Roman"/>
          <w:lang w:val="en-US"/>
        </w:rPr>
      </w:pPr>
      <w:r>
        <w:rPr>
          <w:rFonts w:ascii="Times New Roman" w:hAnsi="Times New Roman" w:cs="Times New Roman"/>
          <w:lang w:val="en-US"/>
        </w:rPr>
        <w:t>Topik 3 Hambatan Guru dan Orangtua saat Bel</w:t>
      </w:r>
      <w:r w:rsidR="000F0E1E">
        <w:rPr>
          <w:rFonts w:ascii="Times New Roman" w:hAnsi="Times New Roman" w:cs="Times New Roman"/>
          <w:lang w:val="en-US"/>
        </w:rPr>
        <w:t xml:space="preserve">ajar masa Covid-19 Seperti </w:t>
      </w:r>
      <w:proofErr w:type="gramStart"/>
      <w:r w:rsidR="000F0E1E">
        <w:rPr>
          <w:rFonts w:ascii="Times New Roman" w:hAnsi="Times New Roman" w:cs="Times New Roman"/>
          <w:lang w:val="en-US"/>
        </w:rPr>
        <w:t>apa</w:t>
      </w:r>
      <w:proofErr w:type="gramEnd"/>
      <w:r w:rsidR="000F0E1E">
        <w:rPr>
          <w:rFonts w:ascii="Times New Roman" w:hAnsi="Times New Roman" w:cs="Times New Roman"/>
          <w:lang w:val="en-US"/>
        </w:rPr>
        <w:t>?</w:t>
      </w:r>
    </w:p>
    <w:p w:rsidR="000F0E1E" w:rsidRDefault="00490DC6" w:rsidP="000F0E1E">
      <w:pPr>
        <w:spacing w:after="0" w:line="240" w:lineRule="auto"/>
        <w:jc w:val="both"/>
        <w:rPr>
          <w:rFonts w:ascii="Times New Roman" w:hAnsi="Times New Roman" w:cs="Times New Roman"/>
          <w:b/>
          <w:lang w:val="en-US"/>
        </w:rPr>
      </w:pPr>
      <w:proofErr w:type="gramStart"/>
      <w:r>
        <w:rPr>
          <w:lang w:val="en-US"/>
        </w:rPr>
        <w:t>“</w:t>
      </w:r>
      <w:r w:rsidRPr="000F0E1E">
        <w:rPr>
          <w:rFonts w:ascii="Times New Roman" w:hAnsi="Times New Roman" w:cs="Times New Roman"/>
          <w:lang w:val="en-US"/>
        </w:rPr>
        <w:t xml:space="preserve">Tentunya </w:t>
      </w:r>
      <w:r w:rsidRPr="000F0E1E">
        <w:rPr>
          <w:rFonts w:ascii="Times New Roman" w:hAnsi="Times New Roman" w:cs="Times New Roman"/>
        </w:rPr>
        <w:t xml:space="preserve">Guru Menghadapi COVID-19 pada Anak Dengan </w:t>
      </w:r>
      <w:r w:rsidRPr="000F0E1E">
        <w:rPr>
          <w:rFonts w:ascii="Times New Roman" w:hAnsi="Times New Roman" w:cs="Times New Roman"/>
          <w:lang w:val="en-US"/>
        </w:rPr>
        <w:t>Autism</w:t>
      </w:r>
      <w:r w:rsidRPr="000F0E1E">
        <w:rPr>
          <w:rFonts w:ascii="Times New Roman" w:hAnsi="Times New Roman" w:cs="Times New Roman"/>
        </w:rPr>
        <w:t xml:space="preserve"> Situasi COVID-19 memaksa orangtua dan guru pendamping untuk beradaptasi.</w:t>
      </w:r>
      <w:proofErr w:type="gramEnd"/>
      <w:r w:rsidRPr="000F0E1E">
        <w:rPr>
          <w:rFonts w:ascii="Times New Roman" w:hAnsi="Times New Roman" w:cs="Times New Roman"/>
        </w:rPr>
        <w:t xml:space="preserve"> Sekolah boleh tutup, tetapi proses belajar mengajar tetap berlanjut. Pembelajaran </w:t>
      </w:r>
      <w:r w:rsidRPr="000F0E1E">
        <w:rPr>
          <w:rFonts w:ascii="Times New Roman" w:hAnsi="Times New Roman" w:cs="Times New Roman"/>
          <w:lang w:val="en-US"/>
        </w:rPr>
        <w:t>door to door ke rumah</w:t>
      </w:r>
      <w:r w:rsidRPr="000F0E1E">
        <w:rPr>
          <w:rFonts w:ascii="Times New Roman" w:hAnsi="Times New Roman" w:cs="Times New Roman"/>
        </w:rPr>
        <w:t xml:space="preserve"> selama pandemi menjadi solusi bagi saat ini, namun tidak semudah yang dibayangkan. Banyaknya kendala yang dihadapi, baik para guru maupun orangtua terlebih khusus yang memiliki anak berkebutuhan khusus dengan </w:t>
      </w:r>
      <w:r w:rsidRPr="000F0E1E">
        <w:rPr>
          <w:rFonts w:ascii="Times New Roman" w:hAnsi="Times New Roman" w:cs="Times New Roman"/>
          <w:lang w:val="en-US"/>
        </w:rPr>
        <w:t>autism.</w:t>
      </w:r>
      <w:r w:rsidRPr="000F0E1E">
        <w:rPr>
          <w:rFonts w:ascii="Times New Roman" w:hAnsi="Times New Roman" w:cs="Times New Roman"/>
        </w:rPr>
        <w:t xml:space="preserve"> </w:t>
      </w:r>
      <w:r w:rsidRPr="000F0E1E">
        <w:rPr>
          <w:rFonts w:ascii="Times New Roman" w:hAnsi="Times New Roman" w:cs="Times New Roman"/>
          <w:lang w:val="en-US"/>
        </w:rPr>
        <w:t>Dibutuhkan lingkungan yang mendukung untuk anak autism berbeda jika di sekolah fasilitas di sekitar rumah terbatas, namun disini guru harus kreatif dalam memanfaatkan media sekitar lingkungan yang ada.</w:t>
      </w:r>
      <w:proofErr w:type="gramStart"/>
      <w:r w:rsidRPr="000F0E1E">
        <w:rPr>
          <w:rFonts w:ascii="Times New Roman" w:hAnsi="Times New Roman" w:cs="Times New Roman"/>
          <w:lang w:val="en-US"/>
        </w:rPr>
        <w:t>”.</w:t>
      </w:r>
      <w:proofErr w:type="gramEnd"/>
      <w:r w:rsidRPr="000F0E1E">
        <w:rPr>
          <w:rFonts w:ascii="Times New Roman" w:hAnsi="Times New Roman" w:cs="Times New Roman"/>
          <w:lang w:val="en-US"/>
        </w:rPr>
        <w:t xml:space="preserve"> </w:t>
      </w:r>
      <w:r w:rsidR="000F0E1E" w:rsidRPr="00E1622F">
        <w:rPr>
          <w:rFonts w:ascii="Times New Roman" w:hAnsi="Times New Roman" w:cs="Times New Roman"/>
          <w:b/>
          <w:lang w:val="en-US"/>
        </w:rPr>
        <w:t>Responden Satu.</w:t>
      </w:r>
    </w:p>
    <w:p w:rsidR="00E1622F" w:rsidRPr="000F0E1E" w:rsidRDefault="00E1622F" w:rsidP="000F0E1E">
      <w:pPr>
        <w:spacing w:after="0" w:line="240" w:lineRule="auto"/>
        <w:jc w:val="both"/>
        <w:rPr>
          <w:rFonts w:ascii="Times New Roman" w:hAnsi="Times New Roman" w:cs="Times New Roman"/>
          <w:lang w:val="en-US"/>
        </w:rPr>
      </w:pPr>
    </w:p>
    <w:p w:rsidR="000F0E1E" w:rsidRDefault="000F0E1E" w:rsidP="000F0E1E">
      <w:pPr>
        <w:spacing w:after="0" w:line="240" w:lineRule="auto"/>
        <w:jc w:val="both"/>
        <w:rPr>
          <w:rFonts w:ascii="Times New Roman" w:hAnsi="Times New Roman" w:cs="Times New Roman"/>
          <w:b/>
          <w:lang w:val="en-US"/>
        </w:rPr>
      </w:pPr>
      <w:proofErr w:type="gramStart"/>
      <w:r w:rsidRPr="000F0E1E">
        <w:rPr>
          <w:rFonts w:ascii="Times New Roman" w:hAnsi="Times New Roman" w:cs="Times New Roman"/>
          <w:lang w:val="en-US"/>
        </w:rPr>
        <w:t>“</w:t>
      </w:r>
      <w:r w:rsidR="00490DC6" w:rsidRPr="000F0E1E">
        <w:rPr>
          <w:rFonts w:ascii="Times New Roman" w:hAnsi="Times New Roman" w:cs="Times New Roman"/>
        </w:rPr>
        <w:t>Orangtua perlu beradaptasi pemindahan belajar mengajar dari sekolah ke rumah, mau tak mau peran orang tua cukup menentukan.</w:t>
      </w:r>
      <w:proofErr w:type="gramEnd"/>
      <w:r w:rsidR="00490DC6" w:rsidRPr="000F0E1E">
        <w:rPr>
          <w:rFonts w:ascii="Times New Roman" w:hAnsi="Times New Roman" w:cs="Times New Roman"/>
        </w:rPr>
        <w:t xml:space="preserve"> Menjadi guru pendamping dadakan. Orang tua menjadi garda terdepan membimbing anak dalam proses belajar selama pandemi. Hasil wawancara dengan orangtua yatu menemui banya</w:t>
      </w:r>
      <w:r w:rsidRPr="000F0E1E">
        <w:rPr>
          <w:rFonts w:ascii="Times New Roman" w:hAnsi="Times New Roman" w:cs="Times New Roman"/>
        </w:rPr>
        <w:t>k kendala dalam pelaksanaannya</w:t>
      </w:r>
      <w:r w:rsidRPr="000F0E1E">
        <w:rPr>
          <w:rFonts w:ascii="Times New Roman" w:hAnsi="Times New Roman" w:cs="Times New Roman"/>
          <w:lang w:val="en-US"/>
        </w:rPr>
        <w:t xml:space="preserve">”. </w:t>
      </w:r>
      <w:r w:rsidRPr="000F0E1E">
        <w:rPr>
          <w:rFonts w:ascii="Times New Roman" w:hAnsi="Times New Roman" w:cs="Times New Roman"/>
          <w:b/>
          <w:lang w:val="en-US"/>
        </w:rPr>
        <w:t>Responden Kedua.</w:t>
      </w:r>
    </w:p>
    <w:p w:rsidR="000F0E1E" w:rsidRDefault="000F0E1E" w:rsidP="000F0E1E">
      <w:pPr>
        <w:spacing w:after="0" w:line="240" w:lineRule="auto"/>
        <w:jc w:val="both"/>
        <w:rPr>
          <w:rFonts w:ascii="Times New Roman" w:hAnsi="Times New Roman" w:cs="Times New Roman"/>
          <w:b/>
          <w:lang w:val="en-US"/>
        </w:rPr>
      </w:pPr>
    </w:p>
    <w:p w:rsidR="000F0E1E" w:rsidRPr="000F0E1E" w:rsidRDefault="000F0E1E" w:rsidP="000F0E1E">
      <w:pPr>
        <w:spacing w:after="0" w:line="240" w:lineRule="auto"/>
        <w:ind w:firstLine="567"/>
        <w:jc w:val="both"/>
        <w:rPr>
          <w:rFonts w:ascii="Times New Roman" w:hAnsi="Times New Roman" w:cs="Times New Roman"/>
          <w:lang w:val="en-US"/>
        </w:rPr>
      </w:pPr>
      <w:r w:rsidRPr="000F0E1E">
        <w:rPr>
          <w:rFonts w:ascii="Times New Roman" w:hAnsi="Times New Roman" w:cs="Times New Roman"/>
          <w:lang w:val="en-US"/>
        </w:rPr>
        <w:t xml:space="preserve">Temuan dalam penelitian ini yaitu </w:t>
      </w:r>
      <w:r w:rsidRPr="000F0E1E">
        <w:rPr>
          <w:rFonts w:ascii="Times New Roman" w:hAnsi="Times New Roman" w:cs="Times New Roman"/>
        </w:rPr>
        <w:t>Kesehatan</w:t>
      </w:r>
      <w:r w:rsidRPr="000F0E1E">
        <w:rPr>
          <w:rFonts w:ascii="Times New Roman" w:hAnsi="Times New Roman" w:cs="Times New Roman"/>
          <w:lang w:val="en-US"/>
        </w:rPr>
        <w:t xml:space="preserve"> merupakan proses terpenting dari aktifitas kegiatan pembelajaran.</w:t>
      </w:r>
      <w:r w:rsidRPr="000F0E1E">
        <w:rPr>
          <w:rFonts w:ascii="Times New Roman" w:hAnsi="Times New Roman" w:cs="Times New Roman"/>
        </w:rPr>
        <w:t xml:space="preserve"> Dalam penelitian ini melalui wawancara, orang tua </w:t>
      </w:r>
      <w:r w:rsidRPr="000F0E1E">
        <w:rPr>
          <w:rFonts w:ascii="Times New Roman" w:hAnsi="Times New Roman" w:cs="Times New Roman"/>
          <w:lang w:val="en-US"/>
        </w:rPr>
        <w:t xml:space="preserve">subjek </w:t>
      </w:r>
      <w:r w:rsidRPr="000F0E1E">
        <w:rPr>
          <w:rFonts w:ascii="Times New Roman" w:hAnsi="Times New Roman" w:cs="Times New Roman"/>
        </w:rPr>
        <w:t xml:space="preserve">yang mengungkapkan pendapatnya tentang kontribusi aktivitas fisik terhadap aspek kesehatan anak-anak dengan </w:t>
      </w:r>
      <w:r w:rsidRPr="000F0E1E">
        <w:rPr>
          <w:rFonts w:ascii="Times New Roman" w:hAnsi="Times New Roman" w:cs="Times New Roman"/>
          <w:lang w:val="en-US"/>
        </w:rPr>
        <w:t>autism</w:t>
      </w:r>
      <w:r w:rsidRPr="000F0E1E">
        <w:rPr>
          <w:rFonts w:ascii="Times New Roman" w:hAnsi="Times New Roman" w:cs="Times New Roman"/>
        </w:rPr>
        <w:t xml:space="preserve"> secara khusus. Pendapat dari orang tua umumnya menyatakan bahwa aktivitas fisik akan berkontribusi kepada anak-anak mereka dengan </w:t>
      </w:r>
      <w:r w:rsidRPr="000F0E1E">
        <w:rPr>
          <w:rFonts w:ascii="Times New Roman" w:hAnsi="Times New Roman" w:cs="Times New Roman"/>
          <w:lang w:val="en-US"/>
        </w:rPr>
        <w:t>autism</w:t>
      </w:r>
      <w:r w:rsidRPr="000F0E1E">
        <w:rPr>
          <w:rFonts w:ascii="Times New Roman" w:hAnsi="Times New Roman" w:cs="Times New Roman"/>
        </w:rPr>
        <w:t xml:space="preserve"> untuk tetap bergerak melakukan olah tubuh supaya tubuh tetap sehat. Sosial Dalam penelitian terdahulu, orang tua dari </w:t>
      </w:r>
      <w:r w:rsidRPr="000F0E1E">
        <w:rPr>
          <w:rFonts w:ascii="Times New Roman" w:hAnsi="Times New Roman" w:cs="Times New Roman"/>
          <w:lang w:val="en-US"/>
        </w:rPr>
        <w:t>anak autism</w:t>
      </w:r>
      <w:r w:rsidRPr="000F0E1E">
        <w:rPr>
          <w:rFonts w:ascii="Times New Roman" w:hAnsi="Times New Roman" w:cs="Times New Roman"/>
        </w:rPr>
        <w:t xml:space="preserve"> menyatakan bahwa aktivitas fisik memberikan penghargaan yang signifikan terhadap keterampilan sosial anak-anak </w:t>
      </w:r>
      <w:r w:rsidR="009E47AF">
        <w:rPr>
          <w:rFonts w:ascii="Times New Roman" w:hAnsi="Times New Roman" w:cs="Times New Roman"/>
        </w:rPr>
        <w:fldChar w:fldCharType="begin" w:fldLock="1"/>
      </w:r>
      <w:r w:rsidR="009E47AF">
        <w:rPr>
          <w:rFonts w:ascii="Times New Roman" w:hAnsi="Times New Roman" w:cs="Times New Roman"/>
        </w:rPr>
        <w:instrText>ADDIN CSL_CITATION {"citationItems":[{"id":"ITEM-1","itemData":{"DOI":"10.3109/17518423.2014.925519","ISSN":"17518431","PMID":"24950424","abstract":"Objective: The severity of symptoms of anxiety and depression was evaluated in 102 parents of children with autism spectrum disorders (ASD) and correlated with the severity of their childs behavioral symptoms. Design: An observational, cross-sectional study. Methods: The Portuguese versions of the Hospital Anxiety and Depression Scale and the Aberrant Behavior Checklist were used to assess symptoms in the parents and in their children. Main outcomes and results: Depression was present in 26.7% of parents and anxiety in 33.7%. Severe behavioral symptoms in the child increased the likelihood of severe anxiety and depression symptoms in the parents by a factor of 35. If the child had severe behavioral symptoms and the father lived in the family home, the likelihood of severe symptoms of anxiety and depression in the parents was 95.2% lower. Conclusion: The presence of the father living in the family home acted as a buffer against parents symptoms.","author":[{"dropping-particle":"","family":"MacHado Junior","given":"Samuel Bezerra","non-dropping-particle":"","parse-names":false,"suffix":""},{"dropping-particle":"","family":"Celestino","given":"Meline Ivone Oliveira","non-dropping-particle":"","parse-names":false,"suffix":""},{"dropping-particle":"","family":"Serra","given":"Juliane Penalva Costa","non-dropping-particle":"","parse-names":false,"suffix":""},{"dropping-particle":"","family":"Caron","given":"Jean","non-dropping-particle":"","parse-names":false,"suffix":""},{"dropping-particle":"","family":"Pondé","given":"Milena Pereira","non-dropping-particle":"","parse-names":false,"suffix":""}],"container-title":"Developmental Neurorehabilitation","id":"ITEM-1","issue":"3","issued":{"date-parts":[["2016"]]},"page":"146-153","title":"Risk and protective factors for symptoms of anxiety and depression in parents of children with autism spectrum disorder","type":"article-journal","volume":"19"},"uris":["http://www.mendeley.com/documents/?uuid=704c94e3-60dc-4eab-ae68-84bbbee0b407"]}],"mendeley":{"formattedCitation":"(MacHado Junior, Celestino, Serra, Caron, &amp; Pondé, 2016)","plainTextFormattedCitation":"(MacHado Junior, Celestino, Serra, Caron, &amp; Pondé, 2016)","previouslyFormattedCitation":"(MacHado Junior, Celestino, Serra, Caron, &amp; Pondé, 2016)"},"properties":{"noteIndex":0},"schema":"https://github.com/citation-style-language/schema/raw/master/csl-citation.json"}</w:instrText>
      </w:r>
      <w:r w:rsidR="009E47AF">
        <w:rPr>
          <w:rFonts w:ascii="Times New Roman" w:hAnsi="Times New Roman" w:cs="Times New Roman"/>
        </w:rPr>
        <w:fldChar w:fldCharType="separate"/>
      </w:r>
      <w:r w:rsidR="009E47AF" w:rsidRPr="009E47AF">
        <w:rPr>
          <w:rFonts w:ascii="Times New Roman" w:hAnsi="Times New Roman" w:cs="Times New Roman"/>
          <w:noProof/>
        </w:rPr>
        <w:t>(MacHado Junior, Celestino, Serra, Caron, &amp; Pondé, 2016)</w:t>
      </w:r>
      <w:r w:rsidR="009E47AF">
        <w:rPr>
          <w:rFonts w:ascii="Times New Roman" w:hAnsi="Times New Roman" w:cs="Times New Roman"/>
        </w:rPr>
        <w:fldChar w:fldCharType="end"/>
      </w:r>
      <w:r w:rsidR="009E47AF">
        <w:rPr>
          <w:rFonts w:ascii="Times New Roman" w:hAnsi="Times New Roman" w:cs="Times New Roman"/>
          <w:lang w:val="en-US"/>
        </w:rPr>
        <w:t xml:space="preserve"> </w:t>
      </w:r>
      <w:r w:rsidRPr="000F0E1E">
        <w:rPr>
          <w:rFonts w:ascii="Times New Roman" w:hAnsi="Times New Roman" w:cs="Times New Roman"/>
        </w:rPr>
        <w:t xml:space="preserve">Dinyatakan juga bahwa anak dengan </w:t>
      </w:r>
      <w:r w:rsidRPr="000F0E1E">
        <w:rPr>
          <w:rFonts w:ascii="Times New Roman" w:hAnsi="Times New Roman" w:cs="Times New Roman"/>
          <w:lang w:val="en-US"/>
        </w:rPr>
        <w:t>autism</w:t>
      </w:r>
      <w:r w:rsidRPr="000F0E1E">
        <w:rPr>
          <w:rFonts w:ascii="Times New Roman" w:hAnsi="Times New Roman" w:cs="Times New Roman"/>
        </w:rPr>
        <w:t xml:space="preserve"> yang juga menunjukkan kekurangan besar dalam keterampilan sosial selain dari proses karantina, menunjukkan lebih banyak fitur asosial dengan proses ini. Ditemukan bahwa kecemasan umum yang orang tua miliki terhadap anak-anaknya adalah anak-anak dapat kembali bersosialisasi setelah karantina deng</w:t>
      </w:r>
      <w:r w:rsidR="009E47AF">
        <w:rPr>
          <w:rFonts w:ascii="Times New Roman" w:hAnsi="Times New Roman" w:cs="Times New Roman"/>
        </w:rPr>
        <w:t xml:space="preserve">an melakukan proses komunikasi </w:t>
      </w:r>
      <w:r w:rsidR="009E47AF">
        <w:rPr>
          <w:rFonts w:ascii="Times New Roman" w:hAnsi="Times New Roman" w:cs="Times New Roman"/>
        </w:rPr>
        <w:fldChar w:fldCharType="begin" w:fldLock="1"/>
      </w:r>
      <w:r w:rsidR="00E56EDD">
        <w:rPr>
          <w:rFonts w:ascii="Times New Roman" w:hAnsi="Times New Roman" w:cs="Times New Roman"/>
        </w:rPr>
        <w:instrText>ADDIN CSL_CITATION {"citationItems":[{"id":"ITEM-1","itemData":{"DOI":"10.31004/basicedu.v4i1.300","ISSN":"2580-3735","abstract":" Penelitian ini bertujuan melihat ekspresi emosi anak autis dalam berinteraksi di SLB N 1 Pariaman serta mendeskripsikan ekspresi emosi yang ditampilkan oleh anak autis dalam berinteraksi di SLB 1 Pariaman. Penelitian ini menggunakan pendekatan penelitian deskriptif kualitatif, yang menjadi objek dalam  penelitian ini adalah ekspresi emosi anak autis dalam berinteraksi disekolah dengan responden dalam penelitian ini yaitu guru, staf Tata Usaha dan kepala sekolah di SLB N 1 Pariaman. Teknik pengumpulan data yang digunakan dalam penelitian ini adalah teknik observasi, wawancara dan studi dokumentasi. Teknik analisis data dengan menggunakan cara mengorganisasikan data kedalam kategori tertentu, menjabarkan kedalam unit–unit, dan penarikan kesimpulan. Teknik pemeriksaan keabsahan data menggunakan triangulasi teknik dan sumber sehingga data yang diperoleh mudah dipahami. Hasil penelitian menunjukkan bagaimana anak autis Diki dalam mengekspresikan emosi/perasaannya dalam berinteraksi serta makna ekspresi emosi yang diperlihatkan anak autis. pada saat marah karena Sesuatu yang ingin dilakukan tidak tercapai, merasa takut ketika mendengar suara keras gurunya, sedih/menangis ketika tidak mau mengikuti intruksi dari gurunya untuk belajar dan senang ketika mendapat pujian dari gurunya.","author":[{"dropping-particle":"","family":"Hasibuan","given":"Ian Tommy","non-dropping-particle":"","parse-names":false,"suffix":""},{"dropping-particle":"","family":"Marlina","given":"Marlina","non-dropping-particle":"","parse-names":false,"suffix":""}],"container-title":"Jurnal Basicedu","id":"ITEM-1","issue":"1","issued":{"date-parts":[["2020"]]},"page":"175-182","title":"Ekspresi Emosi Anak Autis Dalam Berinteraksi Sosial Di Sekolah","type":"article-journal","volume":"4"},"uris":["http://www.mendeley.com/documents/?uuid=bfdad4bf-7312-432a-acbe-2741398123e9"]}],"mendeley":{"formattedCitation":"(Hasibuan &amp; Marlina, 2020)","plainTextFormattedCitation":"(Hasibuan &amp; Marlina, 2020)","previouslyFormattedCitation":"(Hasibuan &amp; Marlina, 2020)"},"properties":{"noteIndex":0},"schema":"https://github.com/citation-style-language/schema/raw/master/csl-citation.json"}</w:instrText>
      </w:r>
      <w:r w:rsidR="009E47AF">
        <w:rPr>
          <w:rFonts w:ascii="Times New Roman" w:hAnsi="Times New Roman" w:cs="Times New Roman"/>
        </w:rPr>
        <w:fldChar w:fldCharType="separate"/>
      </w:r>
      <w:r w:rsidR="009E47AF" w:rsidRPr="009E47AF">
        <w:rPr>
          <w:rFonts w:ascii="Times New Roman" w:hAnsi="Times New Roman" w:cs="Times New Roman"/>
          <w:noProof/>
        </w:rPr>
        <w:t>(Hasibuan &amp; Marlina, 2020)</w:t>
      </w:r>
      <w:r w:rsidR="009E47AF">
        <w:rPr>
          <w:rFonts w:ascii="Times New Roman" w:hAnsi="Times New Roman" w:cs="Times New Roman"/>
        </w:rPr>
        <w:fldChar w:fldCharType="end"/>
      </w:r>
      <w:r w:rsidRPr="000F0E1E">
        <w:rPr>
          <w:rFonts w:ascii="Times New Roman" w:hAnsi="Times New Roman" w:cs="Times New Roman"/>
        </w:rPr>
        <w:t xml:space="preserve">Orang tua menyatakan bahwa aktivitas fisik memiliki sifat peran penting dalam menghilangkankecemasan tersebut. Dulu menyatakan bahwa melalui aktivitas fisik, keluarga dan anak untuk tetap interaksi menjadi lebih efisien, anak-anak lebih banyak patuh, aturan rumah lebih dipatuhi dan kontribusi positif dibuat untuk pembangunan sosial-anak dengan </w:t>
      </w:r>
      <w:r w:rsidRPr="000F0E1E">
        <w:rPr>
          <w:rFonts w:ascii="Times New Roman" w:hAnsi="Times New Roman" w:cs="Times New Roman"/>
          <w:lang w:val="en-US"/>
        </w:rPr>
        <w:t>autism</w:t>
      </w:r>
      <w:r w:rsidRPr="000F0E1E">
        <w:rPr>
          <w:rFonts w:ascii="Times New Roman" w:hAnsi="Times New Roman" w:cs="Times New Roman"/>
        </w:rPr>
        <w:t xml:space="preserve"> suka peningkatan kualitas waktu</w:t>
      </w:r>
      <w:r w:rsidR="00E56EDD">
        <w:rPr>
          <w:rFonts w:ascii="Times New Roman" w:hAnsi="Times New Roman" w:cs="Times New Roman"/>
        </w:rPr>
        <w:fldChar w:fldCharType="begin" w:fldLock="1"/>
      </w:r>
      <w:r w:rsidR="00E56EDD">
        <w:rPr>
          <w:rFonts w:ascii="Times New Roman" w:hAnsi="Times New Roman" w:cs="Times New Roman"/>
        </w:rPr>
        <w:instrText>ADDIN CSL_CITATION {"citationItems":[{"id":"ITEM-1","itemData":{"DOI":"10.1080/1536710X.2017.1260518","ISSN":"15367118","PMID":"28187695","abstract":"The experience of being an adult female with an autism spectrum disorder (ASD) has been understudied in social work literature. The purpose of this study was to develop an understanding of females with ASD, from their perspective, by examining content from an online autism community Web site. Using a phenomenological approach, data analysis on content obtained from the forum revealed several themes about the women’s experiences concerning the diagnostic process, managing and understanding symptoms, and the impact of ASD on their personal and work relationships. Implications for social work practice, including creating more effective services for females with ASD, are discussed.","author":[{"dropping-particle":"","family":"Haney","given":"Jolynn L.","non-dropping-particle":"","parse-names":false,"suffix":""},{"dropping-particle":"","family":"Cullen","given":"Jennifer A.","non-dropping-particle":"","parse-names":false,"suffix":""}],"container-title":"Journal of Social Work in Disability and Rehabilitation","id":"ITEM-1","issue":"1","issued":{"date-parts":[["2017"]]},"page":"54-73","publisher":"Taylor &amp; Francis","title":"Learning About the Lived Experiences of Women with Autism from an Online Community","type":"article-journal","volume":"16"},"uris":["http://www.mendeley.com/documents/?uuid=a6221e05-fb19-43cb-93cd-515448b046e3"]}],"mendeley":{"formattedCitation":"(Haney &amp; Cullen, 2017)","plainTextFormattedCitation":"(Haney &amp; Cullen, 2017)","previouslyFormattedCitation":"(Haney &amp; Cullen, 2017)"},"properties":{"noteIndex":0},"schema":"https://github.com/citation-style-language/schema/raw/master/csl-citation.json"}</w:instrText>
      </w:r>
      <w:r w:rsidR="00E56EDD">
        <w:rPr>
          <w:rFonts w:ascii="Times New Roman" w:hAnsi="Times New Roman" w:cs="Times New Roman"/>
        </w:rPr>
        <w:fldChar w:fldCharType="separate"/>
      </w:r>
      <w:r w:rsidR="00E56EDD" w:rsidRPr="00E56EDD">
        <w:rPr>
          <w:rFonts w:ascii="Times New Roman" w:hAnsi="Times New Roman" w:cs="Times New Roman"/>
          <w:noProof/>
        </w:rPr>
        <w:t>(Haney &amp; Cullen, 2017)</w:t>
      </w:r>
      <w:r w:rsidR="00E56EDD">
        <w:rPr>
          <w:rFonts w:ascii="Times New Roman" w:hAnsi="Times New Roman" w:cs="Times New Roman"/>
        </w:rPr>
        <w:fldChar w:fldCharType="end"/>
      </w:r>
      <w:r w:rsidRPr="000F0E1E">
        <w:rPr>
          <w:rFonts w:ascii="Times New Roman" w:hAnsi="Times New Roman" w:cs="Times New Roman"/>
        </w:rPr>
        <w:t>. Orangtua yang berpendapat demikian berkonsultasi menekankan hubungan antara dokter kegiatan</w:t>
      </w:r>
      <w:r>
        <w:rPr>
          <w:rFonts w:ascii="Times New Roman" w:hAnsi="Times New Roman" w:cs="Times New Roman"/>
          <w:lang w:val="en-US"/>
        </w:rPr>
        <w:t xml:space="preserve"> anak</w:t>
      </w:r>
      <w:r w:rsidRPr="000F0E1E">
        <w:rPr>
          <w:rFonts w:ascii="Times New Roman" w:hAnsi="Times New Roman" w:cs="Times New Roman"/>
        </w:rPr>
        <w:t xml:space="preserve"> dan pengembangan keterampilan sosial. Contoh pendapat orang tua adalah sebagai berikut: “salah satu hal yang paling saya tahu adalah aktivitas fisik itu sangat baik untuk anak saya, dan saat-saat dia</w:t>
      </w:r>
      <w:r>
        <w:rPr>
          <w:rFonts w:ascii="Times New Roman" w:hAnsi="Times New Roman" w:cs="Times New Roman"/>
          <w:lang w:val="en-US"/>
        </w:rPr>
        <w:t xml:space="preserve"> menyukai bidang melukis dalam hidupnya.</w:t>
      </w:r>
    </w:p>
    <w:p w:rsidR="00490DC6" w:rsidRPr="000F0E1E" w:rsidRDefault="00490DC6" w:rsidP="00FC26C0">
      <w:pPr>
        <w:spacing w:after="120"/>
        <w:jc w:val="both"/>
        <w:rPr>
          <w:rFonts w:ascii="Times New Roman" w:hAnsi="Times New Roman" w:cs="Times New Roman"/>
          <w:lang w:val="en-US"/>
        </w:rPr>
      </w:pPr>
    </w:p>
    <w:p w:rsidR="00792F61" w:rsidRPr="005A5FA1" w:rsidRDefault="00E1622F" w:rsidP="005A5FA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7C4018" w:rsidRDefault="005A5FA1" w:rsidP="00E1622F">
      <w:pPr>
        <w:spacing w:after="0" w:line="240" w:lineRule="auto"/>
        <w:ind w:firstLine="567"/>
        <w:jc w:val="both"/>
        <w:rPr>
          <w:rFonts w:ascii="Times New Roman" w:hAnsi="Times New Roman" w:cs="Times New Roman"/>
          <w:lang w:val="en-US"/>
        </w:rPr>
      </w:pPr>
      <w:r w:rsidRPr="000B336A">
        <w:rPr>
          <w:rFonts w:ascii="Times New Roman" w:hAnsi="Times New Roman" w:cs="Times New Roman"/>
        </w:rPr>
        <w:t xml:space="preserve">Penelitian ini sebagai referensi untuk penelitian selanjutnya yang berkaitan dengan anak </w:t>
      </w:r>
      <w:r w:rsidR="007C4018">
        <w:rPr>
          <w:rFonts w:ascii="Times New Roman" w:hAnsi="Times New Roman" w:cs="Times New Roman"/>
          <w:lang w:val="en-US"/>
        </w:rPr>
        <w:t>a</w:t>
      </w:r>
      <w:r w:rsidR="00163DAB">
        <w:rPr>
          <w:rFonts w:ascii="Times New Roman" w:hAnsi="Times New Roman" w:cs="Times New Roman"/>
          <w:lang w:val="en-US"/>
        </w:rPr>
        <w:t>utias</w:t>
      </w:r>
      <w:r w:rsidR="007C4018">
        <w:rPr>
          <w:rFonts w:ascii="Times New Roman" w:hAnsi="Times New Roman" w:cs="Times New Roman"/>
          <w:lang w:val="en-US"/>
        </w:rPr>
        <w:t xml:space="preserve"> </w:t>
      </w:r>
      <w:r w:rsidRPr="000B336A">
        <w:rPr>
          <w:rFonts w:ascii="Times New Roman" w:hAnsi="Times New Roman" w:cs="Times New Roman"/>
        </w:rPr>
        <w:t>di usia 8 tahun sekolah dasar yang meneliti persepsi dari orang tua dan guru pada</w:t>
      </w:r>
      <w:r w:rsidR="00163DAB">
        <w:rPr>
          <w:rFonts w:ascii="Times New Roman" w:hAnsi="Times New Roman" w:cs="Times New Roman"/>
          <w:lang w:val="en-US"/>
        </w:rPr>
        <w:t xml:space="preserve"> strategi</w:t>
      </w:r>
      <w:r w:rsidRPr="000B336A">
        <w:rPr>
          <w:rFonts w:ascii="Times New Roman" w:hAnsi="Times New Roman" w:cs="Times New Roman"/>
        </w:rPr>
        <w:t xml:space="preserve"> pembelajaran saat COVID-19 yang </w:t>
      </w:r>
      <w:r w:rsidR="007C4018">
        <w:rPr>
          <w:rFonts w:ascii="Times New Roman" w:hAnsi="Times New Roman" w:cs="Times New Roman"/>
        </w:rPr>
        <w:t xml:space="preserve">memiliki anak </w:t>
      </w:r>
      <w:r w:rsidR="007C4018">
        <w:rPr>
          <w:rFonts w:ascii="Times New Roman" w:hAnsi="Times New Roman" w:cs="Times New Roman"/>
          <w:lang w:val="en-US"/>
        </w:rPr>
        <w:t xml:space="preserve">autism </w:t>
      </w:r>
      <w:r w:rsidRPr="000B336A">
        <w:rPr>
          <w:rFonts w:ascii="Times New Roman" w:hAnsi="Times New Roman" w:cs="Times New Roman"/>
        </w:rPr>
        <w:t>di</w:t>
      </w:r>
      <w:r w:rsidR="007C4018">
        <w:rPr>
          <w:rFonts w:ascii="Times New Roman" w:hAnsi="Times New Roman" w:cs="Times New Roman"/>
          <w:lang w:val="en-US"/>
        </w:rPr>
        <w:t xml:space="preserve"> Sekolah Dasar</w:t>
      </w:r>
      <w:r w:rsidRPr="000B336A">
        <w:rPr>
          <w:rFonts w:ascii="Times New Roman" w:hAnsi="Times New Roman" w:cs="Times New Roman"/>
        </w:rPr>
        <w:t xml:space="preserve">, Depok Jawa Barat. </w:t>
      </w:r>
      <w:r w:rsidR="00163DAB">
        <w:rPr>
          <w:rFonts w:ascii="Times New Roman" w:hAnsi="Times New Roman" w:cs="Times New Roman"/>
          <w:lang w:val="en-US"/>
        </w:rPr>
        <w:t>Strategi dari p</w:t>
      </w:r>
      <w:r w:rsidRPr="000B336A">
        <w:rPr>
          <w:rFonts w:ascii="Times New Roman" w:hAnsi="Times New Roman" w:cs="Times New Roman"/>
        </w:rPr>
        <w:t xml:space="preserve">roses pembelajaran karena wabah COVID-19 sangat penting yang dimana orangtua dan guru pendamping saling bersinergi dalam memberikan pembelajaran yang maksimal untuk dilakukan kepada anak dengan berkebutuhan khusus selama </w:t>
      </w:r>
      <w:r w:rsidRPr="000B336A">
        <w:rPr>
          <w:rFonts w:ascii="Times New Roman" w:hAnsi="Times New Roman" w:cs="Times New Roman"/>
        </w:rPr>
        <w:lastRenderedPageBreak/>
        <w:t xml:space="preserve">proses karantina akan berlanjut, studi ini akan memberikan kontribusi yang signifikan untuk pemahaman bagaimana </w:t>
      </w:r>
      <w:r w:rsidR="007C4018">
        <w:rPr>
          <w:rFonts w:ascii="Times New Roman" w:hAnsi="Times New Roman" w:cs="Times New Roman"/>
          <w:lang w:val="en-US"/>
        </w:rPr>
        <w:t xml:space="preserve">strategi pembelajaran bagi guru, orangtua yang melakukan </w:t>
      </w:r>
      <w:r w:rsidRPr="000B336A">
        <w:rPr>
          <w:rFonts w:ascii="Times New Roman" w:hAnsi="Times New Roman" w:cs="Times New Roman"/>
        </w:rPr>
        <w:t xml:space="preserve">aktivitas belajar dan gerakan fisik dirasakan di yang memiliki anak </w:t>
      </w:r>
      <w:r w:rsidR="007C4018">
        <w:rPr>
          <w:rFonts w:ascii="Times New Roman" w:hAnsi="Times New Roman" w:cs="Times New Roman"/>
          <w:lang w:val="en-US"/>
        </w:rPr>
        <w:t>autism.</w:t>
      </w:r>
      <w:r w:rsidRPr="000B336A">
        <w:rPr>
          <w:rFonts w:ascii="Times New Roman" w:hAnsi="Times New Roman" w:cs="Times New Roman"/>
        </w:rPr>
        <w:t xml:space="preserve"> Dalam wawancara yang dilakukan di penelitian, ditentukan bahwa orang tua yang memiliki anak dengan </w:t>
      </w:r>
      <w:r w:rsidR="007C4018">
        <w:rPr>
          <w:rFonts w:ascii="Times New Roman" w:hAnsi="Times New Roman" w:cs="Times New Roman"/>
          <w:lang w:val="en-US"/>
        </w:rPr>
        <w:t>autism</w:t>
      </w:r>
      <w:r w:rsidRPr="000B336A">
        <w:rPr>
          <w:rFonts w:ascii="Times New Roman" w:hAnsi="Times New Roman" w:cs="Times New Roman"/>
        </w:rPr>
        <w:t xml:space="preserve"> memiliki kesadaran akan efek positif terhadap aktivitas kegiatan dan mereka berusaha untuk meningkatkan tingkat aktivitas belajar dan kegiatan fisik dengan memberikan stimulus </w:t>
      </w:r>
      <w:r w:rsidR="007C4018">
        <w:rPr>
          <w:rFonts w:ascii="Times New Roman" w:hAnsi="Times New Roman" w:cs="Times New Roman"/>
          <w:lang w:val="en-US"/>
        </w:rPr>
        <w:t>fisik</w:t>
      </w:r>
      <w:r w:rsidRPr="000B336A">
        <w:rPr>
          <w:rFonts w:ascii="Times New Roman" w:hAnsi="Times New Roman" w:cs="Times New Roman"/>
        </w:rPr>
        <w:t xml:space="preserve"> dengan anak</w:t>
      </w:r>
      <w:r w:rsidR="007C4018">
        <w:rPr>
          <w:rFonts w:ascii="Times New Roman" w:hAnsi="Times New Roman" w:cs="Times New Roman"/>
          <w:lang w:val="en-US"/>
        </w:rPr>
        <w:t>-</w:t>
      </w:r>
      <w:r w:rsidRPr="000B336A">
        <w:rPr>
          <w:rFonts w:ascii="Times New Roman" w:hAnsi="Times New Roman" w:cs="Times New Roman"/>
        </w:rPr>
        <w:t>anak mereka. Sebagai tambahan dari pendapat orang tua menunjukkan bahwa aktivitas fisik menyediakan manfaat yang signifikan bagi anak</w:t>
      </w:r>
      <w:r w:rsidR="007C4018">
        <w:rPr>
          <w:rFonts w:ascii="Times New Roman" w:hAnsi="Times New Roman" w:cs="Times New Roman"/>
          <w:lang w:val="en-US"/>
        </w:rPr>
        <w:t>-</w:t>
      </w:r>
      <w:r w:rsidRPr="000B336A">
        <w:rPr>
          <w:rFonts w:ascii="Times New Roman" w:hAnsi="Times New Roman" w:cs="Times New Roman"/>
        </w:rPr>
        <w:t xml:space="preserve">anak dengan </w:t>
      </w:r>
      <w:r w:rsidR="007C4018">
        <w:rPr>
          <w:rFonts w:ascii="Times New Roman" w:hAnsi="Times New Roman" w:cs="Times New Roman"/>
          <w:lang w:val="en-US"/>
        </w:rPr>
        <w:t xml:space="preserve">anak autism </w:t>
      </w:r>
      <w:r w:rsidRPr="000B336A">
        <w:rPr>
          <w:rFonts w:ascii="Times New Roman" w:hAnsi="Times New Roman" w:cs="Times New Roman"/>
        </w:rPr>
        <w:t xml:space="preserve">selama proses karantina. Namun, dalam wawancara dengan orang tua, temuan terkait faktor-faktor yang mencegah mereka anak-anak dengan gangguan berbicara dari berpartisipasi dalam aktivitas belajar untuk tercapai. </w:t>
      </w:r>
    </w:p>
    <w:p w:rsidR="005A5FA1" w:rsidRPr="000B336A" w:rsidRDefault="005A5FA1" w:rsidP="00E1622F">
      <w:pPr>
        <w:spacing w:after="0" w:line="240" w:lineRule="auto"/>
        <w:ind w:firstLine="567"/>
        <w:jc w:val="both"/>
        <w:rPr>
          <w:rFonts w:ascii="Times New Roman" w:hAnsi="Times New Roman" w:cs="Times New Roman"/>
          <w:lang w:val="en-US"/>
        </w:rPr>
      </w:pPr>
      <w:r w:rsidRPr="000B336A">
        <w:rPr>
          <w:rFonts w:ascii="Times New Roman" w:hAnsi="Times New Roman" w:cs="Times New Roman"/>
        </w:rPr>
        <w:t>Berdasarkan temuan yang diperoleh dalam penelitian ini, hasil penelitia</w:t>
      </w:r>
      <w:r w:rsidR="007C4018">
        <w:rPr>
          <w:rFonts w:ascii="Times New Roman" w:hAnsi="Times New Roman" w:cs="Times New Roman"/>
        </w:rPr>
        <w:t>n dalam proses normal digunakan</w:t>
      </w:r>
      <w:r w:rsidRPr="000B336A">
        <w:rPr>
          <w:rFonts w:ascii="Times New Roman" w:hAnsi="Times New Roman" w:cs="Times New Roman"/>
        </w:rPr>
        <w:t xml:space="preserve">. Dalam penelitian yang telah dilakukan, sebagai subjek langsung yaitu orang tua </w:t>
      </w:r>
      <w:r w:rsidR="007C4018">
        <w:rPr>
          <w:rFonts w:ascii="Times New Roman" w:hAnsi="Times New Roman" w:cs="Times New Roman"/>
          <w:lang w:val="en-US"/>
        </w:rPr>
        <w:t>Marcel</w:t>
      </w:r>
      <w:r w:rsidRPr="000B336A">
        <w:rPr>
          <w:rFonts w:ascii="Times New Roman" w:hAnsi="Times New Roman" w:cs="Times New Roman"/>
        </w:rPr>
        <w:t xml:space="preserve"> yang memiliki anak berkebutuhan khusus </w:t>
      </w:r>
      <w:r w:rsidR="007C4018">
        <w:rPr>
          <w:rFonts w:ascii="Times New Roman" w:hAnsi="Times New Roman" w:cs="Times New Roman"/>
          <w:lang w:val="en-US"/>
        </w:rPr>
        <w:t xml:space="preserve">dengan anak autism sedang dan </w:t>
      </w:r>
      <w:r w:rsidR="00163DAB">
        <w:rPr>
          <w:rFonts w:ascii="Times New Roman" w:hAnsi="Times New Roman" w:cs="Times New Roman"/>
        </w:rPr>
        <w:t xml:space="preserve">guru pendamping </w:t>
      </w:r>
      <w:r w:rsidR="00163DAB">
        <w:rPr>
          <w:rFonts w:ascii="Times New Roman" w:hAnsi="Times New Roman" w:cs="Times New Roman"/>
          <w:lang w:val="en-US"/>
        </w:rPr>
        <w:t>Marcel yaitu Miss Anita</w:t>
      </w:r>
      <w:r w:rsidRPr="000B336A">
        <w:rPr>
          <w:rFonts w:ascii="Times New Roman" w:hAnsi="Times New Roman" w:cs="Times New Roman"/>
        </w:rPr>
        <w:t xml:space="preserve"> di sekolah dan observasi dari </w:t>
      </w:r>
      <w:r w:rsidR="00163DAB">
        <w:rPr>
          <w:rFonts w:ascii="Times New Roman" w:hAnsi="Times New Roman" w:cs="Times New Roman"/>
          <w:lang w:val="en-US"/>
        </w:rPr>
        <w:t>Marcel</w:t>
      </w:r>
      <w:r w:rsidRPr="000B336A">
        <w:rPr>
          <w:rFonts w:ascii="Times New Roman" w:hAnsi="Times New Roman" w:cs="Times New Roman"/>
        </w:rPr>
        <w:t xml:space="preserve"> yang membutuhkan penanganan khusus, menyatakan bahwa aktivitas pembelajaran dan gerakan fisik harus dilakukan dilakukan selama wabah COVID-19 memiliki efek positif pada bidang perkembangan anak dengan </w:t>
      </w:r>
      <w:r w:rsidR="00163DAB">
        <w:rPr>
          <w:rFonts w:ascii="Times New Roman" w:hAnsi="Times New Roman" w:cs="Times New Roman"/>
          <w:lang w:val="en-US"/>
        </w:rPr>
        <w:t>autism.</w:t>
      </w:r>
      <w:r w:rsidRPr="000B336A">
        <w:rPr>
          <w:rFonts w:ascii="Times New Roman" w:hAnsi="Times New Roman" w:cs="Times New Roman"/>
        </w:rPr>
        <w:t xml:space="preserve"> Orang tua juga menyebutkan pentingnya aktivitas fisik, terutama dalam mengontrol berat badan dan mengurangi risiko obesitas. Menimbang bahwa sedentari gaya hidup telah meningkat dalam proses karantina, itu tidak mengherankan jika orang tua mengutarakan pendapat ini. Dalam penelitian ini, penting untuk diperlukan peran dari guru pendamping sebagai wawasan orang tua menyatakan bahwa melakukan aktivitas belajar ataupun berkomunikasi dengan anak ganguan berbicara yang dilakukan dengan memahami bahasa isyarat anak yang dilakukan dalam proses karantina dapat berkontribusi untuk perkembangan sosial dan psikologis mereka. Tindakan isolasi sosial telah dilakukan diambil sesuai dengan proses karantina karena wabah COVID-19. </w:t>
      </w:r>
    </w:p>
    <w:p w:rsidR="00792F61" w:rsidRDefault="00792F61">
      <w:pPr>
        <w:spacing w:after="0"/>
        <w:jc w:val="both"/>
        <w:rPr>
          <w:rFonts w:ascii="Times New Roman" w:hAnsi="Times New Roman" w:cs="Times New Roman"/>
          <w:b/>
          <w:color w:val="000000" w:themeColor="text1"/>
          <w:lang w:val="en-US"/>
        </w:rPr>
      </w:pPr>
    </w:p>
    <w:p w:rsidR="00792F61" w:rsidRDefault="00E1622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792F61" w:rsidRPr="00163DAB" w:rsidRDefault="005A5FA1" w:rsidP="00E1622F">
      <w:pPr>
        <w:spacing w:after="0" w:line="240" w:lineRule="auto"/>
        <w:ind w:firstLine="567"/>
        <w:jc w:val="both"/>
        <w:rPr>
          <w:rFonts w:ascii="Times New Roman" w:hAnsi="Times New Roman" w:cs="Times New Roman"/>
          <w:b/>
          <w:color w:val="000000" w:themeColor="text1"/>
          <w:lang w:val="en-US"/>
        </w:rPr>
      </w:pPr>
      <w:r w:rsidRPr="00163DAB">
        <w:rPr>
          <w:rFonts w:ascii="Times New Roman" w:hAnsi="Times New Roman" w:cs="Times New Roman"/>
        </w:rPr>
        <w:t xml:space="preserve">Ucapan terimakasih diberikan kepada Orangtua dari </w:t>
      </w:r>
      <w:r w:rsidR="00163DAB">
        <w:rPr>
          <w:rFonts w:ascii="Times New Roman" w:hAnsi="Times New Roman" w:cs="Times New Roman"/>
          <w:lang w:val="en-US"/>
        </w:rPr>
        <w:t>Marcel</w:t>
      </w:r>
      <w:r w:rsidRPr="00163DAB">
        <w:rPr>
          <w:rFonts w:ascii="Times New Roman" w:hAnsi="Times New Roman" w:cs="Times New Roman"/>
        </w:rPr>
        <w:t xml:space="preserve"> yaitu </w:t>
      </w:r>
      <w:r w:rsidR="00163DAB">
        <w:rPr>
          <w:rFonts w:ascii="Times New Roman" w:hAnsi="Times New Roman" w:cs="Times New Roman"/>
          <w:lang w:val="en-US"/>
        </w:rPr>
        <w:t>Ibu Isma</w:t>
      </w:r>
      <w:r w:rsidRPr="00163DAB">
        <w:rPr>
          <w:rFonts w:ascii="Times New Roman" w:hAnsi="Times New Roman" w:cs="Times New Roman"/>
        </w:rPr>
        <w:t xml:space="preserve"> yang telah memberikan informasi selangkapnya dalam penelitian yang telah dilakukan. Terimakasih kepada guru </w:t>
      </w:r>
      <w:r w:rsidR="00163DAB">
        <w:rPr>
          <w:rFonts w:ascii="Times New Roman" w:hAnsi="Times New Roman" w:cs="Times New Roman"/>
          <w:lang w:val="en-US"/>
        </w:rPr>
        <w:t>dari Marcel yaitu Miss Anita</w:t>
      </w:r>
      <w:r w:rsidRPr="00163DAB">
        <w:rPr>
          <w:rFonts w:ascii="Times New Roman" w:hAnsi="Times New Roman" w:cs="Times New Roman"/>
        </w:rPr>
        <w:t xml:space="preserve"> sebagai informan dalam penelitian ini. Terlebih khusus kepada ananda </w:t>
      </w:r>
      <w:r w:rsidR="00163DAB">
        <w:rPr>
          <w:rFonts w:ascii="Times New Roman" w:hAnsi="Times New Roman" w:cs="Times New Roman"/>
          <w:lang w:val="en-US"/>
        </w:rPr>
        <w:t>Marcel</w:t>
      </w:r>
      <w:r w:rsidRPr="00163DAB">
        <w:rPr>
          <w:rFonts w:ascii="Times New Roman" w:hAnsi="Times New Roman" w:cs="Times New Roman"/>
        </w:rPr>
        <w:t xml:space="preserve"> semoga senantiasa sehat selalu diberikan keberkahan hidup. Amin.</w:t>
      </w:r>
    </w:p>
    <w:p w:rsidR="00792F61" w:rsidRDefault="00792F61">
      <w:pPr>
        <w:spacing w:after="0"/>
        <w:jc w:val="both"/>
        <w:rPr>
          <w:rFonts w:ascii="Times New Roman" w:hAnsi="Times New Roman" w:cs="Times New Roman"/>
          <w:b/>
          <w:color w:val="000000" w:themeColor="text1"/>
          <w:lang w:val="en-US"/>
        </w:rPr>
      </w:pPr>
    </w:p>
    <w:p w:rsidR="00792F61" w:rsidRDefault="00E1622F">
      <w:pPr>
        <w:spacing w:after="0"/>
        <w:jc w:val="both"/>
        <w:rPr>
          <w:rFonts w:ascii="Times New Roman" w:hAnsi="Times New Roman" w:cs="Times New Roman"/>
          <w:b/>
          <w:lang w:val="en-US"/>
        </w:rPr>
      </w:pPr>
      <w:r>
        <w:rPr>
          <w:rFonts w:ascii="Times New Roman" w:hAnsi="Times New Roman" w:cs="Times New Roman"/>
          <w:b/>
          <w:lang w:val="en-US"/>
        </w:rPr>
        <w:t>DAFTAR PUSTAKA</w:t>
      </w:r>
    </w:p>
    <w:p w:rsidR="00C120B5" w:rsidRPr="00C120B5" w:rsidRDefault="00163DAB"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C120B5" w:rsidRPr="00C120B5">
        <w:rPr>
          <w:rFonts w:ascii="Times New Roman" w:hAnsi="Times New Roman" w:cs="Times New Roman"/>
          <w:noProof/>
          <w:szCs w:val="24"/>
        </w:rPr>
        <w:t xml:space="preserve">Bone, A. E., Finucane, A. M., Leniz, J., Higginson, I. J., &amp; Sleeman, K. E. (2020). Changing patterns of mortality during the COVID-19 pandemic: population-based modelling to understand palliative care implications. </w:t>
      </w:r>
      <w:r w:rsidR="00C120B5" w:rsidRPr="00C120B5">
        <w:rPr>
          <w:rFonts w:ascii="Times New Roman" w:hAnsi="Times New Roman" w:cs="Times New Roman"/>
          <w:i/>
          <w:iCs/>
          <w:noProof/>
          <w:szCs w:val="24"/>
        </w:rPr>
        <w:t>MedRxiv</w:t>
      </w:r>
      <w:r w:rsidR="00C120B5" w:rsidRPr="00C120B5">
        <w:rPr>
          <w:rFonts w:ascii="Times New Roman" w:hAnsi="Times New Roman" w:cs="Times New Roman"/>
          <w:noProof/>
          <w:szCs w:val="24"/>
        </w:rPr>
        <w:t>, 2020.06.07.20124693. https://doi.org/10.1101/2020.06.07.20124693</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Chorpita, B. F. (2018). </w:t>
      </w:r>
      <w:r w:rsidRPr="00C120B5">
        <w:rPr>
          <w:rFonts w:ascii="Times New Roman" w:hAnsi="Times New Roman" w:cs="Times New Roman"/>
          <w:i/>
          <w:iCs/>
          <w:noProof/>
          <w:szCs w:val="24"/>
        </w:rPr>
        <w:t>Autism Spectrum</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Child and Adolescent Psychotherapy</w:t>
      </w:r>
      <w:r w:rsidRPr="00C120B5">
        <w:rPr>
          <w:rFonts w:ascii="Times New Roman" w:hAnsi="Times New Roman" w:cs="Times New Roman"/>
          <w:noProof/>
          <w:szCs w:val="24"/>
        </w:rPr>
        <w:t>. https://doi.org/10.1017/9781316717615.005</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Conn, C., Lewis, M., &amp; Matthews, S. (2020). An analysis of educational dialogue as support for learning for young pupils with autism in mainstream schools. </w:t>
      </w:r>
      <w:r w:rsidRPr="00C120B5">
        <w:rPr>
          <w:rFonts w:ascii="Times New Roman" w:hAnsi="Times New Roman" w:cs="Times New Roman"/>
          <w:i/>
          <w:iCs/>
          <w:noProof/>
          <w:szCs w:val="24"/>
        </w:rPr>
        <w:t>International Journal of Inclusive Education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24</w:t>
      </w:r>
      <w:r w:rsidRPr="00C120B5">
        <w:rPr>
          <w:rFonts w:ascii="Times New Roman" w:hAnsi="Times New Roman" w:cs="Times New Roman"/>
          <w:noProof/>
          <w:szCs w:val="24"/>
        </w:rPr>
        <w:t>(3), 251–265. https://doi.org/10.1080/13603116.2018.1458254</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Einfeld, S. L., Beaumont, R., Clark, T., Clarke, K. S., Costley, D., Gray, K. M., … Howlin, P. (2018). School-based social skills training for young people with autism spectrum disorders. </w:t>
      </w:r>
      <w:r w:rsidRPr="00C120B5">
        <w:rPr>
          <w:rFonts w:ascii="Times New Roman" w:hAnsi="Times New Roman" w:cs="Times New Roman"/>
          <w:i/>
          <w:iCs/>
          <w:noProof/>
          <w:szCs w:val="24"/>
        </w:rPr>
        <w:t>Journal of Intellectual and Developmental Disability</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43</w:t>
      </w:r>
      <w:r w:rsidRPr="00C120B5">
        <w:rPr>
          <w:rFonts w:ascii="Times New Roman" w:hAnsi="Times New Roman" w:cs="Times New Roman"/>
          <w:noProof/>
          <w:szCs w:val="24"/>
        </w:rPr>
        <w:t>(1), 29–39. https://doi.org/10.3109/13668250.2017.1326587</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Esentürk, O. K. (2020). Parents’ perceptions on physical activity for their children with autism spectrum disorders during the novel Coronavirus outbreak. </w:t>
      </w:r>
      <w:r w:rsidRPr="00C120B5">
        <w:rPr>
          <w:rFonts w:ascii="Times New Roman" w:hAnsi="Times New Roman" w:cs="Times New Roman"/>
          <w:i/>
          <w:iCs/>
          <w:noProof/>
          <w:szCs w:val="24"/>
        </w:rPr>
        <w:t>International Journal of Developmental Disabilities</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0</w:t>
      </w:r>
      <w:r w:rsidRPr="00C120B5">
        <w:rPr>
          <w:rFonts w:ascii="Times New Roman" w:hAnsi="Times New Roman" w:cs="Times New Roman"/>
          <w:noProof/>
          <w:szCs w:val="24"/>
        </w:rPr>
        <w:t>(0), 1–12. https://doi.org/10.1080/20473869.2020.1769333</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Garland, T. (2016). Hands-On Activities for Children with Autism &amp; Sensory Disorders. Retrieved from http://b-ok.org/book/2799950/f5ccd5</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Haney, J. L., &amp; Cullen, J. A. (2017). Learning About the Lived Experiences of Women with Autism from an Online Community. </w:t>
      </w:r>
      <w:r w:rsidRPr="00C120B5">
        <w:rPr>
          <w:rFonts w:ascii="Times New Roman" w:hAnsi="Times New Roman" w:cs="Times New Roman"/>
          <w:i/>
          <w:iCs/>
          <w:noProof/>
          <w:szCs w:val="24"/>
        </w:rPr>
        <w:t>Journal of Social Work in Disability and Rehabilitation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16</w:t>
      </w:r>
      <w:r w:rsidRPr="00C120B5">
        <w:rPr>
          <w:rFonts w:ascii="Times New Roman" w:hAnsi="Times New Roman" w:cs="Times New Roman"/>
          <w:noProof/>
          <w:szCs w:val="24"/>
        </w:rPr>
        <w:t>(1), 54–73. https://doi.org/10.1080/1536710X.2017.1260518</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Hasibuan, I. T., &amp; Marlina, M. (2020). Ekspresi Emosi Anak Autis Dalam Berinteraksi Sosial Di Sekolah. </w:t>
      </w:r>
      <w:r w:rsidRPr="00C120B5">
        <w:rPr>
          <w:rFonts w:ascii="Times New Roman" w:hAnsi="Times New Roman" w:cs="Times New Roman"/>
          <w:i/>
          <w:iCs/>
          <w:noProof/>
          <w:szCs w:val="24"/>
        </w:rPr>
        <w:t>Jurnal Basicedu</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4</w:t>
      </w:r>
      <w:r w:rsidRPr="00C120B5">
        <w:rPr>
          <w:rFonts w:ascii="Times New Roman" w:hAnsi="Times New Roman" w:cs="Times New Roman"/>
          <w:noProof/>
          <w:szCs w:val="24"/>
        </w:rPr>
        <w:t>(1), 175–182. https://doi.org/10.31004/basicedu.v4i1.300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Hilna Putria, Luthfi Hamdani Maula, D. A. U. (2020). Hilna Putria, Luthfi Hamdani Maula, Din Azwar </w:t>
      </w:r>
      <w:r w:rsidRPr="00C120B5">
        <w:rPr>
          <w:rFonts w:ascii="Times New Roman" w:hAnsi="Times New Roman" w:cs="Times New Roman"/>
          <w:noProof/>
          <w:szCs w:val="24"/>
        </w:rPr>
        <w:lastRenderedPageBreak/>
        <w:t xml:space="preserve">Uswatun, </w:t>
      </w:r>
      <w:r w:rsidRPr="00C120B5">
        <w:rPr>
          <w:rFonts w:ascii="Times New Roman" w:hAnsi="Times New Roman" w:cs="Times New Roman"/>
          <w:i/>
          <w:iCs/>
          <w:noProof/>
          <w:szCs w:val="24"/>
        </w:rPr>
        <w:t>4</w:t>
      </w:r>
      <w:r w:rsidRPr="00C120B5">
        <w:rPr>
          <w:rFonts w:ascii="Times New Roman" w:hAnsi="Times New Roman" w:cs="Times New Roman"/>
          <w:noProof/>
          <w:szCs w:val="24"/>
        </w:rPr>
        <w:t>(4), 861–872. https://doi.org/10.31004/basicedu.v4i4.460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Iskandar. (2015). </w:t>
      </w:r>
      <w:r w:rsidRPr="00C120B5">
        <w:rPr>
          <w:rFonts w:ascii="Times New Roman" w:hAnsi="Times New Roman" w:cs="Times New Roman"/>
          <w:i/>
          <w:iCs/>
          <w:noProof/>
          <w:szCs w:val="24"/>
        </w:rPr>
        <w:t>Metodologi Penelitian Pendidikan dan Sosial</w:t>
      </w:r>
      <w:r w:rsidRPr="00C120B5">
        <w:rPr>
          <w:rFonts w:ascii="Times New Roman" w:hAnsi="Times New Roman" w:cs="Times New Roman"/>
          <w:noProof/>
          <w:szCs w:val="24"/>
        </w:rPr>
        <w:t>. Jakarta: Rosda Cipta.</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Lee, O., &amp; Campbell, T. (2020). What Science and STEM Teachers Can Learn from COVID-19: Harnessing Data Science and Computer Science through the Convergence of Multiple STEM Subjects. </w:t>
      </w:r>
      <w:r w:rsidRPr="00C120B5">
        <w:rPr>
          <w:rFonts w:ascii="Times New Roman" w:hAnsi="Times New Roman" w:cs="Times New Roman"/>
          <w:i/>
          <w:iCs/>
          <w:noProof/>
          <w:szCs w:val="24"/>
        </w:rPr>
        <w:t>Journal of Science Teacher Education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00</w:t>
      </w:r>
      <w:r w:rsidRPr="00C120B5">
        <w:rPr>
          <w:rFonts w:ascii="Times New Roman" w:hAnsi="Times New Roman" w:cs="Times New Roman"/>
          <w:noProof/>
          <w:szCs w:val="24"/>
        </w:rPr>
        <w:t>(00), 1–13. https://doi.org/10.1080/1046560X.2020.1814980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MacHado Junior, S. B., Celestino, M. I. O., Serra, J. P. C., Caron, J., &amp; Pondé, M. P. (2016). Risk and protective factors for symptoms of anxiety and depression in parents of children with autism spectrum disorder. </w:t>
      </w:r>
      <w:r w:rsidRPr="00C120B5">
        <w:rPr>
          <w:rFonts w:ascii="Times New Roman" w:hAnsi="Times New Roman" w:cs="Times New Roman"/>
          <w:i/>
          <w:iCs/>
          <w:noProof/>
          <w:szCs w:val="24"/>
        </w:rPr>
        <w:t>Developmental Neurorehabilitation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19</w:t>
      </w:r>
      <w:r w:rsidRPr="00C120B5">
        <w:rPr>
          <w:rFonts w:ascii="Times New Roman" w:hAnsi="Times New Roman" w:cs="Times New Roman"/>
          <w:noProof/>
          <w:szCs w:val="24"/>
        </w:rPr>
        <w:t>(3), 146–153. https://doi.org/10.3109/17518423.2014.925519</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Maharani, N., &amp; Kartini, K. S. (2019). Penggunaan google classroom sebagai pengembangan kelas virtual dalam keterampilan pemecahan masalah topik kinematika pada mahasiswa jurusan sistem komputer. </w:t>
      </w:r>
      <w:r w:rsidRPr="00C120B5">
        <w:rPr>
          <w:rFonts w:ascii="Times New Roman" w:hAnsi="Times New Roman" w:cs="Times New Roman"/>
          <w:i/>
          <w:iCs/>
          <w:noProof/>
          <w:szCs w:val="24"/>
        </w:rPr>
        <w:t>PENDIPA Journal of Science Education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3</w:t>
      </w:r>
      <w:r w:rsidRPr="00C120B5">
        <w:rPr>
          <w:rFonts w:ascii="Times New Roman" w:hAnsi="Times New Roman" w:cs="Times New Roman"/>
          <w:noProof/>
          <w:szCs w:val="24"/>
        </w:rPr>
        <w:t>(3), 167–173. https://doi.org/10.33369/pendipa.3.3.167-173</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Mayes, S. D., Frye, S. S., Breaux, R. P., &amp; Calhoun, S. L. (2018). Diagnostic, Demographic, and Neurocognitive Correlates of Dysgraphia in Students with ADHD, Autism, Learning Disabilities, and Neurotypical Development. </w:t>
      </w:r>
      <w:r w:rsidRPr="00C120B5">
        <w:rPr>
          <w:rFonts w:ascii="Times New Roman" w:hAnsi="Times New Roman" w:cs="Times New Roman"/>
          <w:i/>
          <w:iCs/>
          <w:noProof/>
          <w:szCs w:val="24"/>
        </w:rPr>
        <w:t>Journal of Developmental and Physical Disabilities</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30</w:t>
      </w:r>
      <w:r w:rsidRPr="00C120B5">
        <w:rPr>
          <w:rFonts w:ascii="Times New Roman" w:hAnsi="Times New Roman" w:cs="Times New Roman"/>
          <w:noProof/>
          <w:szCs w:val="24"/>
        </w:rPr>
        <w:t>(4), 489–507. https://doi.org/10.1007/s10882-018-9598-9</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Mirzon Daheri, Juliana, Deriwanto, A. D. A. (2020). Jurnal basicedu. </w:t>
      </w:r>
      <w:r w:rsidRPr="00C120B5">
        <w:rPr>
          <w:rFonts w:ascii="Times New Roman" w:hAnsi="Times New Roman" w:cs="Times New Roman"/>
          <w:i/>
          <w:iCs/>
          <w:noProof/>
          <w:szCs w:val="24"/>
        </w:rPr>
        <w:t>Jurnal Basicedu</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3</w:t>
      </w:r>
      <w:r w:rsidRPr="00C120B5">
        <w:rPr>
          <w:rFonts w:ascii="Times New Roman" w:hAnsi="Times New Roman" w:cs="Times New Roman"/>
          <w:noProof/>
          <w:szCs w:val="24"/>
        </w:rPr>
        <w:t>(2), 524–532. https://doi.org/10.31004/basicedu.v4i4.445</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Riva, D., Annunziata, S., Contarino, V., Erbetta, A., Aquino, D., &amp; Bulgheroni, S. (2013). Gray matter reduction in the vermis and CRUS-II is associated with social and interaction deficits in low-functioning children with autistic spectrum disorders: A VBM-DARTEL study. </w:t>
      </w:r>
      <w:r w:rsidRPr="00C120B5">
        <w:rPr>
          <w:rFonts w:ascii="Times New Roman" w:hAnsi="Times New Roman" w:cs="Times New Roman"/>
          <w:i/>
          <w:iCs/>
          <w:noProof/>
          <w:szCs w:val="24"/>
        </w:rPr>
        <w:t>Cerebellum</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12</w:t>
      </w:r>
      <w:r w:rsidRPr="00C120B5">
        <w:rPr>
          <w:rFonts w:ascii="Times New Roman" w:hAnsi="Times New Roman" w:cs="Times New Roman"/>
          <w:noProof/>
          <w:szCs w:val="24"/>
        </w:rPr>
        <w:t>(5), 676–685. https://doi.org/10.1007/s12311-013-0469-8</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Ruble, L. A., &amp; Stone, W. L. (2017). Autism Spectrum Disorders. </w:t>
      </w:r>
      <w:r w:rsidRPr="00C120B5">
        <w:rPr>
          <w:rFonts w:ascii="Times New Roman" w:hAnsi="Times New Roman" w:cs="Times New Roman"/>
          <w:i/>
          <w:iCs/>
          <w:noProof/>
          <w:szCs w:val="24"/>
        </w:rPr>
        <w:t>Pediatrics</w:t>
      </w:r>
      <w:r w:rsidRPr="00C120B5">
        <w:rPr>
          <w:rFonts w:ascii="Times New Roman" w:hAnsi="Times New Roman" w:cs="Times New Roman"/>
          <w:noProof/>
          <w:szCs w:val="24"/>
        </w:rPr>
        <w:t>, 1565–1570. https://doi.org/10.1016/B978-0-323-01199-0.50248-6</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Sugiyono. (2014). </w:t>
      </w:r>
      <w:r w:rsidRPr="00C120B5">
        <w:rPr>
          <w:rFonts w:ascii="Times New Roman" w:hAnsi="Times New Roman" w:cs="Times New Roman"/>
          <w:i/>
          <w:iCs/>
          <w:noProof/>
          <w:szCs w:val="24"/>
        </w:rPr>
        <w:t>Metode Penelitian Pendidikan Pendekatan Kuantitatif, Kualitatif, dan R&amp;D.</w:t>
      </w:r>
      <w:r w:rsidRPr="00C120B5">
        <w:rPr>
          <w:rFonts w:ascii="Times New Roman" w:hAnsi="Times New Roman" w:cs="Times New Roman"/>
          <w:noProof/>
          <w:szCs w:val="24"/>
        </w:rPr>
        <w:t xml:space="preserve"> Bandung: Alfabeta.</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Tay, H. Y., Kee, K. N. N., &amp; Hui, S. K. F. (2019). Effective questioning and feedback for learners with autism in an inclusive classroom. </w:t>
      </w:r>
      <w:r w:rsidRPr="00C120B5">
        <w:rPr>
          <w:rFonts w:ascii="Times New Roman" w:hAnsi="Times New Roman" w:cs="Times New Roman"/>
          <w:i/>
          <w:iCs/>
          <w:noProof/>
          <w:szCs w:val="24"/>
        </w:rPr>
        <w:t>Cogent Education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6</w:t>
      </w:r>
      <w:r w:rsidRPr="00C120B5">
        <w:rPr>
          <w:rFonts w:ascii="Times New Roman" w:hAnsi="Times New Roman" w:cs="Times New Roman"/>
          <w:noProof/>
          <w:szCs w:val="24"/>
        </w:rPr>
        <w:t>(1), 1–19. https://doi.org/10.1080/2331186X.2019.1634920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Trembath, D., &amp; Vivanti, G. (2014). Problematic but predictive: Individual differences in children with autism spectrum disorders. </w:t>
      </w:r>
      <w:r w:rsidRPr="00C120B5">
        <w:rPr>
          <w:rFonts w:ascii="Times New Roman" w:hAnsi="Times New Roman" w:cs="Times New Roman"/>
          <w:i/>
          <w:iCs/>
          <w:noProof/>
          <w:szCs w:val="24"/>
        </w:rPr>
        <w:t>International Journal of Speech-Language Pathology</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16</w:t>
      </w:r>
      <w:r w:rsidRPr="00C120B5">
        <w:rPr>
          <w:rFonts w:ascii="Times New Roman" w:hAnsi="Times New Roman" w:cs="Times New Roman"/>
          <w:noProof/>
          <w:szCs w:val="24"/>
        </w:rPr>
        <w:t>(1), 57–60. https://doi.org/10.3109/17549507.2013.859300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szCs w:val="24"/>
        </w:rPr>
      </w:pPr>
      <w:r w:rsidRPr="00C120B5">
        <w:rPr>
          <w:rFonts w:ascii="Times New Roman" w:hAnsi="Times New Roman" w:cs="Times New Roman"/>
          <w:noProof/>
          <w:szCs w:val="24"/>
        </w:rPr>
        <w:t xml:space="preserve">Webster, A., &amp; Roberts, J. (2020). Implementing the school-wide autism competency model to improve outcomes for students on the autism spectrum: a multiple case study of three schools. </w:t>
      </w:r>
      <w:r w:rsidRPr="00C120B5">
        <w:rPr>
          <w:rFonts w:ascii="Times New Roman" w:hAnsi="Times New Roman" w:cs="Times New Roman"/>
          <w:i/>
          <w:iCs/>
          <w:noProof/>
          <w:szCs w:val="24"/>
        </w:rPr>
        <w:t>International Journal of Inclusive Education</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0</w:t>
      </w:r>
      <w:r w:rsidRPr="00C120B5">
        <w:rPr>
          <w:rFonts w:ascii="Times New Roman" w:hAnsi="Times New Roman" w:cs="Times New Roman"/>
          <w:noProof/>
          <w:szCs w:val="24"/>
        </w:rPr>
        <w:t>(0), 1–19. https://doi.org/10.1080/13603116.2020.1735540</w:t>
      </w:r>
    </w:p>
    <w:p w:rsidR="00C120B5" w:rsidRPr="00C120B5" w:rsidRDefault="00C120B5" w:rsidP="00C120B5">
      <w:pPr>
        <w:widowControl w:val="0"/>
        <w:autoSpaceDE w:val="0"/>
        <w:autoSpaceDN w:val="0"/>
        <w:adjustRightInd w:val="0"/>
        <w:spacing w:after="0" w:line="240" w:lineRule="auto"/>
        <w:ind w:left="480" w:hanging="480"/>
        <w:rPr>
          <w:rFonts w:ascii="Times New Roman" w:hAnsi="Times New Roman" w:cs="Times New Roman"/>
          <w:noProof/>
        </w:rPr>
      </w:pPr>
      <w:r w:rsidRPr="00C120B5">
        <w:rPr>
          <w:rFonts w:ascii="Times New Roman" w:hAnsi="Times New Roman" w:cs="Times New Roman"/>
          <w:noProof/>
          <w:szCs w:val="24"/>
        </w:rPr>
        <w:t xml:space="preserve">Zaidman-Zait, A., Mirenda, P., Szatmari, P., Duku, E., Smith, I. M., Zwaigenbaum, L., … Elsabbagh, M. (2020). Profiles and Predictors of Academic and Social School Functioning among Children with Autism Spectrum Disorder. </w:t>
      </w:r>
      <w:r w:rsidRPr="00C120B5">
        <w:rPr>
          <w:rFonts w:ascii="Times New Roman" w:hAnsi="Times New Roman" w:cs="Times New Roman"/>
          <w:i/>
          <w:iCs/>
          <w:noProof/>
          <w:szCs w:val="24"/>
        </w:rPr>
        <w:t>Journal of Clinical Child and Adolescent Psychology</w:t>
      </w:r>
      <w:r w:rsidRPr="00C120B5">
        <w:rPr>
          <w:rFonts w:ascii="Times New Roman" w:hAnsi="Times New Roman" w:cs="Times New Roman"/>
          <w:noProof/>
          <w:szCs w:val="24"/>
        </w:rPr>
        <w:t xml:space="preserve">, </w:t>
      </w:r>
      <w:r w:rsidRPr="00C120B5">
        <w:rPr>
          <w:rFonts w:ascii="Times New Roman" w:hAnsi="Times New Roman" w:cs="Times New Roman"/>
          <w:i/>
          <w:iCs/>
          <w:noProof/>
          <w:szCs w:val="24"/>
        </w:rPr>
        <w:t>00</w:t>
      </w:r>
      <w:r w:rsidRPr="00C120B5">
        <w:rPr>
          <w:rFonts w:ascii="Times New Roman" w:hAnsi="Times New Roman" w:cs="Times New Roman"/>
          <w:noProof/>
          <w:szCs w:val="24"/>
        </w:rPr>
        <w:t>(00), 1–13. https://doi.org/10.1080/15374416.2020.1750021</w:t>
      </w:r>
    </w:p>
    <w:p w:rsidR="00792F61" w:rsidRDefault="00163DAB" w:rsidP="00C120B5">
      <w:pPr>
        <w:widowControl w:val="0"/>
        <w:autoSpaceDE w:val="0"/>
        <w:autoSpaceDN w:val="0"/>
        <w:adjustRightInd w:val="0"/>
        <w:spacing w:after="0" w:line="240" w:lineRule="auto"/>
        <w:ind w:left="480" w:hanging="480"/>
        <w:rPr>
          <w:rFonts w:ascii="Times New Roman" w:hAnsi="Times New Roman" w:cs="Times New Roman"/>
          <w:color w:val="000000"/>
        </w:rPr>
      </w:pPr>
      <w:r>
        <w:rPr>
          <w:rFonts w:ascii="Times New Roman" w:hAnsi="Times New Roman" w:cs="Times New Roman"/>
          <w:color w:val="000000"/>
        </w:rPr>
        <w:fldChar w:fldCharType="end"/>
      </w:r>
    </w:p>
    <w:p w:rsidR="00792F61" w:rsidRDefault="00792F61">
      <w:pPr>
        <w:spacing w:after="120"/>
        <w:ind w:firstLine="720"/>
        <w:jc w:val="both"/>
        <w:rPr>
          <w:rFonts w:ascii="Times New Roman" w:hAnsi="Times New Roman" w:cs="Times New Roman"/>
          <w:lang w:val="en-US"/>
        </w:rPr>
      </w:pPr>
      <w:bookmarkStart w:id="0" w:name="_GoBack"/>
      <w:bookmarkEnd w:id="0"/>
    </w:p>
    <w:sectPr w:rsidR="00792F61">
      <w:headerReference w:type="default" r:id="rId15"/>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91" w:rsidRDefault="001E6291">
      <w:pPr>
        <w:spacing w:line="240" w:lineRule="auto"/>
      </w:pPr>
      <w:r>
        <w:separator/>
      </w:r>
    </w:p>
  </w:endnote>
  <w:endnote w:type="continuationSeparator" w:id="0">
    <w:p w:rsidR="001E6291" w:rsidRDefault="001E6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91" w:rsidRDefault="001E6291">
      <w:pPr>
        <w:spacing w:after="0" w:line="240" w:lineRule="auto"/>
      </w:pPr>
      <w:r>
        <w:separator/>
      </w:r>
    </w:p>
  </w:footnote>
  <w:footnote w:type="continuationSeparator" w:id="0">
    <w:p w:rsidR="001E6291" w:rsidRDefault="001E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2F" w:rsidRDefault="00E1622F">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422E3" w:rsidRPr="00C422E3">
      <w:rPr>
        <w:rFonts w:ascii="Times New Roman" w:hAnsi="Times New Roman" w:cs="Times New Roman"/>
        <w:noProof/>
      </w:rPr>
      <w:t>11</w:t>
    </w:r>
    <w:r>
      <w:fldChar w:fldCharType="end"/>
    </w:r>
    <w:r>
      <w:rPr>
        <w:rFonts w:ascii="Times New Roman" w:hAnsi="Times New Roman" w:cs="Times New Roman"/>
        <w:lang w:val="en-US"/>
      </w:rPr>
      <w:t xml:space="preserve"> </w:t>
    </w:r>
    <w:r>
      <w:rPr>
        <w:lang w:val="en-US"/>
      </w:rPr>
      <w:t xml:space="preserve">   </w:t>
    </w:r>
    <w:r w:rsidR="00C120B5">
      <w:rPr>
        <w:rFonts w:ascii="Times New Roman" w:hAnsi="Times New Roman" w:cs="Times New Roman"/>
        <w:i/>
        <w:lang w:val="en-US"/>
      </w:rPr>
      <w:t>Persepsi Guru dan Orangtua Mengajar Anak Autism Saat Covid-19 di Sekolah Dasar –</w:t>
    </w:r>
    <w:r>
      <w:rPr>
        <w:rFonts w:ascii="Times New Roman" w:hAnsi="Times New Roman" w:cs="Times New Roman"/>
        <w:i/>
        <w:lang w:val="en-US"/>
      </w:rPr>
      <w:t xml:space="preserve"> </w:t>
    </w:r>
    <w:r w:rsidR="00C120B5">
      <w:rPr>
        <w:rFonts w:ascii="Times New Roman" w:hAnsi="Times New Roman" w:cs="Times New Roman"/>
        <w:i/>
        <w:lang w:val="en-US"/>
      </w:rPr>
      <w:t xml:space="preserve">Sulistyani Puteri Ramadhani, Asep Supena </w:t>
    </w:r>
  </w:p>
  <w:p w:rsidR="00E1622F" w:rsidRDefault="00E1622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E1622F" w:rsidRDefault="00E1622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B66E3A8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val="0"/>
        <w:iCs/>
        <w:caps w:val="0"/>
        <w:strike w:val="0"/>
        <w:dstrike w:val="0"/>
        <w:outline w:val="0"/>
        <w:shadow w:val="0"/>
        <w:emboss w:val="0"/>
        <w:imprint w:val="0"/>
        <w:vanish w:val="0"/>
        <w:color w:val="auto"/>
        <w:sz w:val="22"/>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68EC64FC"/>
    <w:multiLevelType w:val="hybridMultilevel"/>
    <w:tmpl w:val="D39EE622"/>
    <w:lvl w:ilvl="0" w:tplc="834EE02E">
      <w:start w:val="1"/>
      <w:numFmt w:val="decimal"/>
      <w:lvlText w:val="%1."/>
      <w:lvlJc w:val="left"/>
      <w:pPr>
        <w:ind w:left="1080" w:hanging="360"/>
      </w:pPr>
      <w:rPr>
        <w:rFonts w:hint="default"/>
        <w:i w:val="0"/>
      </w:rPr>
    </w:lvl>
    <w:lvl w:ilvl="1" w:tplc="47FACAAC">
      <w:start w:val="1"/>
      <w:numFmt w:val="lowerLetter"/>
      <w:lvlText w:val="%2)"/>
      <w:lvlJc w:val="left"/>
      <w:pPr>
        <w:ind w:left="1800" w:hanging="360"/>
      </w:pPr>
      <w:rPr>
        <w:rFonts w:hint="default"/>
        <w:b/>
        <w:bCs/>
      </w:rPr>
    </w:lvl>
    <w:lvl w:ilvl="2" w:tplc="F1086CD4">
      <w:start w:val="1"/>
      <w:numFmt w:val="lowerLetter"/>
      <w:lvlText w:val="%3."/>
      <w:lvlJc w:val="left"/>
      <w:pPr>
        <w:ind w:left="2700" w:hanging="360"/>
      </w:pPr>
      <w:rPr>
        <w:rFonts w:hint="default"/>
      </w:rPr>
    </w:lvl>
    <w:lvl w:ilvl="3" w:tplc="09E27420">
      <w:start w:val="1"/>
      <w:numFmt w:val="decimal"/>
      <w:lvlText w:val="%4."/>
      <w:lvlJc w:val="left"/>
      <w:pPr>
        <w:ind w:left="1778" w:hanging="360"/>
      </w:pPr>
      <w:rPr>
        <w:rFonts w:ascii="Calibri" w:eastAsia="Times New Roman" w:hAnsi="Calibri" w:cs="Calibri" w:hint="default"/>
        <w:spacing w:val="-23"/>
        <w:w w:val="99"/>
        <w:sz w:val="24"/>
        <w:szCs w:val="24"/>
        <w:lang w:val="id" w:eastAsia="id" w:bidi="id"/>
      </w:rPr>
    </w:lvl>
    <w:lvl w:ilvl="4" w:tplc="9C90AD76">
      <w:start w:val="1"/>
      <w:numFmt w:val="decimal"/>
      <w:lvlText w:val="%5)"/>
      <w:lvlJc w:val="left"/>
      <w:pPr>
        <w:ind w:left="3960" w:hanging="360"/>
      </w:pPr>
      <w:rPr>
        <w:rFonts w:hint="default"/>
      </w:rPr>
    </w:lvl>
    <w:lvl w:ilvl="5" w:tplc="32F06808">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82245"/>
    <w:rsid w:val="00095577"/>
    <w:rsid w:val="000B336A"/>
    <w:rsid w:val="000F0E1E"/>
    <w:rsid w:val="001028D0"/>
    <w:rsid w:val="00163DAB"/>
    <w:rsid w:val="001E6291"/>
    <w:rsid w:val="00280139"/>
    <w:rsid w:val="0039487D"/>
    <w:rsid w:val="003C1EB3"/>
    <w:rsid w:val="00414482"/>
    <w:rsid w:val="004633E2"/>
    <w:rsid w:val="00474544"/>
    <w:rsid w:val="00490DC6"/>
    <w:rsid w:val="00496319"/>
    <w:rsid w:val="00584E62"/>
    <w:rsid w:val="005A5FA1"/>
    <w:rsid w:val="006E1FC2"/>
    <w:rsid w:val="006F0BB7"/>
    <w:rsid w:val="007159F1"/>
    <w:rsid w:val="00792F61"/>
    <w:rsid w:val="007C4018"/>
    <w:rsid w:val="00814DE7"/>
    <w:rsid w:val="00880C5C"/>
    <w:rsid w:val="008A16A1"/>
    <w:rsid w:val="008C298E"/>
    <w:rsid w:val="009E47AF"/>
    <w:rsid w:val="00A521C5"/>
    <w:rsid w:val="00A847AF"/>
    <w:rsid w:val="00BB2849"/>
    <w:rsid w:val="00C120B5"/>
    <w:rsid w:val="00C25B41"/>
    <w:rsid w:val="00C422E3"/>
    <w:rsid w:val="00C94C78"/>
    <w:rsid w:val="00D85AE6"/>
    <w:rsid w:val="00E1622F"/>
    <w:rsid w:val="00E51F5E"/>
    <w:rsid w:val="00E56EDD"/>
    <w:rsid w:val="00FC26C0"/>
    <w:rsid w:val="00FE57C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E57C8"/>
    <w:rPr>
      <w:color w:val="0563C1" w:themeColor="hyperlink"/>
      <w:u w:val="single"/>
    </w:rPr>
  </w:style>
  <w:style w:type="paragraph" w:customStyle="1" w:styleId="ColorfulList-Accent11">
    <w:name w:val="Colorful List - Accent 11"/>
    <w:basedOn w:val="Normal"/>
    <w:link w:val="ColorfulList-Accent1Char"/>
    <w:uiPriority w:val="34"/>
    <w:qFormat/>
    <w:rsid w:val="00880C5C"/>
    <w:pPr>
      <w:spacing w:after="160" w:line="259" w:lineRule="auto"/>
      <w:ind w:left="720"/>
      <w:contextualSpacing/>
    </w:pPr>
    <w:rPr>
      <w:rFonts w:eastAsia="Calibri" w:cs="Times New Roman"/>
      <w:lang w:val="en-US"/>
    </w:rPr>
  </w:style>
  <w:style w:type="character" w:customStyle="1" w:styleId="ColorfulList-Accent1Char">
    <w:name w:val="Colorful List - Accent 1 Char"/>
    <w:link w:val="ColorfulList-Accent11"/>
    <w:uiPriority w:val="34"/>
    <w:rsid w:val="00880C5C"/>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08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45"/>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E57C8"/>
    <w:rPr>
      <w:color w:val="0563C1" w:themeColor="hyperlink"/>
      <w:u w:val="single"/>
    </w:rPr>
  </w:style>
  <w:style w:type="paragraph" w:customStyle="1" w:styleId="ColorfulList-Accent11">
    <w:name w:val="Colorful List - Accent 11"/>
    <w:basedOn w:val="Normal"/>
    <w:link w:val="ColorfulList-Accent1Char"/>
    <w:uiPriority w:val="34"/>
    <w:qFormat/>
    <w:rsid w:val="00880C5C"/>
    <w:pPr>
      <w:spacing w:after="160" w:line="259" w:lineRule="auto"/>
      <w:ind w:left="720"/>
      <w:contextualSpacing/>
    </w:pPr>
    <w:rPr>
      <w:rFonts w:eastAsia="Calibri" w:cs="Times New Roman"/>
      <w:lang w:val="en-US"/>
    </w:rPr>
  </w:style>
  <w:style w:type="character" w:customStyle="1" w:styleId="ColorfulList-Accent1Char">
    <w:name w:val="Colorful List - Accent 1 Char"/>
    <w:link w:val="ColorfulList-Accent11"/>
    <w:uiPriority w:val="34"/>
    <w:rsid w:val="00880C5C"/>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08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45"/>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4877">
      <w:bodyDiv w:val="1"/>
      <w:marLeft w:val="0"/>
      <w:marRight w:val="0"/>
      <w:marTop w:val="0"/>
      <w:marBottom w:val="0"/>
      <w:divBdr>
        <w:top w:val="none" w:sz="0" w:space="0" w:color="auto"/>
        <w:left w:val="none" w:sz="0" w:space="0" w:color="auto"/>
        <w:bottom w:val="none" w:sz="0" w:space="0" w:color="auto"/>
        <w:right w:val="none" w:sz="0" w:space="0" w:color="auto"/>
      </w:divBdr>
      <w:divsChild>
        <w:div w:id="1545406716">
          <w:marLeft w:val="0"/>
          <w:marRight w:val="0"/>
          <w:marTop w:val="0"/>
          <w:marBottom w:val="0"/>
          <w:divBdr>
            <w:top w:val="none" w:sz="0" w:space="0" w:color="auto"/>
            <w:left w:val="none" w:sz="0" w:space="0" w:color="auto"/>
            <w:bottom w:val="none" w:sz="0" w:space="0" w:color="auto"/>
            <w:right w:val="none" w:sz="0" w:space="0" w:color="auto"/>
          </w:divBdr>
        </w:div>
        <w:div w:id="1192914111">
          <w:marLeft w:val="0"/>
          <w:marRight w:val="0"/>
          <w:marTop w:val="0"/>
          <w:marBottom w:val="0"/>
          <w:divBdr>
            <w:top w:val="none" w:sz="0" w:space="0" w:color="auto"/>
            <w:left w:val="none" w:sz="0" w:space="0" w:color="auto"/>
            <w:bottom w:val="none" w:sz="0" w:space="0" w:color="auto"/>
            <w:right w:val="none" w:sz="0" w:space="0" w:color="auto"/>
          </w:divBdr>
        </w:div>
        <w:div w:id="1963532447">
          <w:marLeft w:val="0"/>
          <w:marRight w:val="0"/>
          <w:marTop w:val="0"/>
          <w:marBottom w:val="0"/>
          <w:divBdr>
            <w:top w:val="none" w:sz="0" w:space="0" w:color="auto"/>
            <w:left w:val="none" w:sz="0" w:space="0" w:color="auto"/>
            <w:bottom w:val="none" w:sz="0" w:space="0" w:color="auto"/>
            <w:right w:val="none" w:sz="0" w:space="0" w:color="auto"/>
          </w:divBdr>
        </w:div>
        <w:div w:id="2104644219">
          <w:marLeft w:val="0"/>
          <w:marRight w:val="0"/>
          <w:marTop w:val="0"/>
          <w:marBottom w:val="0"/>
          <w:divBdr>
            <w:top w:val="none" w:sz="0" w:space="0" w:color="auto"/>
            <w:left w:val="none" w:sz="0" w:space="0" w:color="auto"/>
            <w:bottom w:val="none" w:sz="0" w:space="0" w:color="auto"/>
            <w:right w:val="none" w:sz="0" w:space="0" w:color="auto"/>
          </w:divBdr>
        </w:div>
        <w:div w:id="1451700293">
          <w:marLeft w:val="0"/>
          <w:marRight w:val="0"/>
          <w:marTop w:val="0"/>
          <w:marBottom w:val="0"/>
          <w:divBdr>
            <w:top w:val="none" w:sz="0" w:space="0" w:color="auto"/>
            <w:left w:val="none" w:sz="0" w:space="0" w:color="auto"/>
            <w:bottom w:val="none" w:sz="0" w:space="0" w:color="auto"/>
            <w:right w:val="none" w:sz="0" w:space="0" w:color="auto"/>
          </w:divBdr>
        </w:div>
        <w:div w:id="1812477827">
          <w:marLeft w:val="0"/>
          <w:marRight w:val="0"/>
          <w:marTop w:val="0"/>
          <w:marBottom w:val="0"/>
          <w:divBdr>
            <w:top w:val="none" w:sz="0" w:space="0" w:color="auto"/>
            <w:left w:val="none" w:sz="0" w:space="0" w:color="auto"/>
            <w:bottom w:val="none" w:sz="0" w:space="0" w:color="auto"/>
            <w:right w:val="none" w:sz="0" w:space="0" w:color="auto"/>
          </w:divBdr>
        </w:div>
        <w:div w:id="764347370">
          <w:marLeft w:val="0"/>
          <w:marRight w:val="0"/>
          <w:marTop w:val="0"/>
          <w:marBottom w:val="0"/>
          <w:divBdr>
            <w:top w:val="none" w:sz="0" w:space="0" w:color="auto"/>
            <w:left w:val="none" w:sz="0" w:space="0" w:color="auto"/>
            <w:bottom w:val="none" w:sz="0" w:space="0" w:color="auto"/>
            <w:right w:val="none" w:sz="0" w:space="0" w:color="auto"/>
          </w:divBdr>
        </w:div>
        <w:div w:id="726684297">
          <w:marLeft w:val="0"/>
          <w:marRight w:val="0"/>
          <w:marTop w:val="0"/>
          <w:marBottom w:val="0"/>
          <w:divBdr>
            <w:top w:val="none" w:sz="0" w:space="0" w:color="auto"/>
            <w:left w:val="none" w:sz="0" w:space="0" w:color="auto"/>
            <w:bottom w:val="none" w:sz="0" w:space="0" w:color="auto"/>
            <w:right w:val="none" w:sz="0" w:space="0" w:color="auto"/>
          </w:divBdr>
        </w:div>
        <w:div w:id="1796481718">
          <w:marLeft w:val="0"/>
          <w:marRight w:val="0"/>
          <w:marTop w:val="0"/>
          <w:marBottom w:val="0"/>
          <w:divBdr>
            <w:top w:val="none" w:sz="0" w:space="0" w:color="auto"/>
            <w:left w:val="none" w:sz="0" w:space="0" w:color="auto"/>
            <w:bottom w:val="none" w:sz="0" w:space="0" w:color="auto"/>
            <w:right w:val="none" w:sz="0" w:space="0" w:color="auto"/>
          </w:divBdr>
        </w:div>
        <w:div w:id="699473755">
          <w:marLeft w:val="0"/>
          <w:marRight w:val="0"/>
          <w:marTop w:val="0"/>
          <w:marBottom w:val="0"/>
          <w:divBdr>
            <w:top w:val="none" w:sz="0" w:space="0" w:color="auto"/>
            <w:left w:val="none" w:sz="0" w:space="0" w:color="auto"/>
            <w:bottom w:val="none" w:sz="0" w:space="0" w:color="auto"/>
            <w:right w:val="none" w:sz="0" w:space="0" w:color="auto"/>
          </w:divBdr>
        </w:div>
        <w:div w:id="1741976204">
          <w:marLeft w:val="0"/>
          <w:marRight w:val="0"/>
          <w:marTop w:val="0"/>
          <w:marBottom w:val="0"/>
          <w:divBdr>
            <w:top w:val="none" w:sz="0" w:space="0" w:color="auto"/>
            <w:left w:val="none" w:sz="0" w:space="0" w:color="auto"/>
            <w:bottom w:val="none" w:sz="0" w:space="0" w:color="auto"/>
            <w:right w:val="none" w:sz="0" w:space="0" w:color="auto"/>
          </w:divBdr>
        </w:div>
        <w:div w:id="2131968694">
          <w:marLeft w:val="0"/>
          <w:marRight w:val="0"/>
          <w:marTop w:val="0"/>
          <w:marBottom w:val="0"/>
          <w:divBdr>
            <w:top w:val="none" w:sz="0" w:space="0" w:color="auto"/>
            <w:left w:val="none" w:sz="0" w:space="0" w:color="auto"/>
            <w:bottom w:val="none" w:sz="0" w:space="0" w:color="auto"/>
            <w:right w:val="none" w:sz="0" w:space="0" w:color="auto"/>
          </w:divBdr>
        </w:div>
        <w:div w:id="1695186508">
          <w:marLeft w:val="0"/>
          <w:marRight w:val="0"/>
          <w:marTop w:val="0"/>
          <w:marBottom w:val="0"/>
          <w:divBdr>
            <w:top w:val="none" w:sz="0" w:space="0" w:color="auto"/>
            <w:left w:val="none" w:sz="0" w:space="0" w:color="auto"/>
            <w:bottom w:val="none" w:sz="0" w:space="0" w:color="auto"/>
            <w:right w:val="none" w:sz="0" w:space="0" w:color="auto"/>
          </w:divBdr>
        </w:div>
        <w:div w:id="1149052969">
          <w:marLeft w:val="0"/>
          <w:marRight w:val="0"/>
          <w:marTop w:val="0"/>
          <w:marBottom w:val="0"/>
          <w:divBdr>
            <w:top w:val="none" w:sz="0" w:space="0" w:color="auto"/>
            <w:left w:val="none" w:sz="0" w:space="0" w:color="auto"/>
            <w:bottom w:val="none" w:sz="0" w:space="0" w:color="auto"/>
            <w:right w:val="none" w:sz="0" w:space="0" w:color="auto"/>
          </w:divBdr>
        </w:div>
        <w:div w:id="1349061928">
          <w:marLeft w:val="0"/>
          <w:marRight w:val="0"/>
          <w:marTop w:val="0"/>
          <w:marBottom w:val="0"/>
          <w:divBdr>
            <w:top w:val="none" w:sz="0" w:space="0" w:color="auto"/>
            <w:left w:val="none" w:sz="0" w:space="0" w:color="auto"/>
            <w:bottom w:val="none" w:sz="0" w:space="0" w:color="auto"/>
            <w:right w:val="none" w:sz="0" w:space="0" w:color="auto"/>
          </w:divBdr>
        </w:div>
        <w:div w:id="1255552186">
          <w:marLeft w:val="0"/>
          <w:marRight w:val="0"/>
          <w:marTop w:val="0"/>
          <w:marBottom w:val="0"/>
          <w:divBdr>
            <w:top w:val="none" w:sz="0" w:space="0" w:color="auto"/>
            <w:left w:val="none" w:sz="0" w:space="0" w:color="auto"/>
            <w:bottom w:val="none" w:sz="0" w:space="0" w:color="auto"/>
            <w:right w:val="none" w:sz="0" w:space="0" w:color="auto"/>
          </w:divBdr>
        </w:div>
        <w:div w:id="1220559018">
          <w:marLeft w:val="0"/>
          <w:marRight w:val="0"/>
          <w:marTop w:val="0"/>
          <w:marBottom w:val="0"/>
          <w:divBdr>
            <w:top w:val="none" w:sz="0" w:space="0" w:color="auto"/>
            <w:left w:val="none" w:sz="0" w:space="0" w:color="auto"/>
            <w:bottom w:val="none" w:sz="0" w:space="0" w:color="auto"/>
            <w:right w:val="none" w:sz="0" w:space="0" w:color="auto"/>
          </w:divBdr>
        </w:div>
        <w:div w:id="1147623192">
          <w:marLeft w:val="0"/>
          <w:marRight w:val="0"/>
          <w:marTop w:val="0"/>
          <w:marBottom w:val="0"/>
          <w:divBdr>
            <w:top w:val="none" w:sz="0" w:space="0" w:color="auto"/>
            <w:left w:val="none" w:sz="0" w:space="0" w:color="auto"/>
            <w:bottom w:val="none" w:sz="0" w:space="0" w:color="auto"/>
            <w:right w:val="none" w:sz="0" w:space="0" w:color="auto"/>
          </w:divBdr>
        </w:div>
        <w:div w:id="1360280193">
          <w:marLeft w:val="0"/>
          <w:marRight w:val="0"/>
          <w:marTop w:val="0"/>
          <w:marBottom w:val="0"/>
          <w:divBdr>
            <w:top w:val="none" w:sz="0" w:space="0" w:color="auto"/>
            <w:left w:val="none" w:sz="0" w:space="0" w:color="auto"/>
            <w:bottom w:val="none" w:sz="0" w:space="0" w:color="auto"/>
            <w:right w:val="none" w:sz="0" w:space="0" w:color="auto"/>
          </w:divBdr>
        </w:div>
      </w:divsChild>
    </w:div>
    <w:div w:id="341396064">
      <w:bodyDiv w:val="1"/>
      <w:marLeft w:val="0"/>
      <w:marRight w:val="0"/>
      <w:marTop w:val="0"/>
      <w:marBottom w:val="0"/>
      <w:divBdr>
        <w:top w:val="none" w:sz="0" w:space="0" w:color="auto"/>
        <w:left w:val="none" w:sz="0" w:space="0" w:color="auto"/>
        <w:bottom w:val="none" w:sz="0" w:space="0" w:color="auto"/>
        <w:right w:val="none" w:sz="0" w:space="0" w:color="auto"/>
      </w:divBdr>
      <w:divsChild>
        <w:div w:id="1909531912">
          <w:marLeft w:val="0"/>
          <w:marRight w:val="0"/>
          <w:marTop w:val="0"/>
          <w:marBottom w:val="0"/>
          <w:divBdr>
            <w:top w:val="none" w:sz="0" w:space="0" w:color="auto"/>
            <w:left w:val="none" w:sz="0" w:space="0" w:color="auto"/>
            <w:bottom w:val="none" w:sz="0" w:space="0" w:color="auto"/>
            <w:right w:val="none" w:sz="0" w:space="0" w:color="auto"/>
          </w:divBdr>
        </w:div>
        <w:div w:id="1139348756">
          <w:marLeft w:val="0"/>
          <w:marRight w:val="0"/>
          <w:marTop w:val="0"/>
          <w:marBottom w:val="0"/>
          <w:divBdr>
            <w:top w:val="none" w:sz="0" w:space="0" w:color="auto"/>
            <w:left w:val="none" w:sz="0" w:space="0" w:color="auto"/>
            <w:bottom w:val="none" w:sz="0" w:space="0" w:color="auto"/>
            <w:right w:val="none" w:sz="0" w:space="0" w:color="auto"/>
          </w:divBdr>
        </w:div>
        <w:div w:id="1004238426">
          <w:marLeft w:val="0"/>
          <w:marRight w:val="0"/>
          <w:marTop w:val="0"/>
          <w:marBottom w:val="0"/>
          <w:divBdr>
            <w:top w:val="none" w:sz="0" w:space="0" w:color="auto"/>
            <w:left w:val="none" w:sz="0" w:space="0" w:color="auto"/>
            <w:bottom w:val="none" w:sz="0" w:space="0" w:color="auto"/>
            <w:right w:val="none" w:sz="0" w:space="0" w:color="auto"/>
          </w:divBdr>
        </w:div>
        <w:div w:id="131946458">
          <w:marLeft w:val="0"/>
          <w:marRight w:val="0"/>
          <w:marTop w:val="0"/>
          <w:marBottom w:val="0"/>
          <w:divBdr>
            <w:top w:val="none" w:sz="0" w:space="0" w:color="auto"/>
            <w:left w:val="none" w:sz="0" w:space="0" w:color="auto"/>
            <w:bottom w:val="none" w:sz="0" w:space="0" w:color="auto"/>
            <w:right w:val="none" w:sz="0" w:space="0" w:color="auto"/>
          </w:divBdr>
        </w:div>
        <w:div w:id="1997563001">
          <w:marLeft w:val="0"/>
          <w:marRight w:val="0"/>
          <w:marTop w:val="0"/>
          <w:marBottom w:val="0"/>
          <w:divBdr>
            <w:top w:val="none" w:sz="0" w:space="0" w:color="auto"/>
            <w:left w:val="none" w:sz="0" w:space="0" w:color="auto"/>
            <w:bottom w:val="none" w:sz="0" w:space="0" w:color="auto"/>
            <w:right w:val="none" w:sz="0" w:space="0" w:color="auto"/>
          </w:divBdr>
        </w:div>
        <w:div w:id="431365493">
          <w:marLeft w:val="0"/>
          <w:marRight w:val="0"/>
          <w:marTop w:val="0"/>
          <w:marBottom w:val="0"/>
          <w:divBdr>
            <w:top w:val="none" w:sz="0" w:space="0" w:color="auto"/>
            <w:left w:val="none" w:sz="0" w:space="0" w:color="auto"/>
            <w:bottom w:val="none" w:sz="0" w:space="0" w:color="auto"/>
            <w:right w:val="none" w:sz="0" w:space="0" w:color="auto"/>
          </w:divBdr>
        </w:div>
        <w:div w:id="797453793">
          <w:marLeft w:val="0"/>
          <w:marRight w:val="0"/>
          <w:marTop w:val="0"/>
          <w:marBottom w:val="0"/>
          <w:divBdr>
            <w:top w:val="none" w:sz="0" w:space="0" w:color="auto"/>
            <w:left w:val="none" w:sz="0" w:space="0" w:color="auto"/>
            <w:bottom w:val="none" w:sz="0" w:space="0" w:color="auto"/>
            <w:right w:val="none" w:sz="0" w:space="0" w:color="auto"/>
          </w:divBdr>
        </w:div>
        <w:div w:id="435904496">
          <w:marLeft w:val="0"/>
          <w:marRight w:val="0"/>
          <w:marTop w:val="0"/>
          <w:marBottom w:val="0"/>
          <w:divBdr>
            <w:top w:val="none" w:sz="0" w:space="0" w:color="auto"/>
            <w:left w:val="none" w:sz="0" w:space="0" w:color="auto"/>
            <w:bottom w:val="none" w:sz="0" w:space="0" w:color="auto"/>
            <w:right w:val="none" w:sz="0" w:space="0" w:color="auto"/>
          </w:divBdr>
        </w:div>
        <w:div w:id="249509696">
          <w:marLeft w:val="0"/>
          <w:marRight w:val="0"/>
          <w:marTop w:val="0"/>
          <w:marBottom w:val="0"/>
          <w:divBdr>
            <w:top w:val="none" w:sz="0" w:space="0" w:color="auto"/>
            <w:left w:val="none" w:sz="0" w:space="0" w:color="auto"/>
            <w:bottom w:val="none" w:sz="0" w:space="0" w:color="auto"/>
            <w:right w:val="none" w:sz="0" w:space="0" w:color="auto"/>
          </w:divBdr>
        </w:div>
        <w:div w:id="606888626">
          <w:marLeft w:val="0"/>
          <w:marRight w:val="0"/>
          <w:marTop w:val="0"/>
          <w:marBottom w:val="0"/>
          <w:divBdr>
            <w:top w:val="none" w:sz="0" w:space="0" w:color="auto"/>
            <w:left w:val="none" w:sz="0" w:space="0" w:color="auto"/>
            <w:bottom w:val="none" w:sz="0" w:space="0" w:color="auto"/>
            <w:right w:val="none" w:sz="0" w:space="0" w:color="auto"/>
          </w:divBdr>
        </w:div>
        <w:div w:id="2134446376">
          <w:marLeft w:val="0"/>
          <w:marRight w:val="0"/>
          <w:marTop w:val="0"/>
          <w:marBottom w:val="0"/>
          <w:divBdr>
            <w:top w:val="none" w:sz="0" w:space="0" w:color="auto"/>
            <w:left w:val="none" w:sz="0" w:space="0" w:color="auto"/>
            <w:bottom w:val="none" w:sz="0" w:space="0" w:color="auto"/>
            <w:right w:val="none" w:sz="0" w:space="0" w:color="auto"/>
          </w:divBdr>
        </w:div>
        <w:div w:id="982732434">
          <w:marLeft w:val="0"/>
          <w:marRight w:val="0"/>
          <w:marTop w:val="0"/>
          <w:marBottom w:val="0"/>
          <w:divBdr>
            <w:top w:val="none" w:sz="0" w:space="0" w:color="auto"/>
            <w:left w:val="none" w:sz="0" w:space="0" w:color="auto"/>
            <w:bottom w:val="none" w:sz="0" w:space="0" w:color="auto"/>
            <w:right w:val="none" w:sz="0" w:space="0" w:color="auto"/>
          </w:divBdr>
        </w:div>
        <w:div w:id="1632973701">
          <w:marLeft w:val="0"/>
          <w:marRight w:val="0"/>
          <w:marTop w:val="0"/>
          <w:marBottom w:val="0"/>
          <w:divBdr>
            <w:top w:val="none" w:sz="0" w:space="0" w:color="auto"/>
            <w:left w:val="none" w:sz="0" w:space="0" w:color="auto"/>
            <w:bottom w:val="none" w:sz="0" w:space="0" w:color="auto"/>
            <w:right w:val="none" w:sz="0" w:space="0" w:color="auto"/>
          </w:divBdr>
        </w:div>
        <w:div w:id="2037802302">
          <w:marLeft w:val="0"/>
          <w:marRight w:val="0"/>
          <w:marTop w:val="0"/>
          <w:marBottom w:val="0"/>
          <w:divBdr>
            <w:top w:val="none" w:sz="0" w:space="0" w:color="auto"/>
            <w:left w:val="none" w:sz="0" w:space="0" w:color="auto"/>
            <w:bottom w:val="none" w:sz="0" w:space="0" w:color="auto"/>
            <w:right w:val="none" w:sz="0" w:space="0" w:color="auto"/>
          </w:divBdr>
        </w:div>
        <w:div w:id="298416343">
          <w:marLeft w:val="0"/>
          <w:marRight w:val="0"/>
          <w:marTop w:val="0"/>
          <w:marBottom w:val="0"/>
          <w:divBdr>
            <w:top w:val="none" w:sz="0" w:space="0" w:color="auto"/>
            <w:left w:val="none" w:sz="0" w:space="0" w:color="auto"/>
            <w:bottom w:val="none" w:sz="0" w:space="0" w:color="auto"/>
            <w:right w:val="none" w:sz="0" w:space="0" w:color="auto"/>
          </w:divBdr>
        </w:div>
        <w:div w:id="2044596002">
          <w:marLeft w:val="0"/>
          <w:marRight w:val="0"/>
          <w:marTop w:val="0"/>
          <w:marBottom w:val="0"/>
          <w:divBdr>
            <w:top w:val="none" w:sz="0" w:space="0" w:color="auto"/>
            <w:left w:val="none" w:sz="0" w:space="0" w:color="auto"/>
            <w:bottom w:val="none" w:sz="0" w:space="0" w:color="auto"/>
            <w:right w:val="none" w:sz="0" w:space="0" w:color="auto"/>
          </w:divBdr>
        </w:div>
        <w:div w:id="88163367">
          <w:marLeft w:val="0"/>
          <w:marRight w:val="0"/>
          <w:marTop w:val="0"/>
          <w:marBottom w:val="0"/>
          <w:divBdr>
            <w:top w:val="none" w:sz="0" w:space="0" w:color="auto"/>
            <w:left w:val="none" w:sz="0" w:space="0" w:color="auto"/>
            <w:bottom w:val="none" w:sz="0" w:space="0" w:color="auto"/>
            <w:right w:val="none" w:sz="0" w:space="0" w:color="auto"/>
          </w:divBdr>
        </w:div>
        <w:div w:id="958756509">
          <w:marLeft w:val="0"/>
          <w:marRight w:val="0"/>
          <w:marTop w:val="0"/>
          <w:marBottom w:val="0"/>
          <w:divBdr>
            <w:top w:val="none" w:sz="0" w:space="0" w:color="auto"/>
            <w:left w:val="none" w:sz="0" w:space="0" w:color="auto"/>
            <w:bottom w:val="none" w:sz="0" w:space="0" w:color="auto"/>
            <w:right w:val="none" w:sz="0" w:space="0" w:color="auto"/>
          </w:divBdr>
        </w:div>
        <w:div w:id="516382147">
          <w:marLeft w:val="0"/>
          <w:marRight w:val="0"/>
          <w:marTop w:val="0"/>
          <w:marBottom w:val="0"/>
          <w:divBdr>
            <w:top w:val="none" w:sz="0" w:space="0" w:color="auto"/>
            <w:left w:val="none" w:sz="0" w:space="0" w:color="auto"/>
            <w:bottom w:val="none" w:sz="0" w:space="0" w:color="auto"/>
            <w:right w:val="none" w:sz="0" w:space="0" w:color="auto"/>
          </w:divBdr>
        </w:div>
        <w:div w:id="323289604">
          <w:marLeft w:val="0"/>
          <w:marRight w:val="0"/>
          <w:marTop w:val="0"/>
          <w:marBottom w:val="0"/>
          <w:divBdr>
            <w:top w:val="none" w:sz="0" w:space="0" w:color="auto"/>
            <w:left w:val="none" w:sz="0" w:space="0" w:color="auto"/>
            <w:bottom w:val="none" w:sz="0" w:space="0" w:color="auto"/>
            <w:right w:val="none" w:sz="0" w:space="0" w:color="auto"/>
          </w:divBdr>
        </w:div>
        <w:div w:id="1708673642">
          <w:marLeft w:val="0"/>
          <w:marRight w:val="0"/>
          <w:marTop w:val="0"/>
          <w:marBottom w:val="0"/>
          <w:divBdr>
            <w:top w:val="none" w:sz="0" w:space="0" w:color="auto"/>
            <w:left w:val="none" w:sz="0" w:space="0" w:color="auto"/>
            <w:bottom w:val="none" w:sz="0" w:space="0" w:color="auto"/>
            <w:right w:val="none" w:sz="0" w:space="0" w:color="auto"/>
          </w:divBdr>
        </w:div>
        <w:div w:id="1818449951">
          <w:marLeft w:val="0"/>
          <w:marRight w:val="0"/>
          <w:marTop w:val="0"/>
          <w:marBottom w:val="0"/>
          <w:divBdr>
            <w:top w:val="none" w:sz="0" w:space="0" w:color="auto"/>
            <w:left w:val="none" w:sz="0" w:space="0" w:color="auto"/>
            <w:bottom w:val="none" w:sz="0" w:space="0" w:color="auto"/>
            <w:right w:val="none" w:sz="0" w:space="0" w:color="auto"/>
          </w:divBdr>
        </w:div>
        <w:div w:id="1269656980">
          <w:marLeft w:val="0"/>
          <w:marRight w:val="0"/>
          <w:marTop w:val="0"/>
          <w:marBottom w:val="0"/>
          <w:divBdr>
            <w:top w:val="none" w:sz="0" w:space="0" w:color="auto"/>
            <w:left w:val="none" w:sz="0" w:space="0" w:color="auto"/>
            <w:bottom w:val="none" w:sz="0" w:space="0" w:color="auto"/>
            <w:right w:val="none" w:sz="0" w:space="0" w:color="auto"/>
          </w:divBdr>
        </w:div>
        <w:div w:id="1553423942">
          <w:marLeft w:val="0"/>
          <w:marRight w:val="0"/>
          <w:marTop w:val="0"/>
          <w:marBottom w:val="0"/>
          <w:divBdr>
            <w:top w:val="none" w:sz="0" w:space="0" w:color="auto"/>
            <w:left w:val="none" w:sz="0" w:space="0" w:color="auto"/>
            <w:bottom w:val="none" w:sz="0" w:space="0" w:color="auto"/>
            <w:right w:val="none" w:sz="0" w:space="0" w:color="auto"/>
          </w:divBdr>
        </w:div>
        <w:div w:id="1079640815">
          <w:marLeft w:val="0"/>
          <w:marRight w:val="0"/>
          <w:marTop w:val="0"/>
          <w:marBottom w:val="0"/>
          <w:divBdr>
            <w:top w:val="none" w:sz="0" w:space="0" w:color="auto"/>
            <w:left w:val="none" w:sz="0" w:space="0" w:color="auto"/>
            <w:bottom w:val="none" w:sz="0" w:space="0" w:color="auto"/>
            <w:right w:val="none" w:sz="0" w:space="0" w:color="auto"/>
          </w:divBdr>
        </w:div>
      </w:divsChild>
    </w:div>
    <w:div w:id="521551885">
      <w:bodyDiv w:val="1"/>
      <w:marLeft w:val="0"/>
      <w:marRight w:val="0"/>
      <w:marTop w:val="0"/>
      <w:marBottom w:val="0"/>
      <w:divBdr>
        <w:top w:val="none" w:sz="0" w:space="0" w:color="auto"/>
        <w:left w:val="none" w:sz="0" w:space="0" w:color="auto"/>
        <w:bottom w:val="none" w:sz="0" w:space="0" w:color="auto"/>
        <w:right w:val="none" w:sz="0" w:space="0" w:color="auto"/>
      </w:divBdr>
      <w:divsChild>
        <w:div w:id="624779405">
          <w:marLeft w:val="0"/>
          <w:marRight w:val="0"/>
          <w:marTop w:val="0"/>
          <w:marBottom w:val="0"/>
          <w:divBdr>
            <w:top w:val="none" w:sz="0" w:space="0" w:color="auto"/>
            <w:left w:val="none" w:sz="0" w:space="0" w:color="auto"/>
            <w:bottom w:val="none" w:sz="0" w:space="0" w:color="auto"/>
            <w:right w:val="none" w:sz="0" w:space="0" w:color="auto"/>
          </w:divBdr>
        </w:div>
        <w:div w:id="913859659">
          <w:marLeft w:val="0"/>
          <w:marRight w:val="0"/>
          <w:marTop w:val="0"/>
          <w:marBottom w:val="0"/>
          <w:divBdr>
            <w:top w:val="none" w:sz="0" w:space="0" w:color="auto"/>
            <w:left w:val="none" w:sz="0" w:space="0" w:color="auto"/>
            <w:bottom w:val="none" w:sz="0" w:space="0" w:color="auto"/>
            <w:right w:val="none" w:sz="0" w:space="0" w:color="auto"/>
          </w:divBdr>
        </w:div>
        <w:div w:id="1109660817">
          <w:marLeft w:val="0"/>
          <w:marRight w:val="0"/>
          <w:marTop w:val="0"/>
          <w:marBottom w:val="0"/>
          <w:divBdr>
            <w:top w:val="none" w:sz="0" w:space="0" w:color="auto"/>
            <w:left w:val="none" w:sz="0" w:space="0" w:color="auto"/>
            <w:bottom w:val="none" w:sz="0" w:space="0" w:color="auto"/>
            <w:right w:val="none" w:sz="0" w:space="0" w:color="auto"/>
          </w:divBdr>
        </w:div>
        <w:div w:id="452597717">
          <w:marLeft w:val="0"/>
          <w:marRight w:val="0"/>
          <w:marTop w:val="0"/>
          <w:marBottom w:val="0"/>
          <w:divBdr>
            <w:top w:val="none" w:sz="0" w:space="0" w:color="auto"/>
            <w:left w:val="none" w:sz="0" w:space="0" w:color="auto"/>
            <w:bottom w:val="none" w:sz="0" w:space="0" w:color="auto"/>
            <w:right w:val="none" w:sz="0" w:space="0" w:color="auto"/>
          </w:divBdr>
        </w:div>
        <w:div w:id="1326545649">
          <w:marLeft w:val="0"/>
          <w:marRight w:val="0"/>
          <w:marTop w:val="0"/>
          <w:marBottom w:val="0"/>
          <w:divBdr>
            <w:top w:val="none" w:sz="0" w:space="0" w:color="auto"/>
            <w:left w:val="none" w:sz="0" w:space="0" w:color="auto"/>
            <w:bottom w:val="none" w:sz="0" w:space="0" w:color="auto"/>
            <w:right w:val="none" w:sz="0" w:space="0" w:color="auto"/>
          </w:divBdr>
        </w:div>
        <w:div w:id="769857475">
          <w:marLeft w:val="0"/>
          <w:marRight w:val="0"/>
          <w:marTop w:val="0"/>
          <w:marBottom w:val="0"/>
          <w:divBdr>
            <w:top w:val="none" w:sz="0" w:space="0" w:color="auto"/>
            <w:left w:val="none" w:sz="0" w:space="0" w:color="auto"/>
            <w:bottom w:val="none" w:sz="0" w:space="0" w:color="auto"/>
            <w:right w:val="none" w:sz="0" w:space="0" w:color="auto"/>
          </w:divBdr>
        </w:div>
        <w:div w:id="732855809">
          <w:marLeft w:val="0"/>
          <w:marRight w:val="0"/>
          <w:marTop w:val="0"/>
          <w:marBottom w:val="0"/>
          <w:divBdr>
            <w:top w:val="none" w:sz="0" w:space="0" w:color="auto"/>
            <w:left w:val="none" w:sz="0" w:space="0" w:color="auto"/>
            <w:bottom w:val="none" w:sz="0" w:space="0" w:color="auto"/>
            <w:right w:val="none" w:sz="0" w:space="0" w:color="auto"/>
          </w:divBdr>
        </w:div>
        <w:div w:id="486677946">
          <w:marLeft w:val="0"/>
          <w:marRight w:val="0"/>
          <w:marTop w:val="0"/>
          <w:marBottom w:val="0"/>
          <w:divBdr>
            <w:top w:val="none" w:sz="0" w:space="0" w:color="auto"/>
            <w:left w:val="none" w:sz="0" w:space="0" w:color="auto"/>
            <w:bottom w:val="none" w:sz="0" w:space="0" w:color="auto"/>
            <w:right w:val="none" w:sz="0" w:space="0" w:color="auto"/>
          </w:divBdr>
        </w:div>
        <w:div w:id="1830713805">
          <w:marLeft w:val="0"/>
          <w:marRight w:val="0"/>
          <w:marTop w:val="0"/>
          <w:marBottom w:val="0"/>
          <w:divBdr>
            <w:top w:val="none" w:sz="0" w:space="0" w:color="auto"/>
            <w:left w:val="none" w:sz="0" w:space="0" w:color="auto"/>
            <w:bottom w:val="none" w:sz="0" w:space="0" w:color="auto"/>
            <w:right w:val="none" w:sz="0" w:space="0" w:color="auto"/>
          </w:divBdr>
        </w:div>
        <w:div w:id="1705250218">
          <w:marLeft w:val="0"/>
          <w:marRight w:val="0"/>
          <w:marTop w:val="0"/>
          <w:marBottom w:val="0"/>
          <w:divBdr>
            <w:top w:val="none" w:sz="0" w:space="0" w:color="auto"/>
            <w:left w:val="none" w:sz="0" w:space="0" w:color="auto"/>
            <w:bottom w:val="none" w:sz="0" w:space="0" w:color="auto"/>
            <w:right w:val="none" w:sz="0" w:space="0" w:color="auto"/>
          </w:divBdr>
        </w:div>
        <w:div w:id="966199941">
          <w:marLeft w:val="0"/>
          <w:marRight w:val="0"/>
          <w:marTop w:val="0"/>
          <w:marBottom w:val="0"/>
          <w:divBdr>
            <w:top w:val="none" w:sz="0" w:space="0" w:color="auto"/>
            <w:left w:val="none" w:sz="0" w:space="0" w:color="auto"/>
            <w:bottom w:val="none" w:sz="0" w:space="0" w:color="auto"/>
            <w:right w:val="none" w:sz="0" w:space="0" w:color="auto"/>
          </w:divBdr>
        </w:div>
        <w:div w:id="622879460">
          <w:marLeft w:val="0"/>
          <w:marRight w:val="0"/>
          <w:marTop w:val="0"/>
          <w:marBottom w:val="0"/>
          <w:divBdr>
            <w:top w:val="none" w:sz="0" w:space="0" w:color="auto"/>
            <w:left w:val="none" w:sz="0" w:space="0" w:color="auto"/>
            <w:bottom w:val="none" w:sz="0" w:space="0" w:color="auto"/>
            <w:right w:val="none" w:sz="0" w:space="0" w:color="auto"/>
          </w:divBdr>
        </w:div>
        <w:div w:id="2009944035">
          <w:marLeft w:val="0"/>
          <w:marRight w:val="0"/>
          <w:marTop w:val="0"/>
          <w:marBottom w:val="0"/>
          <w:divBdr>
            <w:top w:val="none" w:sz="0" w:space="0" w:color="auto"/>
            <w:left w:val="none" w:sz="0" w:space="0" w:color="auto"/>
            <w:bottom w:val="none" w:sz="0" w:space="0" w:color="auto"/>
            <w:right w:val="none" w:sz="0" w:space="0" w:color="auto"/>
          </w:divBdr>
        </w:div>
        <w:div w:id="1256788704">
          <w:marLeft w:val="0"/>
          <w:marRight w:val="0"/>
          <w:marTop w:val="0"/>
          <w:marBottom w:val="0"/>
          <w:divBdr>
            <w:top w:val="none" w:sz="0" w:space="0" w:color="auto"/>
            <w:left w:val="none" w:sz="0" w:space="0" w:color="auto"/>
            <w:bottom w:val="none" w:sz="0" w:space="0" w:color="auto"/>
            <w:right w:val="none" w:sz="0" w:space="0" w:color="auto"/>
          </w:divBdr>
        </w:div>
        <w:div w:id="869996569">
          <w:marLeft w:val="0"/>
          <w:marRight w:val="0"/>
          <w:marTop w:val="0"/>
          <w:marBottom w:val="0"/>
          <w:divBdr>
            <w:top w:val="none" w:sz="0" w:space="0" w:color="auto"/>
            <w:left w:val="none" w:sz="0" w:space="0" w:color="auto"/>
            <w:bottom w:val="none" w:sz="0" w:space="0" w:color="auto"/>
            <w:right w:val="none" w:sz="0" w:space="0" w:color="auto"/>
          </w:divBdr>
        </w:div>
        <w:div w:id="417561213">
          <w:marLeft w:val="0"/>
          <w:marRight w:val="0"/>
          <w:marTop w:val="0"/>
          <w:marBottom w:val="0"/>
          <w:divBdr>
            <w:top w:val="none" w:sz="0" w:space="0" w:color="auto"/>
            <w:left w:val="none" w:sz="0" w:space="0" w:color="auto"/>
            <w:bottom w:val="none" w:sz="0" w:space="0" w:color="auto"/>
            <w:right w:val="none" w:sz="0" w:space="0" w:color="auto"/>
          </w:divBdr>
        </w:div>
        <w:div w:id="706831657">
          <w:marLeft w:val="0"/>
          <w:marRight w:val="0"/>
          <w:marTop w:val="0"/>
          <w:marBottom w:val="0"/>
          <w:divBdr>
            <w:top w:val="none" w:sz="0" w:space="0" w:color="auto"/>
            <w:left w:val="none" w:sz="0" w:space="0" w:color="auto"/>
            <w:bottom w:val="none" w:sz="0" w:space="0" w:color="auto"/>
            <w:right w:val="none" w:sz="0" w:space="0" w:color="auto"/>
          </w:divBdr>
        </w:div>
        <w:div w:id="145054001">
          <w:marLeft w:val="0"/>
          <w:marRight w:val="0"/>
          <w:marTop w:val="0"/>
          <w:marBottom w:val="0"/>
          <w:divBdr>
            <w:top w:val="none" w:sz="0" w:space="0" w:color="auto"/>
            <w:left w:val="none" w:sz="0" w:space="0" w:color="auto"/>
            <w:bottom w:val="none" w:sz="0" w:space="0" w:color="auto"/>
            <w:right w:val="none" w:sz="0" w:space="0" w:color="auto"/>
          </w:divBdr>
        </w:div>
        <w:div w:id="1112479729">
          <w:marLeft w:val="0"/>
          <w:marRight w:val="0"/>
          <w:marTop w:val="0"/>
          <w:marBottom w:val="0"/>
          <w:divBdr>
            <w:top w:val="none" w:sz="0" w:space="0" w:color="auto"/>
            <w:left w:val="none" w:sz="0" w:space="0" w:color="auto"/>
            <w:bottom w:val="none" w:sz="0" w:space="0" w:color="auto"/>
            <w:right w:val="none" w:sz="0" w:space="0" w:color="auto"/>
          </w:divBdr>
        </w:div>
        <w:div w:id="127406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p.supena@unj.ac.i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ulistyani@trilogi.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F9B54-3C3D-4911-A523-AF4F2382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16258</Words>
  <Characters>92675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3</cp:revision>
  <dcterms:created xsi:type="dcterms:W3CDTF">2021-05-24T23:45:00Z</dcterms:created>
  <dcterms:modified xsi:type="dcterms:W3CDTF">2021-05-24T23:46:00Z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b61cbd7a-9f92-3800-9b51-e4367d7fd614</vt:lpwstr>
  </property>
  <property fmtid="{D5CDD505-2E9C-101B-9397-08002B2CF9AE}" pid="25" name="Mendeley Citation Style_1">
    <vt:lpwstr>http://www.zotero.org/styles/apa</vt:lpwstr>
  </property>
</Properties>
</file>